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5C4" w:rsidRDefault="00997979" w:rsidP="00FB75C4">
      <w:pPr>
        <w:ind w:right="-34"/>
        <w:rPr>
          <w:rFonts w:ascii="Arial" w:hAnsi="Arial" w:cs="Arial"/>
          <w:sz w:val="24"/>
          <w:szCs w:val="24"/>
        </w:rPr>
      </w:pPr>
      <w:r>
        <w:rPr>
          <w:rFonts w:ascii="Arial" w:hAnsi="Arial" w:cs="Arial"/>
          <w:b/>
          <w:sz w:val="28"/>
          <w:szCs w:val="28"/>
        </w:rPr>
        <w:t>3.</w:t>
      </w:r>
      <w:r w:rsidR="009400F7">
        <w:rPr>
          <w:rFonts w:ascii="Arial" w:hAnsi="Arial" w:cs="Arial"/>
          <w:b/>
          <w:sz w:val="28"/>
          <w:szCs w:val="28"/>
        </w:rPr>
        <w:t xml:space="preserve"> Pojam i vrste projekata</w:t>
      </w:r>
      <w:r w:rsidR="00F44B42">
        <w:rPr>
          <w:rFonts w:ascii="Arial" w:hAnsi="Arial" w:cs="Arial"/>
          <w:b/>
          <w:sz w:val="28"/>
          <w:szCs w:val="28"/>
        </w:rPr>
        <w:br/>
      </w:r>
      <w:r w:rsidR="00F44B42">
        <w:rPr>
          <w:rFonts w:ascii="Arial" w:hAnsi="Arial" w:cs="Arial"/>
          <w:b/>
          <w:sz w:val="28"/>
          <w:szCs w:val="28"/>
        </w:rPr>
        <w:br/>
      </w:r>
      <w:r w:rsidR="00F44B42" w:rsidRPr="004C1798">
        <w:rPr>
          <w:rFonts w:ascii="Arial" w:hAnsi="Arial" w:cs="Arial"/>
          <w:i/>
          <w:sz w:val="24"/>
          <w:szCs w:val="24"/>
        </w:rPr>
        <w:t xml:space="preserve">3.1. </w:t>
      </w:r>
      <w:r w:rsidR="00F44B42" w:rsidRPr="004C1798">
        <w:rPr>
          <w:rFonts w:ascii="Arial" w:hAnsi="Arial" w:cs="Arial"/>
          <w:i/>
          <w:sz w:val="24"/>
          <w:szCs w:val="24"/>
          <w:u w:val="single"/>
        </w:rPr>
        <w:t>Definisanje projekta</w:t>
      </w:r>
      <w:r w:rsidR="00F44B42">
        <w:rPr>
          <w:rFonts w:ascii="Arial" w:hAnsi="Arial" w:cs="Arial"/>
          <w:sz w:val="24"/>
          <w:szCs w:val="24"/>
        </w:rPr>
        <w:br/>
      </w:r>
      <w:r w:rsidR="00FB75C4">
        <w:rPr>
          <w:rFonts w:ascii="Arial" w:hAnsi="Arial" w:cs="Arial"/>
          <w:sz w:val="24"/>
          <w:szCs w:val="24"/>
        </w:rPr>
        <w:br/>
      </w:r>
      <w:r w:rsidR="00F44B42">
        <w:rPr>
          <w:rFonts w:ascii="Arial" w:hAnsi="Arial" w:cs="Arial"/>
          <w:sz w:val="24"/>
          <w:szCs w:val="24"/>
        </w:rPr>
        <w:br/>
        <w:t xml:space="preserve">Projektni menadzment je organizaciono-upravljacki koncept koji upravlja odredjenim zadacima i poduhvatima koje tretira kao projekte i to u: </w:t>
      </w:r>
      <w:r w:rsidR="00F44B42">
        <w:rPr>
          <w:rFonts w:ascii="Arial" w:hAnsi="Arial" w:cs="Arial"/>
          <w:sz w:val="24"/>
          <w:szCs w:val="24"/>
        </w:rPr>
        <w:br/>
        <w:t>Privredi        (izgradnja nove fabrike,uvodjenje nove tehnoloske opreme)</w:t>
      </w:r>
      <w:r w:rsidR="00F44B42">
        <w:rPr>
          <w:rFonts w:ascii="Arial" w:hAnsi="Arial" w:cs="Arial"/>
          <w:sz w:val="24"/>
          <w:szCs w:val="24"/>
        </w:rPr>
        <w:br/>
        <w:t>Neprivredi    (rekonstrukcija bolnice, uvodjenje klimatizacije u skolu)</w:t>
      </w:r>
      <w:r w:rsidR="00F44B42">
        <w:rPr>
          <w:rFonts w:ascii="Arial" w:hAnsi="Arial" w:cs="Arial"/>
          <w:sz w:val="24"/>
          <w:szCs w:val="24"/>
        </w:rPr>
        <w:br/>
        <w:t>Personalno  (izgradnja kuce za odmor, projekat preseljenja u novo mesto)</w:t>
      </w:r>
      <w:r w:rsidR="00F44B42">
        <w:rPr>
          <w:rFonts w:ascii="Arial" w:hAnsi="Arial" w:cs="Arial"/>
          <w:sz w:val="24"/>
          <w:szCs w:val="24"/>
        </w:rPr>
        <w:br/>
      </w:r>
      <w:r w:rsidR="00FB75C4">
        <w:rPr>
          <w:rFonts w:ascii="Arial" w:hAnsi="Arial" w:cs="Arial"/>
          <w:sz w:val="24"/>
          <w:szCs w:val="24"/>
        </w:rPr>
        <w:br/>
      </w:r>
      <w:r w:rsidR="00F44B42" w:rsidRPr="00F44B42">
        <w:rPr>
          <w:rFonts w:ascii="Arial" w:hAnsi="Arial" w:cs="Arial"/>
          <w:sz w:val="24"/>
          <w:szCs w:val="24"/>
        </w:rPr>
        <w:br/>
        <w:t>Cetiri osnovne karakterist</w:t>
      </w:r>
      <w:r w:rsidR="00F44B42">
        <w:rPr>
          <w:rFonts w:ascii="Arial" w:hAnsi="Arial" w:cs="Arial"/>
          <w:sz w:val="24"/>
          <w:szCs w:val="24"/>
        </w:rPr>
        <w:t>ike na osnovu kojih se odredjuje da li je neki poduhvat projekat:</w:t>
      </w:r>
      <w:r w:rsidR="00FB75C4">
        <w:rPr>
          <w:rFonts w:ascii="Arial" w:hAnsi="Arial" w:cs="Arial"/>
          <w:sz w:val="24"/>
          <w:szCs w:val="24"/>
        </w:rPr>
        <w:br/>
      </w:r>
      <w:r w:rsidR="00F44B42">
        <w:rPr>
          <w:rFonts w:ascii="Arial" w:hAnsi="Arial" w:cs="Arial"/>
          <w:sz w:val="24"/>
          <w:szCs w:val="24"/>
        </w:rPr>
        <w:br/>
        <w:t xml:space="preserve">1. Obuhvat poduhvata – treba da ukljucuje veliki obim aktivnosti i zadataka, mada se i </w:t>
      </w:r>
      <w:r w:rsidR="004C1798">
        <w:rPr>
          <w:rFonts w:ascii="Arial" w:hAnsi="Arial" w:cs="Arial"/>
          <w:sz w:val="24"/>
          <w:szCs w:val="24"/>
        </w:rPr>
        <w:t xml:space="preserve"> </w:t>
      </w:r>
      <w:r w:rsidR="00F44B42">
        <w:rPr>
          <w:rFonts w:ascii="Arial" w:hAnsi="Arial" w:cs="Arial"/>
          <w:sz w:val="24"/>
          <w:szCs w:val="24"/>
        </w:rPr>
        <w:t>manji zadaci tretiraju kao projekti ako poseduju druga obelezja.</w:t>
      </w:r>
      <w:r w:rsidR="00F44B42">
        <w:rPr>
          <w:rFonts w:ascii="Arial" w:hAnsi="Arial" w:cs="Arial"/>
          <w:sz w:val="24"/>
          <w:szCs w:val="24"/>
        </w:rPr>
        <w:br/>
        <w:t>2. Neponovljivost (neobicnost) – sastoji se od skupa aktivnosti koji se ne ponavljaju</w:t>
      </w:r>
      <w:r w:rsidR="00F44B42">
        <w:rPr>
          <w:rFonts w:ascii="Arial" w:hAnsi="Arial" w:cs="Arial"/>
          <w:sz w:val="24"/>
          <w:szCs w:val="24"/>
        </w:rPr>
        <w:br/>
        <w:t xml:space="preserve">3. </w:t>
      </w:r>
      <w:r w:rsidR="00237385">
        <w:rPr>
          <w:rFonts w:ascii="Arial" w:hAnsi="Arial" w:cs="Arial"/>
          <w:sz w:val="24"/>
          <w:szCs w:val="24"/>
        </w:rPr>
        <w:t>Kompleksnost – slozenost, obuhvata veliki broj ljudi, resursa, troskova</w:t>
      </w:r>
      <w:r w:rsidR="00237385">
        <w:rPr>
          <w:rFonts w:ascii="Arial" w:hAnsi="Arial" w:cs="Arial"/>
          <w:sz w:val="24"/>
          <w:szCs w:val="24"/>
        </w:rPr>
        <w:br/>
        <w:t>4. Podrska projektu – zahteva posebnu paznju za realizaciju</w:t>
      </w:r>
      <w:r w:rsidR="00237385">
        <w:rPr>
          <w:rFonts w:ascii="Arial" w:hAnsi="Arial" w:cs="Arial"/>
          <w:sz w:val="24"/>
          <w:szCs w:val="24"/>
        </w:rPr>
        <w:br/>
      </w:r>
      <w:r w:rsidR="00FB75C4">
        <w:rPr>
          <w:rFonts w:ascii="Arial" w:hAnsi="Arial" w:cs="Arial"/>
          <w:sz w:val="24"/>
          <w:szCs w:val="24"/>
        </w:rPr>
        <w:br/>
      </w:r>
      <w:r w:rsidR="00237385">
        <w:rPr>
          <w:rFonts w:ascii="Arial" w:hAnsi="Arial" w:cs="Arial"/>
          <w:sz w:val="24"/>
          <w:szCs w:val="24"/>
        </w:rPr>
        <w:br/>
        <w:t>Osobine zajednicke za sve projekte:</w:t>
      </w:r>
      <w:r w:rsidR="00237385">
        <w:rPr>
          <w:rFonts w:ascii="Arial" w:hAnsi="Arial" w:cs="Arial"/>
          <w:sz w:val="24"/>
          <w:szCs w:val="24"/>
        </w:rPr>
        <w:br/>
      </w:r>
      <w:r w:rsidR="00237385">
        <w:rPr>
          <w:rFonts w:ascii="Arial" w:hAnsi="Arial" w:cs="Arial"/>
          <w:sz w:val="24"/>
          <w:szCs w:val="24"/>
        </w:rPr>
        <w:br/>
        <w:t>Cilj – svi projekti postoje da bi ispunili neki specijalni cilj, zahtev,potrebu menadzmenta</w:t>
      </w:r>
      <w:r w:rsidR="00237385">
        <w:rPr>
          <w:rFonts w:ascii="Arial" w:hAnsi="Arial" w:cs="Arial"/>
          <w:sz w:val="24"/>
          <w:szCs w:val="24"/>
        </w:rPr>
        <w:br/>
        <w:t>Rokovi – mora se ostvariti u okviru odredjenog vremena</w:t>
      </w:r>
      <w:r w:rsidR="00237385">
        <w:rPr>
          <w:rFonts w:ascii="Arial" w:hAnsi="Arial" w:cs="Arial"/>
          <w:sz w:val="24"/>
          <w:szCs w:val="24"/>
        </w:rPr>
        <w:br/>
        <w:t>Kompleksnost – zavisi od raspolozivosti tehnologije</w:t>
      </w:r>
      <w:r w:rsidR="00237385">
        <w:rPr>
          <w:rFonts w:ascii="Arial" w:hAnsi="Arial" w:cs="Arial"/>
          <w:sz w:val="24"/>
          <w:szCs w:val="24"/>
        </w:rPr>
        <w:br/>
        <w:t>Obim i priroda zadataka – potvrdjuje se planom realizacije odnosno strategijom projekta</w:t>
      </w:r>
      <w:r w:rsidR="00237385">
        <w:rPr>
          <w:rFonts w:ascii="Arial" w:hAnsi="Arial" w:cs="Arial"/>
          <w:sz w:val="24"/>
          <w:szCs w:val="24"/>
        </w:rPr>
        <w:br/>
        <w:t xml:space="preserve">Resursi – ljudi, oprema, finansijska sredstva, materijala (ograniceni su stoga ih treba </w:t>
      </w:r>
      <w:r w:rsidR="004C1798">
        <w:rPr>
          <w:rFonts w:ascii="Arial" w:hAnsi="Arial" w:cs="Arial"/>
          <w:sz w:val="24"/>
          <w:szCs w:val="24"/>
        </w:rPr>
        <w:t xml:space="preserve"> </w:t>
      </w:r>
      <w:r w:rsidR="004C1798">
        <w:rPr>
          <w:rFonts w:ascii="Arial" w:hAnsi="Arial" w:cs="Arial"/>
          <w:sz w:val="24"/>
          <w:szCs w:val="24"/>
        </w:rPr>
        <w:br/>
      </w:r>
      <w:r w:rsidR="00237385">
        <w:rPr>
          <w:rFonts w:ascii="Arial" w:hAnsi="Arial" w:cs="Arial"/>
          <w:sz w:val="24"/>
          <w:szCs w:val="24"/>
        </w:rPr>
        <w:t>racionalno koristiti)</w:t>
      </w:r>
      <w:r w:rsidR="00237385">
        <w:rPr>
          <w:rFonts w:ascii="Arial" w:hAnsi="Arial" w:cs="Arial"/>
          <w:sz w:val="24"/>
          <w:szCs w:val="24"/>
        </w:rPr>
        <w:br/>
        <w:t>Organizaciona struktura – ona mroa postojati kao i projektni menadzer koji ce imati ovlascenja i odgovornost za projekat, bitno je ustanoviti da li se mogu koristiti uobicajeno informisanje i donosenje odluka ili ne</w:t>
      </w:r>
      <w:r w:rsidR="00237385">
        <w:rPr>
          <w:rFonts w:ascii="Arial" w:hAnsi="Arial" w:cs="Arial"/>
          <w:sz w:val="24"/>
          <w:szCs w:val="24"/>
        </w:rPr>
        <w:br/>
        <w:t>Informacioni i kontrolni sistem – najcesce bazirani na funkcionalnim linijama ovlascenja sto za pracenje projekta nije dovoljno</w:t>
      </w:r>
      <w:r w:rsidR="00237385">
        <w:rPr>
          <w:rFonts w:ascii="Arial" w:hAnsi="Arial" w:cs="Arial"/>
          <w:sz w:val="24"/>
          <w:szCs w:val="24"/>
        </w:rPr>
        <w:br/>
        <w:t xml:space="preserve"> </w:t>
      </w:r>
      <w:r w:rsidR="00FB75C4">
        <w:rPr>
          <w:rFonts w:ascii="Arial" w:hAnsi="Arial" w:cs="Arial"/>
          <w:sz w:val="24"/>
          <w:szCs w:val="24"/>
        </w:rPr>
        <w:br/>
      </w:r>
      <w:r w:rsidR="00237385">
        <w:rPr>
          <w:rFonts w:ascii="Arial" w:hAnsi="Arial" w:cs="Arial"/>
          <w:sz w:val="24"/>
          <w:szCs w:val="24"/>
        </w:rPr>
        <w:br/>
        <w:t>Projekat predstavlja slozeni, neponovljivi, poslovni poduhvat koji se preduzima u buducnosti da bi se dostigli ciljevi u predvidjenom vremenu, sa predvidjenim troskovima.</w:t>
      </w:r>
      <w:r w:rsidR="00237385">
        <w:rPr>
          <w:rFonts w:ascii="Arial" w:hAnsi="Arial" w:cs="Arial"/>
          <w:sz w:val="24"/>
          <w:szCs w:val="24"/>
        </w:rPr>
        <w:br/>
      </w:r>
      <w:r w:rsidR="00FB75C4">
        <w:rPr>
          <w:rFonts w:ascii="Arial" w:hAnsi="Arial" w:cs="Arial"/>
          <w:sz w:val="24"/>
          <w:szCs w:val="24"/>
        </w:rPr>
        <w:br/>
      </w:r>
      <w:r w:rsidR="00FB75C4">
        <w:rPr>
          <w:rFonts w:ascii="Arial" w:hAnsi="Arial" w:cs="Arial"/>
          <w:sz w:val="24"/>
          <w:szCs w:val="24"/>
        </w:rPr>
        <w:br/>
      </w:r>
      <w:r w:rsidR="00237385">
        <w:rPr>
          <w:rFonts w:ascii="Arial" w:hAnsi="Arial" w:cs="Arial"/>
          <w:sz w:val="24"/>
          <w:szCs w:val="24"/>
        </w:rPr>
        <w:lastRenderedPageBreak/>
        <w:t>Podela projekata po podrucjima:</w:t>
      </w:r>
      <w:r w:rsidR="00237385">
        <w:rPr>
          <w:rFonts w:ascii="Arial" w:hAnsi="Arial" w:cs="Arial"/>
          <w:sz w:val="24"/>
          <w:szCs w:val="24"/>
        </w:rPr>
        <w:br/>
      </w:r>
      <w:r w:rsidR="00237385">
        <w:rPr>
          <w:rFonts w:ascii="Arial" w:hAnsi="Arial" w:cs="Arial"/>
          <w:sz w:val="24"/>
          <w:szCs w:val="24"/>
        </w:rPr>
        <w:br/>
        <w:t>Gradjevinski (zgrade,putevi,pruge)</w:t>
      </w:r>
      <w:r>
        <w:rPr>
          <w:rFonts w:ascii="Arial" w:hAnsi="Arial" w:cs="Arial"/>
          <w:b/>
          <w:sz w:val="28"/>
          <w:szCs w:val="28"/>
        </w:rPr>
        <w:br/>
      </w:r>
      <w:r w:rsidR="00237385">
        <w:rPr>
          <w:rFonts w:ascii="Arial" w:hAnsi="Arial" w:cs="Arial"/>
          <w:sz w:val="24"/>
          <w:szCs w:val="24"/>
        </w:rPr>
        <w:t>Istrazivacki i razvojni (novi proizvodi)</w:t>
      </w:r>
      <w:r w:rsidR="00237385">
        <w:rPr>
          <w:rFonts w:ascii="Arial" w:hAnsi="Arial" w:cs="Arial"/>
          <w:sz w:val="24"/>
          <w:szCs w:val="24"/>
        </w:rPr>
        <w:br/>
        <w:t>Proizvodni (izrada velikih masina, planiranje montaznih radova)</w:t>
      </w:r>
      <w:r w:rsidR="00237385">
        <w:rPr>
          <w:rFonts w:ascii="Arial" w:hAnsi="Arial" w:cs="Arial"/>
          <w:sz w:val="24"/>
          <w:szCs w:val="24"/>
        </w:rPr>
        <w:br/>
        <w:t>Planski (</w:t>
      </w:r>
      <w:r w:rsidR="004C1798">
        <w:rPr>
          <w:rFonts w:ascii="Arial" w:hAnsi="Arial" w:cs="Arial"/>
          <w:sz w:val="24"/>
          <w:szCs w:val="24"/>
        </w:rPr>
        <w:t>planovi finansiranja, prodaje,proizvodnje</w:t>
      </w:r>
      <w:r w:rsidR="00237385">
        <w:rPr>
          <w:rFonts w:ascii="Arial" w:hAnsi="Arial" w:cs="Arial"/>
          <w:sz w:val="24"/>
          <w:szCs w:val="24"/>
        </w:rPr>
        <w:t>)</w:t>
      </w:r>
      <w:r w:rsidR="004C1798">
        <w:rPr>
          <w:rFonts w:ascii="Arial" w:hAnsi="Arial" w:cs="Arial"/>
          <w:sz w:val="24"/>
          <w:szCs w:val="24"/>
        </w:rPr>
        <w:br/>
        <w:t>Organizacioni (reorganizacija, nova organizacija, koordinacija preduzeca)</w:t>
      </w:r>
      <w:r w:rsidR="004C1798">
        <w:rPr>
          <w:rFonts w:ascii="Arial" w:hAnsi="Arial" w:cs="Arial"/>
          <w:sz w:val="24"/>
          <w:szCs w:val="24"/>
        </w:rPr>
        <w:br/>
        <w:t>Nalozi za nabavku (materijal, postrojenja)</w:t>
      </w:r>
      <w:r w:rsidR="004C1798">
        <w:rPr>
          <w:rFonts w:ascii="Arial" w:hAnsi="Arial" w:cs="Arial"/>
          <w:sz w:val="24"/>
          <w:szCs w:val="24"/>
        </w:rPr>
        <w:br/>
        <w:t>Popuna mesta (</w:t>
      </w:r>
      <w:r w:rsidR="00FB75C4">
        <w:rPr>
          <w:rFonts w:ascii="Arial" w:hAnsi="Arial" w:cs="Arial"/>
          <w:sz w:val="24"/>
          <w:szCs w:val="24"/>
        </w:rPr>
        <w:t>problem zamene, program obuke)</w:t>
      </w:r>
      <w:r w:rsidR="00FB75C4">
        <w:rPr>
          <w:rFonts w:ascii="Arial" w:hAnsi="Arial" w:cs="Arial"/>
          <w:sz w:val="24"/>
          <w:szCs w:val="24"/>
        </w:rPr>
        <w:br/>
      </w:r>
      <w:r w:rsidR="004C1798">
        <w:rPr>
          <w:rFonts w:ascii="Arial" w:hAnsi="Arial" w:cs="Arial"/>
          <w:sz w:val="24"/>
          <w:szCs w:val="24"/>
        </w:rPr>
        <w:br/>
        <w:t xml:space="preserve">Osnovne </w:t>
      </w:r>
      <w:r w:rsidR="00FB75C4">
        <w:rPr>
          <w:rFonts w:ascii="Arial" w:hAnsi="Arial" w:cs="Arial"/>
          <w:sz w:val="24"/>
          <w:szCs w:val="24"/>
        </w:rPr>
        <w:t>faze odvijanja svakog projekta:</w:t>
      </w:r>
      <w:r w:rsidR="004C1798">
        <w:rPr>
          <w:rFonts w:ascii="Arial" w:hAnsi="Arial" w:cs="Arial"/>
          <w:sz w:val="24"/>
          <w:szCs w:val="24"/>
        </w:rPr>
        <w:br/>
        <w:t>1.Planiranje i priprema</w:t>
      </w:r>
      <w:r w:rsidR="004C1798">
        <w:rPr>
          <w:rFonts w:ascii="Arial" w:hAnsi="Arial" w:cs="Arial"/>
          <w:sz w:val="24"/>
          <w:szCs w:val="24"/>
        </w:rPr>
        <w:br/>
        <w:t>2.Realizacija</w:t>
      </w:r>
      <w:r w:rsidRPr="00237385">
        <w:rPr>
          <w:rFonts w:ascii="Arial" w:hAnsi="Arial" w:cs="Arial"/>
          <w:sz w:val="24"/>
          <w:szCs w:val="24"/>
        </w:rPr>
        <w:br/>
      </w:r>
      <w:r w:rsidRPr="00237385">
        <w:rPr>
          <w:rFonts w:ascii="Arial" w:hAnsi="Arial" w:cs="Arial"/>
          <w:sz w:val="24"/>
          <w:szCs w:val="24"/>
        </w:rPr>
        <w:br/>
      </w:r>
      <w:r w:rsidR="004C1798">
        <w:rPr>
          <w:rFonts w:ascii="Arial" w:hAnsi="Arial" w:cs="Arial"/>
          <w:sz w:val="24"/>
          <w:szCs w:val="24"/>
        </w:rPr>
        <w:t>-Investicioni projekti su posebna vrsta projekata usmereni na izgradnju zgrada, hala, energetskih objekata, saobracajnih objekata, ugradnje proizvodne opreme i instalacija i sl.</w:t>
      </w:r>
      <w:r w:rsidR="004C1798">
        <w:rPr>
          <w:rFonts w:ascii="Arial" w:hAnsi="Arial" w:cs="Arial"/>
          <w:sz w:val="24"/>
          <w:szCs w:val="24"/>
        </w:rPr>
        <w:br/>
        <w:t>Odnosi se na realizaciju ulaganja u osnovna sredstva. U razlicitim oblastima privrednog, vojnog i drustvenog rada i zivota.</w:t>
      </w:r>
      <w:r w:rsidRPr="00237385">
        <w:rPr>
          <w:rFonts w:ascii="Arial" w:hAnsi="Arial" w:cs="Arial"/>
          <w:sz w:val="24"/>
          <w:szCs w:val="24"/>
        </w:rPr>
        <w:br/>
      </w:r>
      <w:r w:rsidRPr="00237385">
        <w:rPr>
          <w:rFonts w:ascii="Arial" w:hAnsi="Arial" w:cs="Arial"/>
          <w:sz w:val="24"/>
          <w:szCs w:val="24"/>
        </w:rPr>
        <w:br/>
      </w:r>
      <w:r w:rsidR="004C1798">
        <w:rPr>
          <w:rFonts w:ascii="Arial" w:hAnsi="Arial" w:cs="Arial"/>
          <w:sz w:val="24"/>
          <w:szCs w:val="24"/>
        </w:rPr>
        <w:t>Podela investicionih projekata:</w:t>
      </w:r>
      <w:r w:rsidR="004C1798">
        <w:rPr>
          <w:rFonts w:ascii="Arial" w:hAnsi="Arial" w:cs="Arial"/>
          <w:sz w:val="24"/>
          <w:szCs w:val="24"/>
        </w:rPr>
        <w:br/>
      </w:r>
      <w:r w:rsidR="004C1798">
        <w:rPr>
          <w:rFonts w:ascii="Arial" w:hAnsi="Arial" w:cs="Arial"/>
          <w:sz w:val="24"/>
          <w:szCs w:val="24"/>
        </w:rPr>
        <w:br/>
        <w:t>1. Po tehnickoj strukturi</w:t>
      </w:r>
      <w:r w:rsidR="004C1798">
        <w:rPr>
          <w:rFonts w:ascii="Arial" w:hAnsi="Arial" w:cs="Arial"/>
          <w:sz w:val="24"/>
          <w:szCs w:val="24"/>
        </w:rPr>
        <w:br/>
        <w:t>Za ulaganje u gradjevinske objekte</w:t>
      </w:r>
      <w:r w:rsidR="004C1798">
        <w:rPr>
          <w:rFonts w:ascii="Arial" w:hAnsi="Arial" w:cs="Arial"/>
          <w:sz w:val="24"/>
          <w:szCs w:val="24"/>
        </w:rPr>
        <w:br/>
        <w:t>Za ulaganje u opremu</w:t>
      </w:r>
      <w:r w:rsidR="004C1798">
        <w:rPr>
          <w:rFonts w:ascii="Arial" w:hAnsi="Arial" w:cs="Arial"/>
          <w:sz w:val="24"/>
          <w:szCs w:val="24"/>
        </w:rPr>
        <w:br/>
        <w:t>Za ulaganje u ostalo (obuka, istrazivanje)</w:t>
      </w:r>
      <w:r w:rsidR="004C1798">
        <w:rPr>
          <w:rFonts w:ascii="Arial" w:hAnsi="Arial" w:cs="Arial"/>
          <w:sz w:val="24"/>
          <w:szCs w:val="24"/>
        </w:rPr>
        <w:br/>
      </w:r>
      <w:r w:rsidR="004C1798">
        <w:rPr>
          <w:rFonts w:ascii="Arial" w:hAnsi="Arial" w:cs="Arial"/>
          <w:sz w:val="24"/>
          <w:szCs w:val="24"/>
        </w:rPr>
        <w:br/>
        <w:t>2. Po nameni</w:t>
      </w:r>
      <w:r w:rsidR="004C1798">
        <w:rPr>
          <w:rFonts w:ascii="Arial" w:hAnsi="Arial" w:cs="Arial"/>
          <w:sz w:val="24"/>
          <w:szCs w:val="24"/>
        </w:rPr>
        <w:br/>
        <w:t>Ulaganja u nove objekte</w:t>
      </w:r>
      <w:r w:rsidR="004C1798">
        <w:rPr>
          <w:rFonts w:ascii="Arial" w:hAnsi="Arial" w:cs="Arial"/>
          <w:sz w:val="24"/>
          <w:szCs w:val="24"/>
        </w:rPr>
        <w:br/>
        <w:t>Ulaganja u rekonstrukciju</w:t>
      </w:r>
      <w:r w:rsidR="004C1798">
        <w:rPr>
          <w:rFonts w:ascii="Arial" w:hAnsi="Arial" w:cs="Arial"/>
          <w:sz w:val="24"/>
          <w:szCs w:val="24"/>
        </w:rPr>
        <w:br/>
        <w:t>Ulaganja u dislokaciju</w:t>
      </w:r>
      <w:r w:rsidR="004C1798">
        <w:rPr>
          <w:rFonts w:ascii="Arial" w:hAnsi="Arial" w:cs="Arial"/>
          <w:sz w:val="24"/>
          <w:szCs w:val="24"/>
        </w:rPr>
        <w:br/>
        <w:t>Ulaganja u uvodjenje nove opreme</w:t>
      </w:r>
      <w:r w:rsidR="004C1798">
        <w:rPr>
          <w:rFonts w:ascii="Arial" w:hAnsi="Arial" w:cs="Arial"/>
          <w:sz w:val="24"/>
          <w:szCs w:val="24"/>
        </w:rPr>
        <w:br/>
        <w:t>Ulaganja u naucno istrazivacki rad</w:t>
      </w:r>
      <w:r w:rsidR="004C1798">
        <w:rPr>
          <w:rFonts w:ascii="Arial" w:hAnsi="Arial" w:cs="Arial"/>
          <w:sz w:val="24"/>
          <w:szCs w:val="24"/>
        </w:rPr>
        <w:br/>
        <w:t>itd</w:t>
      </w:r>
      <w:r w:rsidR="004C1798">
        <w:rPr>
          <w:rFonts w:ascii="Arial" w:hAnsi="Arial" w:cs="Arial"/>
          <w:sz w:val="24"/>
          <w:szCs w:val="24"/>
        </w:rPr>
        <w:br/>
      </w:r>
      <w:r w:rsidR="004C1798">
        <w:rPr>
          <w:rFonts w:ascii="Arial" w:hAnsi="Arial" w:cs="Arial"/>
          <w:sz w:val="24"/>
          <w:szCs w:val="24"/>
        </w:rPr>
        <w:br/>
        <w:t>3. Po privrednim oblastima</w:t>
      </w:r>
      <w:r w:rsidR="004C1798">
        <w:rPr>
          <w:rFonts w:ascii="Arial" w:hAnsi="Arial" w:cs="Arial"/>
          <w:sz w:val="24"/>
          <w:szCs w:val="24"/>
        </w:rPr>
        <w:br/>
        <w:t>Industrijski</w:t>
      </w:r>
      <w:r w:rsidR="004C1798">
        <w:rPr>
          <w:rFonts w:ascii="Arial" w:hAnsi="Arial" w:cs="Arial"/>
          <w:sz w:val="24"/>
          <w:szCs w:val="24"/>
        </w:rPr>
        <w:br/>
        <w:t>Poljoprivredni</w:t>
      </w:r>
      <w:r w:rsidR="004C1798">
        <w:rPr>
          <w:rFonts w:ascii="Arial" w:hAnsi="Arial" w:cs="Arial"/>
          <w:sz w:val="24"/>
          <w:szCs w:val="24"/>
        </w:rPr>
        <w:br/>
        <w:t>Saobracajni</w:t>
      </w:r>
      <w:r w:rsidR="004C1798">
        <w:rPr>
          <w:rFonts w:ascii="Arial" w:hAnsi="Arial" w:cs="Arial"/>
          <w:sz w:val="24"/>
          <w:szCs w:val="24"/>
        </w:rPr>
        <w:br/>
        <w:t>Gradjevinski</w:t>
      </w:r>
      <w:r w:rsidR="004C1798">
        <w:rPr>
          <w:rFonts w:ascii="Arial" w:hAnsi="Arial" w:cs="Arial"/>
          <w:sz w:val="24"/>
          <w:szCs w:val="24"/>
        </w:rPr>
        <w:br/>
        <w:t>itd</w:t>
      </w:r>
      <w:r w:rsidR="004C1798">
        <w:rPr>
          <w:rFonts w:ascii="Arial" w:hAnsi="Arial" w:cs="Arial"/>
          <w:sz w:val="24"/>
          <w:szCs w:val="24"/>
        </w:rPr>
        <w:br/>
      </w:r>
      <w:r w:rsidR="004C1798" w:rsidRPr="005A241F">
        <w:rPr>
          <w:rFonts w:ascii="Arial" w:hAnsi="Arial" w:cs="Arial"/>
          <w:i/>
          <w:sz w:val="24"/>
          <w:szCs w:val="24"/>
        </w:rPr>
        <w:lastRenderedPageBreak/>
        <w:t xml:space="preserve">3.2. </w:t>
      </w:r>
      <w:r w:rsidR="004C1798" w:rsidRPr="005A241F">
        <w:rPr>
          <w:rFonts w:ascii="Arial" w:hAnsi="Arial" w:cs="Arial"/>
          <w:i/>
          <w:sz w:val="24"/>
          <w:szCs w:val="24"/>
          <w:u w:val="single"/>
        </w:rPr>
        <w:t>Zivotni ciklus projekta</w:t>
      </w:r>
      <w:r w:rsidR="004C1798" w:rsidRPr="005A241F">
        <w:rPr>
          <w:rFonts w:ascii="Arial" w:hAnsi="Arial" w:cs="Arial"/>
          <w:i/>
          <w:sz w:val="24"/>
          <w:szCs w:val="24"/>
        </w:rPr>
        <w:br/>
      </w:r>
      <w:r w:rsidR="004C1798">
        <w:rPr>
          <w:rFonts w:ascii="Arial" w:hAnsi="Arial" w:cs="Arial"/>
          <w:sz w:val="24"/>
          <w:szCs w:val="24"/>
        </w:rPr>
        <w:br/>
      </w:r>
      <w:r w:rsidR="005A241F">
        <w:rPr>
          <w:rFonts w:ascii="Arial" w:hAnsi="Arial" w:cs="Arial"/>
          <w:sz w:val="24"/>
          <w:szCs w:val="24"/>
        </w:rPr>
        <w:t xml:space="preserve">Zivotni ciklus projekta obuhvata vremenski period u kome se kroz odredjeni broj faza i aktivnosti, projekat od pocetka dovodi do zavrsetka. </w:t>
      </w:r>
      <w:r w:rsidR="005A241F">
        <w:rPr>
          <w:rFonts w:ascii="Arial" w:hAnsi="Arial" w:cs="Arial"/>
          <w:sz w:val="24"/>
          <w:szCs w:val="24"/>
        </w:rPr>
        <w:br/>
      </w:r>
      <w:r w:rsidR="005A241F">
        <w:rPr>
          <w:rFonts w:ascii="Arial" w:hAnsi="Arial" w:cs="Arial"/>
          <w:sz w:val="24"/>
          <w:szCs w:val="24"/>
        </w:rPr>
        <w:br/>
        <w:t>Dva osnovna merila koja karakterisu odvijanje svakog projekta:</w:t>
      </w:r>
      <w:r w:rsidR="005A241F">
        <w:rPr>
          <w:rFonts w:ascii="Arial" w:hAnsi="Arial" w:cs="Arial"/>
          <w:sz w:val="24"/>
          <w:szCs w:val="24"/>
        </w:rPr>
        <w:br/>
      </w:r>
      <w:r w:rsidR="005A241F">
        <w:rPr>
          <w:rFonts w:ascii="Arial" w:hAnsi="Arial" w:cs="Arial"/>
          <w:sz w:val="24"/>
          <w:szCs w:val="24"/>
        </w:rPr>
        <w:br/>
        <w:t>-Vreme realizacije</w:t>
      </w:r>
      <w:r w:rsidR="005A241F">
        <w:rPr>
          <w:rFonts w:ascii="Arial" w:hAnsi="Arial" w:cs="Arial"/>
          <w:sz w:val="24"/>
          <w:szCs w:val="24"/>
        </w:rPr>
        <w:br/>
        <w:t>-Troskovi realizacije</w:t>
      </w:r>
      <w:r w:rsidR="005A241F">
        <w:rPr>
          <w:rFonts w:ascii="Arial" w:hAnsi="Arial" w:cs="Arial"/>
          <w:sz w:val="24"/>
          <w:szCs w:val="24"/>
        </w:rPr>
        <w:br/>
      </w:r>
      <w:r w:rsidRPr="00237385">
        <w:rPr>
          <w:rFonts w:ascii="Arial" w:hAnsi="Arial" w:cs="Arial"/>
          <w:sz w:val="24"/>
          <w:szCs w:val="24"/>
        </w:rPr>
        <w:br/>
      </w:r>
      <w:r w:rsidR="005A241F">
        <w:rPr>
          <w:rFonts w:ascii="Arial" w:hAnsi="Arial" w:cs="Arial"/>
          <w:sz w:val="24"/>
          <w:szCs w:val="24"/>
        </w:rPr>
        <w:t>Cetiri osnovne faze zivotnog ciklusa projekta (u vremenskom smislu):</w:t>
      </w:r>
      <w:r w:rsidR="005A241F">
        <w:rPr>
          <w:rFonts w:ascii="Arial" w:hAnsi="Arial" w:cs="Arial"/>
          <w:sz w:val="24"/>
          <w:szCs w:val="24"/>
        </w:rPr>
        <w:br/>
      </w:r>
      <w:r w:rsidR="005A241F">
        <w:rPr>
          <w:rFonts w:ascii="Arial" w:hAnsi="Arial" w:cs="Arial"/>
          <w:sz w:val="24"/>
          <w:szCs w:val="24"/>
        </w:rPr>
        <w:br/>
        <w:t>1. Identifikacija projekta</w:t>
      </w:r>
      <w:r w:rsidRPr="00237385">
        <w:rPr>
          <w:rFonts w:ascii="Arial" w:hAnsi="Arial" w:cs="Arial"/>
          <w:sz w:val="24"/>
          <w:szCs w:val="24"/>
        </w:rPr>
        <w:br/>
      </w:r>
      <w:r w:rsidR="005A241F">
        <w:rPr>
          <w:rFonts w:ascii="Arial" w:hAnsi="Arial" w:cs="Arial"/>
          <w:sz w:val="24"/>
          <w:szCs w:val="24"/>
        </w:rPr>
        <w:t>2. Priprema projekta</w:t>
      </w:r>
      <w:r w:rsidR="005A241F">
        <w:rPr>
          <w:rFonts w:ascii="Arial" w:hAnsi="Arial" w:cs="Arial"/>
          <w:sz w:val="24"/>
          <w:szCs w:val="24"/>
        </w:rPr>
        <w:br/>
        <w:t>3. Procena projekta</w:t>
      </w:r>
      <w:r w:rsidR="005A241F">
        <w:rPr>
          <w:rFonts w:ascii="Arial" w:hAnsi="Arial" w:cs="Arial"/>
          <w:sz w:val="24"/>
          <w:szCs w:val="24"/>
        </w:rPr>
        <w:br/>
        <w:t>4. Nadzor realizacije projekta</w:t>
      </w:r>
      <w:r w:rsidRPr="00237385">
        <w:rPr>
          <w:rFonts w:ascii="Arial" w:hAnsi="Arial" w:cs="Arial"/>
          <w:sz w:val="24"/>
          <w:szCs w:val="24"/>
        </w:rPr>
        <w:br/>
      </w:r>
      <w:r w:rsidR="005A241F">
        <w:rPr>
          <w:rFonts w:ascii="Arial" w:hAnsi="Arial" w:cs="Arial"/>
          <w:sz w:val="24"/>
          <w:szCs w:val="24"/>
        </w:rPr>
        <w:t>Tip</w:t>
      </w:r>
      <w:r w:rsidR="00862525">
        <w:rPr>
          <w:rFonts w:ascii="Arial" w:hAnsi="Arial" w:cs="Arial"/>
          <w:sz w:val="24"/>
          <w:szCs w:val="24"/>
        </w:rPr>
        <w:t>ican zivotni ciklus projekta:</w:t>
      </w:r>
      <w:r w:rsidR="00862525">
        <w:rPr>
          <w:rFonts w:ascii="Arial" w:hAnsi="Arial" w:cs="Arial"/>
          <w:sz w:val="24"/>
          <w:szCs w:val="24"/>
        </w:rPr>
        <w:br/>
      </w:r>
      <w:r w:rsidR="00862525">
        <w:rPr>
          <w:rFonts w:ascii="Arial" w:hAnsi="Arial" w:cs="Arial"/>
          <w:sz w:val="24"/>
          <w:szCs w:val="24"/>
        </w:rPr>
        <w:br/>
        <w:t>a. Pokretanje i razvoj ideje</w:t>
      </w:r>
      <w:r w:rsidR="00862525">
        <w:rPr>
          <w:rFonts w:ascii="Arial" w:hAnsi="Arial" w:cs="Arial"/>
          <w:sz w:val="24"/>
          <w:szCs w:val="24"/>
        </w:rPr>
        <w:br/>
        <w:t>b. Analiza i odlucivanje</w:t>
      </w:r>
      <w:r w:rsidR="00862525">
        <w:rPr>
          <w:rFonts w:ascii="Arial" w:hAnsi="Arial" w:cs="Arial"/>
          <w:sz w:val="24"/>
          <w:szCs w:val="24"/>
        </w:rPr>
        <w:br/>
        <w:t>c. Organizacija i pocetak</w:t>
      </w:r>
      <w:r w:rsidR="00862525">
        <w:rPr>
          <w:rFonts w:ascii="Arial" w:hAnsi="Arial" w:cs="Arial"/>
          <w:sz w:val="24"/>
          <w:szCs w:val="24"/>
        </w:rPr>
        <w:br/>
        <w:t>d</w:t>
      </w:r>
      <w:r w:rsidR="005A241F">
        <w:rPr>
          <w:rFonts w:ascii="Arial" w:hAnsi="Arial" w:cs="Arial"/>
          <w:sz w:val="24"/>
          <w:szCs w:val="24"/>
        </w:rPr>
        <w:t>. Primarno upravl</w:t>
      </w:r>
      <w:r w:rsidR="00862525">
        <w:rPr>
          <w:rFonts w:ascii="Arial" w:hAnsi="Arial" w:cs="Arial"/>
          <w:sz w:val="24"/>
          <w:szCs w:val="24"/>
        </w:rPr>
        <w:t>janje</w:t>
      </w:r>
      <w:r w:rsidR="00862525">
        <w:rPr>
          <w:rFonts w:ascii="Arial" w:hAnsi="Arial" w:cs="Arial"/>
          <w:sz w:val="24"/>
          <w:szCs w:val="24"/>
        </w:rPr>
        <w:br/>
        <w:t>e. Kretanje nadole</w:t>
      </w:r>
      <w:r w:rsidR="00862525">
        <w:rPr>
          <w:rFonts w:ascii="Arial" w:hAnsi="Arial" w:cs="Arial"/>
          <w:sz w:val="24"/>
          <w:szCs w:val="24"/>
        </w:rPr>
        <w:br/>
        <w:t>f</w:t>
      </w:r>
      <w:r w:rsidR="005A241F">
        <w:rPr>
          <w:rFonts w:ascii="Arial" w:hAnsi="Arial" w:cs="Arial"/>
          <w:sz w:val="24"/>
          <w:szCs w:val="24"/>
        </w:rPr>
        <w:t>. Ispitivanje i analiza</w:t>
      </w:r>
      <w:r w:rsidRPr="00237385">
        <w:rPr>
          <w:rFonts w:ascii="Arial" w:hAnsi="Arial" w:cs="Arial"/>
          <w:sz w:val="24"/>
          <w:szCs w:val="24"/>
        </w:rPr>
        <w:br/>
      </w:r>
      <w:r w:rsidR="00862525">
        <w:rPr>
          <w:rFonts w:ascii="Arial" w:hAnsi="Arial" w:cs="Arial"/>
          <w:sz w:val="24"/>
          <w:szCs w:val="24"/>
        </w:rPr>
        <w:t xml:space="preserve">                                                                        </w:t>
      </w:r>
      <w:r w:rsidR="00862525">
        <w:rPr>
          <w:rFonts w:ascii="Arial" w:hAnsi="Arial" w:cs="Arial"/>
          <w:sz w:val="24"/>
          <w:szCs w:val="24"/>
        </w:rPr>
        <w:br/>
        <w:t xml:space="preserve">              </w:t>
      </w:r>
    </w:p>
    <w:p w:rsidR="00FB75C4" w:rsidRDefault="00FB75C4" w:rsidP="00FB75C4">
      <w:pPr>
        <w:ind w:right="-34"/>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simplePos x="0" y="0"/>
            <wp:positionH relativeFrom="column">
              <wp:posOffset>189865</wp:posOffset>
            </wp:positionH>
            <wp:positionV relativeFrom="paragraph">
              <wp:posOffset>-280203</wp:posOffset>
            </wp:positionV>
            <wp:extent cx="4019550" cy="2343150"/>
            <wp:effectExtent l="19050" t="0" r="0" b="0"/>
            <wp:wrapNone/>
            <wp:docPr id="4" name="Picture 3" descr="zivotni ciklus projek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votni ciklus projekta.png"/>
                    <pic:cNvPicPr/>
                  </pic:nvPicPr>
                  <pic:blipFill>
                    <a:blip r:embed="rId8" cstate="print"/>
                    <a:stretch>
                      <a:fillRect/>
                    </a:stretch>
                  </pic:blipFill>
                  <pic:spPr>
                    <a:xfrm>
                      <a:off x="0" y="0"/>
                      <a:ext cx="4019550" cy="2343150"/>
                    </a:xfrm>
                    <a:prstGeom prst="rect">
                      <a:avLst/>
                    </a:prstGeom>
                  </pic:spPr>
                </pic:pic>
              </a:graphicData>
            </a:graphic>
          </wp:anchor>
        </w:drawing>
      </w: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FB75C4" w:rsidRDefault="00862525" w:rsidP="00FB75C4">
      <w:pPr>
        <w:ind w:right="-34"/>
        <w:rPr>
          <w:rFonts w:ascii="Arial" w:hAnsi="Arial" w:cs="Arial"/>
          <w:sz w:val="24"/>
          <w:szCs w:val="24"/>
        </w:rPr>
      </w:pPr>
      <w:r>
        <w:rPr>
          <w:rFonts w:ascii="Arial" w:hAnsi="Arial" w:cs="Arial"/>
          <w:sz w:val="24"/>
          <w:szCs w:val="24"/>
        </w:rPr>
        <w:t xml:space="preserve">                                                         </w:t>
      </w:r>
      <w:r w:rsidR="00FB75C4">
        <w:rPr>
          <w:rFonts w:ascii="Arial" w:hAnsi="Arial" w:cs="Arial"/>
          <w:sz w:val="24"/>
          <w:szCs w:val="24"/>
        </w:rPr>
        <w:br/>
      </w:r>
      <w:r w:rsidR="00FB75C4">
        <w:rPr>
          <w:rFonts w:ascii="Arial" w:hAnsi="Arial" w:cs="Arial"/>
          <w:sz w:val="24"/>
          <w:szCs w:val="24"/>
        </w:rPr>
        <w:br/>
      </w:r>
      <w:r w:rsidR="00FB75C4">
        <w:rPr>
          <w:rFonts w:ascii="Arial" w:hAnsi="Arial" w:cs="Arial"/>
          <w:sz w:val="24"/>
          <w:szCs w:val="24"/>
        </w:rPr>
        <w:br/>
      </w:r>
      <w:r>
        <w:rPr>
          <w:rFonts w:ascii="Arial" w:hAnsi="Arial" w:cs="Arial"/>
          <w:sz w:val="24"/>
          <w:szCs w:val="24"/>
        </w:rPr>
        <w:t xml:space="preserve">    </w:t>
      </w:r>
      <w:r w:rsidR="00FB75C4">
        <w:rPr>
          <w:rFonts w:ascii="Arial" w:hAnsi="Arial" w:cs="Arial"/>
          <w:sz w:val="24"/>
          <w:szCs w:val="24"/>
        </w:rPr>
        <w:t xml:space="preserve">                         </w:t>
      </w:r>
      <w:r>
        <w:rPr>
          <w:rFonts w:ascii="Arial" w:hAnsi="Arial" w:cs="Arial"/>
          <w:sz w:val="24"/>
          <w:szCs w:val="24"/>
        </w:rPr>
        <w:t>Slika. Zivotni ciklus projekta</w:t>
      </w:r>
      <w:r>
        <w:rPr>
          <w:rFonts w:ascii="Arial" w:hAnsi="Arial" w:cs="Arial"/>
          <w:sz w:val="24"/>
          <w:szCs w:val="24"/>
        </w:rPr>
        <w:br/>
      </w:r>
      <w:r>
        <w:rPr>
          <w:rFonts w:ascii="Arial" w:hAnsi="Arial" w:cs="Arial"/>
          <w:sz w:val="24"/>
          <w:szCs w:val="24"/>
        </w:rPr>
        <w:br/>
      </w:r>
    </w:p>
    <w:p w:rsidR="00FB75C4" w:rsidRDefault="00FB75C4" w:rsidP="00FB75C4">
      <w:pPr>
        <w:ind w:right="-34"/>
        <w:rPr>
          <w:rFonts w:ascii="Arial" w:hAnsi="Arial" w:cs="Arial"/>
          <w:sz w:val="24"/>
          <w:szCs w:val="24"/>
        </w:rPr>
      </w:pPr>
    </w:p>
    <w:p w:rsidR="00FB75C4" w:rsidRDefault="00862525" w:rsidP="00FB75C4">
      <w:pPr>
        <w:ind w:right="-34"/>
        <w:rPr>
          <w:rFonts w:ascii="Arial" w:hAnsi="Arial" w:cs="Arial"/>
          <w:sz w:val="24"/>
          <w:szCs w:val="24"/>
        </w:rPr>
      </w:pPr>
      <w:r>
        <w:rPr>
          <w:rFonts w:ascii="Arial" w:hAnsi="Arial" w:cs="Arial"/>
          <w:sz w:val="24"/>
          <w:szCs w:val="24"/>
        </w:rPr>
        <w:lastRenderedPageBreak/>
        <w:t>Faze prema vrsti poslova zivotnog ciklusa:</w:t>
      </w:r>
      <w:r>
        <w:rPr>
          <w:rFonts w:ascii="Arial" w:hAnsi="Arial" w:cs="Arial"/>
          <w:sz w:val="24"/>
          <w:szCs w:val="24"/>
        </w:rPr>
        <w:br/>
      </w:r>
      <w:r>
        <w:rPr>
          <w:rFonts w:ascii="Arial" w:hAnsi="Arial" w:cs="Arial"/>
          <w:sz w:val="24"/>
          <w:szCs w:val="24"/>
        </w:rPr>
        <w:br/>
        <w:t>1. Koncipiranje – utvrdjivanje osnovnih aktivnosti za definisanje projekta, identifikovanje potreba, mogucnosti, alternativa, definisanje organizacije projekta.</w:t>
      </w:r>
      <w:r>
        <w:rPr>
          <w:rFonts w:ascii="Arial" w:hAnsi="Arial" w:cs="Arial"/>
          <w:sz w:val="24"/>
          <w:szCs w:val="24"/>
        </w:rPr>
        <w:br/>
        <w:t>2. Faza planiranja – izrada pripremnih planova i skica, detaljno projektovanje i izrada kompletnog plana</w:t>
      </w:r>
      <w:r>
        <w:rPr>
          <w:rFonts w:ascii="Arial" w:hAnsi="Arial" w:cs="Arial"/>
          <w:sz w:val="24"/>
          <w:szCs w:val="24"/>
        </w:rPr>
        <w:br/>
        <w:t>3. Faza izvrsenja – najduza faza u kojoj se realizuje projekat, ukljucuje izvrsenje i koordinaciju svih aktivnosti i resursa</w:t>
      </w:r>
      <w:r>
        <w:rPr>
          <w:rFonts w:ascii="Arial" w:hAnsi="Arial" w:cs="Arial"/>
          <w:sz w:val="24"/>
          <w:szCs w:val="24"/>
        </w:rPr>
        <w:br/>
        <w:t>4. Zavrsna, konacna faza – zavrsne aktivnosti i zadaci neophodni za konacno dovrsen projekat</w:t>
      </w:r>
      <w:r>
        <w:rPr>
          <w:rFonts w:ascii="Arial" w:hAnsi="Arial" w:cs="Arial"/>
          <w:sz w:val="24"/>
          <w:szCs w:val="24"/>
        </w:rPr>
        <w:br/>
      </w:r>
      <w:r>
        <w:rPr>
          <w:rFonts w:ascii="Arial" w:hAnsi="Arial" w:cs="Arial"/>
          <w:sz w:val="24"/>
          <w:szCs w:val="24"/>
        </w:rPr>
        <w:br/>
        <w:t xml:space="preserve">                            </w:t>
      </w:r>
      <w:r>
        <w:rPr>
          <w:rFonts w:ascii="Arial" w:hAnsi="Arial" w:cs="Arial"/>
          <w:noProof/>
          <w:sz w:val="24"/>
          <w:szCs w:val="24"/>
        </w:rPr>
        <w:drawing>
          <wp:inline distT="0" distB="0" distL="0" distR="0">
            <wp:extent cx="3764838" cy="1666875"/>
            <wp:effectExtent l="19050" t="0" r="7062" b="0"/>
            <wp:docPr id="5" name="Picture 4" descr="Slika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png"/>
                    <pic:cNvPicPr/>
                  </pic:nvPicPr>
                  <pic:blipFill>
                    <a:blip r:embed="rId9" cstate="print"/>
                    <a:stretch>
                      <a:fillRect/>
                    </a:stretch>
                  </pic:blipFill>
                  <pic:spPr>
                    <a:xfrm>
                      <a:off x="0" y="0"/>
                      <a:ext cx="3765365" cy="1667108"/>
                    </a:xfrm>
                    <a:prstGeom prst="rect">
                      <a:avLst/>
                    </a:prstGeom>
                  </pic:spPr>
                </pic:pic>
              </a:graphicData>
            </a:graphic>
          </wp:inline>
        </w:drawing>
      </w:r>
      <w:r>
        <w:rPr>
          <w:rFonts w:ascii="Arial" w:hAnsi="Arial" w:cs="Arial"/>
          <w:sz w:val="24"/>
          <w:szCs w:val="24"/>
        </w:rPr>
        <w:br/>
        <w:t xml:space="preserve">                               Slika.Definisan zivotni ciklus prema vrsti poslova</w:t>
      </w:r>
      <w:r>
        <w:rPr>
          <w:rFonts w:ascii="Arial" w:hAnsi="Arial" w:cs="Arial"/>
          <w:sz w:val="24"/>
          <w:szCs w:val="24"/>
        </w:rPr>
        <w:br/>
      </w:r>
      <w:r>
        <w:rPr>
          <w:rFonts w:ascii="Arial" w:hAnsi="Arial" w:cs="Arial"/>
          <w:sz w:val="24"/>
          <w:szCs w:val="24"/>
        </w:rPr>
        <w:br/>
      </w:r>
      <w:r w:rsidR="007739A4">
        <w:rPr>
          <w:rFonts w:ascii="Arial" w:hAnsi="Arial" w:cs="Arial"/>
          <w:sz w:val="24"/>
          <w:szCs w:val="24"/>
        </w:rPr>
        <w:t>Globalne faze zivotnog ciklusa investicionog projekta:</w:t>
      </w:r>
      <w:r w:rsidR="007739A4">
        <w:rPr>
          <w:rFonts w:ascii="Arial" w:hAnsi="Arial" w:cs="Arial"/>
          <w:sz w:val="24"/>
          <w:szCs w:val="24"/>
        </w:rPr>
        <w:br/>
        <w:t>1. Planiranje</w:t>
      </w:r>
      <w:r w:rsidR="007739A4">
        <w:rPr>
          <w:rFonts w:ascii="Arial" w:hAnsi="Arial" w:cs="Arial"/>
          <w:sz w:val="24"/>
          <w:szCs w:val="24"/>
        </w:rPr>
        <w:br/>
        <w:t>2. Projektovanje</w:t>
      </w:r>
      <w:r w:rsidR="007739A4">
        <w:rPr>
          <w:rFonts w:ascii="Arial" w:hAnsi="Arial" w:cs="Arial"/>
          <w:sz w:val="24"/>
          <w:szCs w:val="24"/>
        </w:rPr>
        <w:br/>
        <w:t>3. Realizacija</w:t>
      </w:r>
      <w:r w:rsidR="007739A4">
        <w:rPr>
          <w:rFonts w:ascii="Arial" w:hAnsi="Arial" w:cs="Arial"/>
          <w:sz w:val="24"/>
          <w:szCs w:val="24"/>
        </w:rPr>
        <w:br/>
        <w:t>4. Pracenje</w:t>
      </w:r>
      <w:r w:rsidR="007739A4">
        <w:rPr>
          <w:rFonts w:ascii="Arial" w:hAnsi="Arial" w:cs="Arial"/>
          <w:sz w:val="24"/>
          <w:szCs w:val="24"/>
        </w:rPr>
        <w:br/>
        <w:t>5. Kontrola</w:t>
      </w:r>
      <w:r w:rsidR="007739A4">
        <w:rPr>
          <w:rFonts w:ascii="Arial" w:hAnsi="Arial" w:cs="Arial"/>
          <w:sz w:val="24"/>
          <w:szCs w:val="24"/>
        </w:rPr>
        <w:br/>
      </w:r>
      <w:r w:rsidR="007739A4">
        <w:rPr>
          <w:rFonts w:ascii="Arial" w:hAnsi="Arial" w:cs="Arial"/>
          <w:sz w:val="24"/>
          <w:szCs w:val="24"/>
        </w:rPr>
        <w:br/>
        <w:t>3.3. Klasifikacija projekata</w:t>
      </w:r>
      <w:r w:rsidR="007739A4">
        <w:rPr>
          <w:rFonts w:ascii="Arial" w:hAnsi="Arial" w:cs="Arial"/>
          <w:sz w:val="24"/>
          <w:szCs w:val="24"/>
        </w:rPr>
        <w:br/>
      </w:r>
      <w:r w:rsidR="007739A4">
        <w:rPr>
          <w:rFonts w:ascii="Arial" w:hAnsi="Arial" w:cs="Arial"/>
          <w:sz w:val="24"/>
          <w:szCs w:val="24"/>
        </w:rPr>
        <w:br/>
        <w:t>Predstavlja definisanje tipova projekata sa slicnim karakteristikama.</w:t>
      </w:r>
      <w:r w:rsidR="007739A4">
        <w:rPr>
          <w:rFonts w:ascii="Arial" w:hAnsi="Arial" w:cs="Arial"/>
          <w:sz w:val="24"/>
          <w:szCs w:val="24"/>
        </w:rPr>
        <w:br/>
      </w:r>
      <w:r w:rsidR="007739A4">
        <w:rPr>
          <w:rFonts w:ascii="Arial" w:hAnsi="Arial" w:cs="Arial"/>
          <w:sz w:val="24"/>
          <w:szCs w:val="24"/>
        </w:rPr>
        <w:br/>
        <w:t>Jednostavna podela na cetiri tipa:</w:t>
      </w:r>
      <w:r w:rsidR="007739A4">
        <w:rPr>
          <w:rFonts w:ascii="Arial" w:hAnsi="Arial" w:cs="Arial"/>
          <w:sz w:val="24"/>
          <w:szCs w:val="24"/>
        </w:rPr>
        <w:br/>
        <w:t>1. Investicioni projekti</w:t>
      </w:r>
      <w:r w:rsidR="007739A4">
        <w:rPr>
          <w:rFonts w:ascii="Arial" w:hAnsi="Arial" w:cs="Arial"/>
          <w:sz w:val="24"/>
          <w:szCs w:val="24"/>
        </w:rPr>
        <w:br/>
        <w:t>2. Istrazivacko-razvojni projekti</w:t>
      </w:r>
      <w:r w:rsidR="007739A4">
        <w:rPr>
          <w:rFonts w:ascii="Arial" w:hAnsi="Arial" w:cs="Arial"/>
          <w:sz w:val="24"/>
          <w:szCs w:val="24"/>
        </w:rPr>
        <w:br/>
        <w:t>3. Organizacioni projekti</w:t>
      </w:r>
      <w:r w:rsidR="007739A4">
        <w:rPr>
          <w:rFonts w:ascii="Arial" w:hAnsi="Arial" w:cs="Arial"/>
          <w:sz w:val="24"/>
          <w:szCs w:val="24"/>
        </w:rPr>
        <w:br/>
        <w:t>4. Informaticki projekti</w:t>
      </w:r>
    </w:p>
    <w:p w:rsidR="00FB75C4" w:rsidRDefault="00FB75C4" w:rsidP="00FB75C4">
      <w:pPr>
        <w:ind w:right="-34"/>
        <w:rPr>
          <w:rFonts w:ascii="Arial" w:hAnsi="Arial" w:cs="Arial"/>
          <w:sz w:val="24"/>
          <w:szCs w:val="24"/>
        </w:rPr>
      </w:pPr>
    </w:p>
    <w:p w:rsidR="00FB75C4" w:rsidRDefault="00FB75C4" w:rsidP="00FB75C4">
      <w:pPr>
        <w:ind w:right="-34"/>
        <w:rPr>
          <w:rFonts w:ascii="Arial" w:hAnsi="Arial" w:cs="Arial"/>
          <w:sz w:val="24"/>
          <w:szCs w:val="24"/>
        </w:rPr>
      </w:pPr>
    </w:p>
    <w:p w:rsidR="00D71DA1" w:rsidRDefault="007739A4" w:rsidP="00FB75C4">
      <w:pPr>
        <w:ind w:right="-34"/>
        <w:rPr>
          <w:rFonts w:ascii="Arial" w:hAnsi="Arial" w:cs="Arial"/>
          <w:i/>
          <w:sz w:val="24"/>
          <w:szCs w:val="24"/>
        </w:rPr>
      </w:pPr>
      <w:r>
        <w:rPr>
          <w:rFonts w:ascii="Arial" w:hAnsi="Arial" w:cs="Arial"/>
          <w:sz w:val="24"/>
          <w:szCs w:val="24"/>
        </w:rPr>
        <w:lastRenderedPageBreak/>
        <w:t>Dve globalne grupe projekata:</w:t>
      </w:r>
      <w:r w:rsidR="00997979" w:rsidRPr="00237385">
        <w:rPr>
          <w:rFonts w:ascii="Arial" w:hAnsi="Arial" w:cs="Arial"/>
          <w:sz w:val="24"/>
          <w:szCs w:val="24"/>
        </w:rPr>
        <w:br/>
      </w:r>
      <w:r>
        <w:rPr>
          <w:rFonts w:ascii="Arial" w:hAnsi="Arial" w:cs="Arial"/>
          <w:sz w:val="24"/>
          <w:szCs w:val="24"/>
        </w:rPr>
        <w:t xml:space="preserve"> </w:t>
      </w:r>
      <w:r>
        <w:rPr>
          <w:rFonts w:ascii="Arial" w:hAnsi="Arial" w:cs="Arial"/>
          <w:sz w:val="24"/>
          <w:szCs w:val="24"/>
        </w:rPr>
        <w:br/>
        <w:t>1. Investicioni projekti</w:t>
      </w:r>
      <w:r>
        <w:rPr>
          <w:rFonts w:ascii="Arial" w:hAnsi="Arial" w:cs="Arial"/>
          <w:sz w:val="24"/>
          <w:szCs w:val="24"/>
        </w:rPr>
        <w:br/>
      </w:r>
      <w:r>
        <w:rPr>
          <w:rFonts w:ascii="Arial" w:hAnsi="Arial" w:cs="Arial"/>
          <w:sz w:val="24"/>
          <w:szCs w:val="24"/>
        </w:rPr>
        <w:br/>
        <w:t>Izgradnja industrijskih pogona i fabrika, njihova rekonstrukcija, njihova dislokacija, uvodjenje nove tehnologije, izgradnja puteva, pruga, energetskih postrojenja itd.</w:t>
      </w:r>
      <w:r>
        <w:rPr>
          <w:rFonts w:ascii="Arial" w:hAnsi="Arial" w:cs="Arial"/>
          <w:sz w:val="24"/>
          <w:szCs w:val="24"/>
        </w:rPr>
        <w:br/>
        <w:t>U neprivrednoj delatnosti – npr. u zdravstvu – otvaranje klinike,  izgradnja doma zgravlja, bolnica, rekonstrukcija bolnice, otvaranje laboratorije, rekonstrukcija vodovoda, uvodjenje grejanja, itd.</w:t>
      </w:r>
      <w:r>
        <w:rPr>
          <w:rFonts w:ascii="Arial" w:hAnsi="Arial" w:cs="Arial"/>
          <w:sz w:val="24"/>
          <w:szCs w:val="24"/>
        </w:rPr>
        <w:br/>
        <w:t xml:space="preserve">Karakteristike: </w:t>
      </w:r>
      <w:r>
        <w:rPr>
          <w:rFonts w:ascii="Arial" w:hAnsi="Arial" w:cs="Arial"/>
          <w:sz w:val="24"/>
          <w:szCs w:val="24"/>
        </w:rPr>
        <w:br/>
        <w:t>Dugotrajni su, veliki je broj ucesnika, velike kolicine resursa, trose se velika finansijska sredstva, slozeni su, realizacija je duza od pripreme, obavezna je IT podrska, projektni menadzer i tim upravljaju projektom a neko drugi ga realizuje, dugotrajno pracenje.</w:t>
      </w:r>
      <w:r>
        <w:rPr>
          <w:rFonts w:ascii="Arial" w:hAnsi="Arial" w:cs="Arial"/>
          <w:sz w:val="24"/>
          <w:szCs w:val="24"/>
        </w:rPr>
        <w:br/>
      </w:r>
      <w:r>
        <w:rPr>
          <w:rFonts w:ascii="Arial" w:hAnsi="Arial" w:cs="Arial"/>
          <w:sz w:val="24"/>
          <w:szCs w:val="24"/>
        </w:rPr>
        <w:br/>
        <w:t>2. Biznis projekti</w:t>
      </w:r>
      <w:r>
        <w:rPr>
          <w:rFonts w:ascii="Arial" w:hAnsi="Arial" w:cs="Arial"/>
          <w:sz w:val="24"/>
          <w:szCs w:val="24"/>
        </w:rPr>
        <w:br/>
      </w:r>
      <w:r>
        <w:rPr>
          <w:rFonts w:ascii="Arial" w:hAnsi="Arial" w:cs="Arial"/>
          <w:sz w:val="24"/>
          <w:szCs w:val="24"/>
        </w:rPr>
        <w:br/>
        <w:t>Izrada analize stanja firme, izrada biznis plana firme, uvodjenje informacionog sistema, izrada i uvodjenje nove organizacione strukture, uvodjenje sistema kvaliteta, istrazivanje i osvajanje novog trzista, projekat reklamne kampanje itd.</w:t>
      </w:r>
      <w:r>
        <w:rPr>
          <w:rFonts w:ascii="Arial" w:hAnsi="Arial" w:cs="Arial"/>
          <w:sz w:val="24"/>
          <w:szCs w:val="24"/>
        </w:rPr>
        <w:br/>
        <w:t>U neprivrdnoj delatnosti – npr. u zdravstvu – nabavka opreme, reorganizacija, uvodjenje IS, organizovanje odlaska radnika u inostranstvo i sl.</w:t>
      </w:r>
      <w:r>
        <w:rPr>
          <w:rFonts w:ascii="Arial" w:hAnsi="Arial" w:cs="Arial"/>
          <w:sz w:val="24"/>
          <w:szCs w:val="24"/>
        </w:rPr>
        <w:br/>
        <w:t>Karakteristike:</w:t>
      </w:r>
      <w:r>
        <w:rPr>
          <w:rFonts w:ascii="Arial" w:hAnsi="Arial" w:cs="Arial"/>
          <w:sz w:val="24"/>
          <w:szCs w:val="24"/>
        </w:rPr>
        <w:br/>
        <w:t>Kratki su, manji je broj ucesnika, manji resursi i manji troskovi, manje su slozeni, priprema je najcesce duza od realizacije, obavezna je IT podrska, projektni menadzer i tim upravljaju i realizuju projekat, potrebno je precizno planiranje.</w:t>
      </w:r>
      <w:r>
        <w:rPr>
          <w:rFonts w:ascii="Arial" w:hAnsi="Arial" w:cs="Arial"/>
          <w:sz w:val="24"/>
          <w:szCs w:val="24"/>
        </w:rPr>
        <w:br/>
      </w:r>
      <w:r>
        <w:rPr>
          <w:rFonts w:ascii="Arial" w:hAnsi="Arial" w:cs="Arial"/>
          <w:sz w:val="24"/>
          <w:szCs w:val="24"/>
        </w:rPr>
        <w:br/>
        <w:t>Klasifikacija na tri grupe projekata:</w:t>
      </w:r>
      <w:r>
        <w:rPr>
          <w:rFonts w:ascii="Arial" w:hAnsi="Arial" w:cs="Arial"/>
          <w:sz w:val="24"/>
          <w:szCs w:val="24"/>
        </w:rPr>
        <w:br/>
      </w:r>
      <w:r>
        <w:rPr>
          <w:rFonts w:ascii="Arial" w:hAnsi="Arial" w:cs="Arial"/>
          <w:sz w:val="24"/>
          <w:szCs w:val="24"/>
        </w:rPr>
        <w:br/>
        <w:t>1. Investicioni projekti</w:t>
      </w:r>
      <w:r>
        <w:rPr>
          <w:rFonts w:ascii="Arial" w:hAnsi="Arial" w:cs="Arial"/>
          <w:sz w:val="24"/>
          <w:szCs w:val="24"/>
        </w:rPr>
        <w:br/>
        <w:t>Projekti kapitalnih ulaganja</w:t>
      </w:r>
      <w:r w:rsidR="00997979" w:rsidRPr="00237385">
        <w:rPr>
          <w:rFonts w:ascii="Arial" w:hAnsi="Arial" w:cs="Arial"/>
          <w:sz w:val="24"/>
          <w:szCs w:val="24"/>
        </w:rPr>
        <w:br/>
      </w:r>
      <w:r>
        <w:rPr>
          <w:rFonts w:ascii="Arial" w:hAnsi="Arial" w:cs="Arial"/>
          <w:sz w:val="24"/>
          <w:szCs w:val="24"/>
        </w:rPr>
        <w:t>Proizvodni</w:t>
      </w:r>
      <w:r>
        <w:rPr>
          <w:rFonts w:ascii="Arial" w:hAnsi="Arial" w:cs="Arial"/>
          <w:sz w:val="24"/>
          <w:szCs w:val="24"/>
        </w:rPr>
        <w:br/>
        <w:t>Istrazivacko-razvojni</w:t>
      </w:r>
      <w:r>
        <w:rPr>
          <w:rFonts w:ascii="Arial" w:hAnsi="Arial" w:cs="Arial"/>
          <w:sz w:val="24"/>
          <w:szCs w:val="24"/>
        </w:rPr>
        <w:br/>
        <w:t>Remont</w:t>
      </w:r>
      <w:r>
        <w:rPr>
          <w:rFonts w:ascii="Arial" w:hAnsi="Arial" w:cs="Arial"/>
          <w:sz w:val="24"/>
          <w:szCs w:val="24"/>
        </w:rPr>
        <w:br/>
      </w:r>
      <w:r>
        <w:rPr>
          <w:rFonts w:ascii="Arial" w:hAnsi="Arial" w:cs="Arial"/>
          <w:sz w:val="24"/>
          <w:szCs w:val="24"/>
        </w:rPr>
        <w:br/>
        <w:t>2. Biznis projekti</w:t>
      </w:r>
      <w:r>
        <w:rPr>
          <w:rFonts w:ascii="Arial" w:hAnsi="Arial" w:cs="Arial"/>
          <w:sz w:val="24"/>
          <w:szCs w:val="24"/>
        </w:rPr>
        <w:br/>
        <w:t>Organizacioni</w:t>
      </w:r>
      <w:r>
        <w:rPr>
          <w:rFonts w:ascii="Arial" w:hAnsi="Arial" w:cs="Arial"/>
          <w:sz w:val="24"/>
          <w:szCs w:val="24"/>
        </w:rPr>
        <w:br/>
        <w:t>Informaticki</w:t>
      </w:r>
      <w:r>
        <w:rPr>
          <w:rFonts w:ascii="Arial" w:hAnsi="Arial" w:cs="Arial"/>
          <w:sz w:val="24"/>
          <w:szCs w:val="24"/>
        </w:rPr>
        <w:br/>
        <w:t>Naucno-istrazivacki</w:t>
      </w:r>
      <w:r>
        <w:rPr>
          <w:rFonts w:ascii="Arial" w:hAnsi="Arial" w:cs="Arial"/>
          <w:sz w:val="24"/>
          <w:szCs w:val="24"/>
        </w:rPr>
        <w:br/>
        <w:t>Konsultantski</w:t>
      </w:r>
      <w:r>
        <w:rPr>
          <w:rFonts w:ascii="Arial" w:hAnsi="Arial" w:cs="Arial"/>
          <w:sz w:val="24"/>
          <w:szCs w:val="24"/>
        </w:rPr>
        <w:br/>
        <w:t>Marketinski</w:t>
      </w:r>
      <w:r w:rsidR="00997979" w:rsidRPr="00237385">
        <w:rPr>
          <w:rFonts w:ascii="Arial" w:hAnsi="Arial" w:cs="Arial"/>
          <w:sz w:val="24"/>
          <w:szCs w:val="24"/>
        </w:rPr>
        <w:br/>
      </w:r>
      <w:r w:rsidR="00997979" w:rsidRPr="00237385">
        <w:rPr>
          <w:rFonts w:ascii="Arial" w:hAnsi="Arial" w:cs="Arial"/>
          <w:sz w:val="24"/>
          <w:szCs w:val="24"/>
        </w:rPr>
        <w:lastRenderedPageBreak/>
        <w:br/>
      </w:r>
      <w:r>
        <w:rPr>
          <w:rFonts w:ascii="Arial" w:hAnsi="Arial" w:cs="Arial"/>
          <w:sz w:val="24"/>
          <w:szCs w:val="24"/>
        </w:rPr>
        <w:t>3. Drustveni projekti</w:t>
      </w:r>
      <w:r>
        <w:rPr>
          <w:rFonts w:ascii="Arial" w:hAnsi="Arial" w:cs="Arial"/>
          <w:sz w:val="24"/>
          <w:szCs w:val="24"/>
        </w:rPr>
        <w:br/>
        <w:t>Simpozijumi i konferencije</w:t>
      </w:r>
      <w:r>
        <w:rPr>
          <w:rFonts w:ascii="Arial" w:hAnsi="Arial" w:cs="Arial"/>
          <w:sz w:val="24"/>
          <w:szCs w:val="24"/>
        </w:rPr>
        <w:br/>
        <w:t>Kulturni dogadjaji</w:t>
      </w:r>
      <w:r>
        <w:rPr>
          <w:rFonts w:ascii="Arial" w:hAnsi="Arial" w:cs="Arial"/>
          <w:sz w:val="24"/>
          <w:szCs w:val="24"/>
        </w:rPr>
        <w:br/>
        <w:t>Sportski dogadjaji</w:t>
      </w:r>
      <w:r>
        <w:rPr>
          <w:rFonts w:ascii="Arial" w:hAnsi="Arial" w:cs="Arial"/>
          <w:sz w:val="24"/>
          <w:szCs w:val="24"/>
        </w:rPr>
        <w:br/>
        <w:t>Snimanje filma</w:t>
      </w:r>
      <w:r>
        <w:rPr>
          <w:rFonts w:ascii="Arial" w:hAnsi="Arial" w:cs="Arial"/>
          <w:sz w:val="24"/>
          <w:szCs w:val="24"/>
        </w:rPr>
        <w:br/>
        <w:t>Pozorisna predstava</w:t>
      </w:r>
      <w:r>
        <w:rPr>
          <w:rFonts w:ascii="Arial" w:hAnsi="Arial" w:cs="Arial"/>
          <w:sz w:val="24"/>
          <w:szCs w:val="24"/>
        </w:rPr>
        <w:br/>
        <w:t>itd.</w:t>
      </w:r>
      <w:r w:rsidR="00FB75C4">
        <w:rPr>
          <w:rFonts w:ascii="Arial" w:hAnsi="Arial" w:cs="Arial"/>
          <w:sz w:val="24"/>
          <w:szCs w:val="24"/>
        </w:rPr>
        <w:br/>
      </w:r>
      <w:r w:rsidR="00FB75C4">
        <w:rPr>
          <w:rFonts w:ascii="Arial" w:hAnsi="Arial" w:cs="Arial"/>
          <w:sz w:val="24"/>
          <w:szCs w:val="24"/>
        </w:rPr>
        <w:br/>
      </w:r>
      <w:r>
        <w:rPr>
          <w:rFonts w:ascii="Arial" w:hAnsi="Arial" w:cs="Arial"/>
          <w:sz w:val="24"/>
          <w:szCs w:val="24"/>
        </w:rPr>
        <w:br/>
      </w:r>
      <w:r w:rsidR="001341BD" w:rsidRPr="001341BD">
        <w:rPr>
          <w:rFonts w:ascii="Arial" w:hAnsi="Arial" w:cs="Arial"/>
          <w:b/>
          <w:sz w:val="28"/>
          <w:szCs w:val="28"/>
        </w:rPr>
        <w:t>4. Koncept upravljanja projektom</w:t>
      </w:r>
      <w:r w:rsidR="001341BD">
        <w:rPr>
          <w:rFonts w:ascii="Arial" w:hAnsi="Arial" w:cs="Arial"/>
          <w:sz w:val="24"/>
          <w:szCs w:val="24"/>
        </w:rPr>
        <w:br/>
      </w:r>
      <w:r w:rsidR="00FB75C4">
        <w:rPr>
          <w:rFonts w:ascii="Arial" w:hAnsi="Arial" w:cs="Arial"/>
          <w:sz w:val="24"/>
          <w:szCs w:val="24"/>
        </w:rPr>
        <w:br/>
      </w:r>
      <w:r w:rsidR="001341BD">
        <w:rPr>
          <w:rFonts w:ascii="Arial" w:hAnsi="Arial" w:cs="Arial"/>
          <w:sz w:val="24"/>
          <w:szCs w:val="24"/>
        </w:rPr>
        <w:br/>
      </w:r>
      <w:r w:rsidR="001341BD" w:rsidRPr="001341BD">
        <w:rPr>
          <w:rFonts w:ascii="Arial" w:hAnsi="Arial" w:cs="Arial"/>
          <w:i/>
          <w:sz w:val="24"/>
          <w:szCs w:val="24"/>
        </w:rPr>
        <w:t xml:space="preserve">4.1. </w:t>
      </w:r>
      <w:r w:rsidR="001341BD" w:rsidRPr="001341BD">
        <w:rPr>
          <w:rFonts w:ascii="Arial" w:hAnsi="Arial" w:cs="Arial"/>
          <w:i/>
          <w:sz w:val="24"/>
          <w:szCs w:val="24"/>
          <w:u w:val="single"/>
        </w:rPr>
        <w:t>Razvoj koncepta upravljanja projektom</w:t>
      </w:r>
      <w:r w:rsidR="001341BD">
        <w:rPr>
          <w:rFonts w:ascii="Arial" w:hAnsi="Arial" w:cs="Arial"/>
          <w:sz w:val="24"/>
          <w:szCs w:val="24"/>
        </w:rPr>
        <w:br/>
      </w:r>
      <w:r w:rsidR="001341BD">
        <w:rPr>
          <w:rFonts w:ascii="Arial" w:hAnsi="Arial" w:cs="Arial"/>
          <w:sz w:val="24"/>
          <w:szCs w:val="24"/>
        </w:rPr>
        <w:br/>
        <w:t>S obzirom da projekte karakterise velika slozenost, ogromni troskovi, veliki broj ljudi, potrebno je racionalno uskladjivanje svih resursa i koordinacija.</w:t>
      </w:r>
      <w:r w:rsidR="001341BD">
        <w:rPr>
          <w:rFonts w:ascii="Arial" w:hAnsi="Arial" w:cs="Arial"/>
          <w:sz w:val="24"/>
          <w:szCs w:val="24"/>
        </w:rPr>
        <w:br/>
        <w:t>Koncept upravljanja projektom nastao je u vojnoj industriji, a kasnije je poceo sve vise da se siri i primenjuje u privredi, narocito industriji.</w:t>
      </w:r>
      <w:r w:rsidR="001341BD">
        <w:rPr>
          <w:rFonts w:ascii="Arial" w:hAnsi="Arial" w:cs="Arial"/>
          <w:sz w:val="24"/>
          <w:szCs w:val="24"/>
        </w:rPr>
        <w:br/>
        <w:t>U nasoj zemlji, koncept jos nije pustio dublje korene i sva znanja su dosta skromna i siroj javnosti jos uvek nepoznata.</w:t>
      </w:r>
      <w:r w:rsidR="001341BD">
        <w:rPr>
          <w:rFonts w:ascii="Arial" w:hAnsi="Arial" w:cs="Arial"/>
          <w:sz w:val="24"/>
          <w:szCs w:val="24"/>
        </w:rPr>
        <w:br/>
        <w:t>YUPMA – Udruzenje za upravljanje projektima Jugoslavije (danas Srbije)</w:t>
      </w:r>
      <w:r w:rsidR="00997979" w:rsidRPr="00237385">
        <w:rPr>
          <w:rFonts w:ascii="Arial" w:hAnsi="Arial" w:cs="Arial"/>
          <w:sz w:val="24"/>
          <w:szCs w:val="24"/>
        </w:rPr>
        <w:br/>
      </w:r>
      <w:r w:rsidR="001341BD">
        <w:rPr>
          <w:rFonts w:ascii="Arial" w:hAnsi="Arial" w:cs="Arial"/>
          <w:sz w:val="24"/>
          <w:szCs w:val="24"/>
        </w:rPr>
        <w:t>Koncept upravljanja projektom se bazira na uspostavljanju takve organizacione forme koja omogucava da se na najbolji nacin iskoriste resursi, kadrovi i raspolozive metode planiranja i kontrole za efikasnu realizaciju projekta.</w:t>
      </w:r>
      <w:r w:rsidR="001341BD">
        <w:rPr>
          <w:rFonts w:ascii="Arial" w:hAnsi="Arial" w:cs="Arial"/>
          <w:sz w:val="24"/>
          <w:szCs w:val="24"/>
        </w:rPr>
        <w:br/>
      </w:r>
      <w:r w:rsidR="00FB75C4">
        <w:rPr>
          <w:rFonts w:ascii="Arial" w:hAnsi="Arial" w:cs="Arial"/>
          <w:sz w:val="24"/>
          <w:szCs w:val="24"/>
        </w:rPr>
        <w:br/>
      </w:r>
      <w:r w:rsidR="001341BD">
        <w:rPr>
          <w:rFonts w:ascii="Arial" w:hAnsi="Arial" w:cs="Arial"/>
          <w:sz w:val="24"/>
          <w:szCs w:val="24"/>
        </w:rPr>
        <w:br/>
      </w:r>
      <w:r w:rsidR="001341BD" w:rsidRPr="001341BD">
        <w:rPr>
          <w:rFonts w:ascii="Arial" w:hAnsi="Arial" w:cs="Arial"/>
          <w:i/>
          <w:sz w:val="24"/>
          <w:szCs w:val="24"/>
        </w:rPr>
        <w:t xml:space="preserve">4.2. </w:t>
      </w:r>
      <w:r w:rsidR="001341BD" w:rsidRPr="001341BD">
        <w:rPr>
          <w:rFonts w:ascii="Arial" w:hAnsi="Arial" w:cs="Arial"/>
          <w:i/>
          <w:sz w:val="24"/>
          <w:szCs w:val="24"/>
          <w:u w:val="single"/>
        </w:rPr>
        <w:t>Definisanje koncepta upravljanja projektom</w:t>
      </w:r>
      <w:r w:rsidR="001341BD">
        <w:rPr>
          <w:rFonts w:ascii="Arial" w:hAnsi="Arial" w:cs="Arial"/>
          <w:sz w:val="24"/>
          <w:szCs w:val="24"/>
        </w:rPr>
        <w:br/>
      </w:r>
      <w:r w:rsidR="001341BD">
        <w:rPr>
          <w:rFonts w:ascii="Arial" w:hAnsi="Arial" w:cs="Arial"/>
          <w:sz w:val="24"/>
          <w:szCs w:val="24"/>
        </w:rPr>
        <w:br/>
        <w:t>Projekat je poduhvat koji se preduzima da bi se postigli ciljevi u predvidjenom vremenu sa predvidjenim troskovima.</w:t>
      </w:r>
      <w:r w:rsidR="001341BD">
        <w:rPr>
          <w:rFonts w:ascii="Arial" w:hAnsi="Arial" w:cs="Arial"/>
          <w:sz w:val="24"/>
          <w:szCs w:val="24"/>
        </w:rPr>
        <w:br/>
        <w:t>Treba racionalno uskladiti aktivnosti, resurse i ucesnike i izbeci bilo kakva odstupanja.</w:t>
      </w:r>
      <w:r w:rsidR="001341BD">
        <w:rPr>
          <w:rFonts w:ascii="Arial" w:hAnsi="Arial" w:cs="Arial"/>
          <w:sz w:val="24"/>
          <w:szCs w:val="24"/>
        </w:rPr>
        <w:br/>
        <w:t>Klasicni funkcionalni model upravljanja nije moguc za upravljanje slozenim i skupim projektima jer onemogucava uskladjivanje.</w:t>
      </w:r>
      <w:r w:rsidR="001341BD">
        <w:rPr>
          <w:rFonts w:ascii="Arial" w:hAnsi="Arial" w:cs="Arial"/>
          <w:sz w:val="24"/>
          <w:szCs w:val="24"/>
        </w:rPr>
        <w:br/>
      </w:r>
      <w:r w:rsidR="001341BD">
        <w:rPr>
          <w:rFonts w:ascii="Arial" w:hAnsi="Arial" w:cs="Arial"/>
          <w:sz w:val="24"/>
          <w:szCs w:val="24"/>
        </w:rPr>
        <w:br/>
      </w:r>
      <w:r w:rsidR="001341BD">
        <w:rPr>
          <w:rFonts w:ascii="Arial" w:hAnsi="Arial" w:cs="Arial"/>
          <w:sz w:val="24"/>
          <w:szCs w:val="24"/>
        </w:rPr>
        <w:lastRenderedPageBreak/>
        <w:t xml:space="preserve">           </w:t>
      </w:r>
      <w:r w:rsidR="001341BD">
        <w:rPr>
          <w:rFonts w:ascii="Arial" w:hAnsi="Arial" w:cs="Arial"/>
          <w:noProof/>
          <w:sz w:val="24"/>
          <w:szCs w:val="24"/>
        </w:rPr>
        <w:drawing>
          <wp:inline distT="0" distB="0" distL="0" distR="0">
            <wp:extent cx="4840414" cy="4524375"/>
            <wp:effectExtent l="19050" t="0" r="0" b="0"/>
            <wp:docPr id="6" name="Picture 5" descr="OM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UP.png"/>
                    <pic:cNvPicPr/>
                  </pic:nvPicPr>
                  <pic:blipFill>
                    <a:blip r:embed="rId10" cstate="print"/>
                    <a:stretch>
                      <a:fillRect/>
                    </a:stretch>
                  </pic:blipFill>
                  <pic:spPr>
                    <a:xfrm>
                      <a:off x="0" y="0"/>
                      <a:ext cx="4842345" cy="4526180"/>
                    </a:xfrm>
                    <a:prstGeom prst="rect">
                      <a:avLst/>
                    </a:prstGeom>
                  </pic:spPr>
                </pic:pic>
              </a:graphicData>
            </a:graphic>
          </wp:inline>
        </w:drawing>
      </w:r>
      <w:r w:rsidR="001341BD">
        <w:rPr>
          <w:rFonts w:ascii="Arial" w:hAnsi="Arial" w:cs="Arial"/>
          <w:sz w:val="24"/>
          <w:szCs w:val="24"/>
        </w:rPr>
        <w:br/>
        <w:t xml:space="preserve">                                    Slika. Opsti model upravljanja projektom</w:t>
      </w:r>
      <w:r w:rsidR="001341BD">
        <w:rPr>
          <w:rFonts w:ascii="Arial" w:hAnsi="Arial" w:cs="Arial"/>
          <w:sz w:val="24"/>
          <w:szCs w:val="24"/>
        </w:rPr>
        <w:br/>
      </w:r>
      <w:r w:rsidR="001341BD">
        <w:rPr>
          <w:rFonts w:ascii="Arial" w:hAnsi="Arial" w:cs="Arial"/>
          <w:sz w:val="24"/>
          <w:szCs w:val="24"/>
        </w:rPr>
        <w:br/>
      </w:r>
      <w:r w:rsidR="00865841" w:rsidRPr="00D34F50">
        <w:rPr>
          <w:rFonts w:ascii="Arial" w:hAnsi="Arial" w:cs="Arial"/>
          <w:i/>
          <w:sz w:val="24"/>
          <w:szCs w:val="24"/>
        </w:rPr>
        <w:t xml:space="preserve">4.3. </w:t>
      </w:r>
      <w:r w:rsidR="00865841" w:rsidRPr="00D34F50">
        <w:rPr>
          <w:rFonts w:ascii="Arial" w:hAnsi="Arial" w:cs="Arial"/>
          <w:i/>
          <w:sz w:val="24"/>
          <w:szCs w:val="24"/>
          <w:u w:val="single"/>
        </w:rPr>
        <w:t>Osnovne karakteristike koncepta upravljanja projektom</w:t>
      </w:r>
      <w:r w:rsidR="00865841">
        <w:rPr>
          <w:rFonts w:ascii="Arial" w:hAnsi="Arial" w:cs="Arial"/>
          <w:sz w:val="24"/>
          <w:szCs w:val="24"/>
        </w:rPr>
        <w:br/>
      </w:r>
      <w:r w:rsidR="00865841">
        <w:rPr>
          <w:rFonts w:ascii="Arial" w:hAnsi="Arial" w:cs="Arial"/>
          <w:sz w:val="24"/>
          <w:szCs w:val="24"/>
        </w:rPr>
        <w:br/>
        <w:t>Postoje razliciti pristupi konceptu u zavisnosti od situacije u kojoj se primenjuje, medjutim postoje karakteristike zajednicke za sve pristupe:</w:t>
      </w:r>
      <w:r w:rsidR="00865841">
        <w:rPr>
          <w:rFonts w:ascii="Arial" w:hAnsi="Arial" w:cs="Arial"/>
          <w:sz w:val="24"/>
          <w:szCs w:val="24"/>
        </w:rPr>
        <w:br/>
      </w:r>
      <w:r w:rsidR="00865841">
        <w:rPr>
          <w:rFonts w:ascii="Arial" w:hAnsi="Arial" w:cs="Arial"/>
          <w:sz w:val="24"/>
          <w:szCs w:val="24"/>
        </w:rPr>
        <w:br/>
        <w:t>1. Organizaciona struktura - Svaki pristup podrazumeva definisanje i koriscenje najpogodnije organizacije za upravljanje realizacijom projekta gde osnovnu ulogu igra tim i projektni menadzer. Projekat je drugaciji sistem od preduzeca, stoga mora da se formira nova organizaciona struktura sasvim razlicita od organizacije preduzeca. Projektna organizacija moze biti stalna ili privremena.</w:t>
      </w:r>
      <w:r w:rsidR="00865841">
        <w:rPr>
          <w:rFonts w:ascii="Arial" w:hAnsi="Arial" w:cs="Arial"/>
          <w:sz w:val="24"/>
          <w:szCs w:val="24"/>
        </w:rPr>
        <w:br/>
      </w:r>
      <w:r w:rsidR="00865841">
        <w:rPr>
          <w:rFonts w:ascii="Arial" w:hAnsi="Arial" w:cs="Arial"/>
          <w:sz w:val="24"/>
          <w:szCs w:val="24"/>
        </w:rPr>
        <w:br/>
        <w:t>2. IT podrska – neophodno je koriscenje informacionog sistema koji sadrzi podatke i pravoremene informacije o stanju u toku realizacije projekta (racunari + softverski paketi).</w:t>
      </w:r>
      <w:r w:rsidR="00865841">
        <w:rPr>
          <w:rFonts w:ascii="Arial" w:hAnsi="Arial" w:cs="Arial"/>
          <w:sz w:val="24"/>
          <w:szCs w:val="24"/>
        </w:rPr>
        <w:br/>
      </w:r>
      <w:r w:rsidR="00865841">
        <w:rPr>
          <w:rFonts w:ascii="Arial" w:hAnsi="Arial" w:cs="Arial"/>
          <w:sz w:val="24"/>
          <w:szCs w:val="24"/>
        </w:rPr>
        <w:br/>
        <w:t>3. Mrezno planiranje i Gantograma – Koriste se za planiranje, pracenje i kontrolu.</w:t>
      </w:r>
      <w:r w:rsidR="00865841">
        <w:rPr>
          <w:rFonts w:ascii="Arial" w:hAnsi="Arial" w:cs="Arial"/>
          <w:sz w:val="24"/>
          <w:szCs w:val="24"/>
        </w:rPr>
        <w:br/>
      </w:r>
      <w:r w:rsidR="00865841">
        <w:rPr>
          <w:rFonts w:ascii="Arial" w:hAnsi="Arial" w:cs="Arial"/>
          <w:sz w:val="24"/>
          <w:szCs w:val="24"/>
        </w:rPr>
        <w:br/>
      </w:r>
      <w:r w:rsidR="00865841" w:rsidRPr="00D34F50">
        <w:rPr>
          <w:rFonts w:ascii="Arial" w:hAnsi="Arial" w:cs="Arial"/>
          <w:i/>
          <w:sz w:val="24"/>
          <w:szCs w:val="24"/>
        </w:rPr>
        <w:lastRenderedPageBreak/>
        <w:t xml:space="preserve">4.4. </w:t>
      </w:r>
      <w:r w:rsidR="00865841" w:rsidRPr="00D34F50">
        <w:rPr>
          <w:rFonts w:ascii="Arial" w:hAnsi="Arial" w:cs="Arial"/>
          <w:i/>
          <w:sz w:val="24"/>
          <w:szCs w:val="24"/>
          <w:u w:val="single"/>
        </w:rPr>
        <w:t>YUPMA metodologija za upravljanje projektom</w:t>
      </w:r>
      <w:r w:rsidR="00865841">
        <w:rPr>
          <w:rFonts w:ascii="Arial" w:hAnsi="Arial" w:cs="Arial"/>
          <w:sz w:val="24"/>
          <w:szCs w:val="24"/>
        </w:rPr>
        <w:br/>
        <w:t xml:space="preserve">       (Yugoslav Project Managmant Association)</w:t>
      </w:r>
      <w:r w:rsidR="00865841">
        <w:rPr>
          <w:rFonts w:ascii="Arial" w:hAnsi="Arial" w:cs="Arial"/>
          <w:sz w:val="24"/>
          <w:szCs w:val="24"/>
        </w:rPr>
        <w:br/>
      </w:r>
      <w:r w:rsidR="00865841">
        <w:rPr>
          <w:rFonts w:ascii="Arial" w:hAnsi="Arial" w:cs="Arial"/>
          <w:sz w:val="24"/>
          <w:szCs w:val="24"/>
        </w:rPr>
        <w:br/>
        <w:t>Projektni menadzment se primenjuje u svim oblastima i svim vrstama projekta. Zbog razlicitih vrsta projekata i njihovih karakteristika, bilo je potrebno uraditi istrazivanja i klasifikovati projekte po slicnim karakteristikama i za njih stvoriti metodologije.</w:t>
      </w:r>
      <w:r w:rsidR="002402C9">
        <w:rPr>
          <w:rFonts w:ascii="Arial" w:hAnsi="Arial" w:cs="Arial"/>
          <w:sz w:val="24"/>
          <w:szCs w:val="24"/>
        </w:rPr>
        <w:br/>
      </w:r>
      <w:r w:rsidR="00865841">
        <w:rPr>
          <w:rFonts w:ascii="Arial" w:hAnsi="Arial" w:cs="Arial"/>
          <w:sz w:val="24"/>
          <w:szCs w:val="24"/>
        </w:rPr>
        <w:br/>
        <w:t>YUPMA je obavila detaljna istrazivanja i klasifikovala projekte tj pokazala karakteristike investicionih projekata</w:t>
      </w:r>
      <w:r w:rsidR="002402C9">
        <w:rPr>
          <w:rFonts w:ascii="Arial" w:hAnsi="Arial" w:cs="Arial"/>
          <w:sz w:val="24"/>
          <w:szCs w:val="24"/>
        </w:rPr>
        <w:t xml:space="preserve"> i formirala metodologiju za njihovo upravljanje</w:t>
      </w:r>
      <w:r w:rsidR="00865841">
        <w:rPr>
          <w:rFonts w:ascii="Arial" w:hAnsi="Arial" w:cs="Arial"/>
          <w:sz w:val="24"/>
          <w:szCs w:val="24"/>
        </w:rPr>
        <w:t>.</w:t>
      </w:r>
      <w:r w:rsidR="002402C9">
        <w:rPr>
          <w:rFonts w:ascii="Arial" w:hAnsi="Arial" w:cs="Arial"/>
          <w:sz w:val="24"/>
          <w:szCs w:val="24"/>
        </w:rPr>
        <w:br/>
        <w:t>U svetu: PMI metodologija, IPMA, APM, PRINCE2, itd.</w:t>
      </w:r>
      <w:r w:rsidR="00865841">
        <w:rPr>
          <w:rFonts w:ascii="Arial" w:hAnsi="Arial" w:cs="Arial"/>
          <w:sz w:val="24"/>
          <w:szCs w:val="24"/>
        </w:rPr>
        <w:t xml:space="preserve"> </w:t>
      </w:r>
      <w:r w:rsidR="00865841">
        <w:rPr>
          <w:rFonts w:ascii="Arial" w:hAnsi="Arial" w:cs="Arial"/>
          <w:sz w:val="24"/>
          <w:szCs w:val="24"/>
        </w:rPr>
        <w:br/>
      </w:r>
      <w:r w:rsidR="00865841">
        <w:rPr>
          <w:rFonts w:ascii="Arial" w:hAnsi="Arial" w:cs="Arial"/>
          <w:sz w:val="24"/>
          <w:szCs w:val="24"/>
        </w:rPr>
        <w:br/>
      </w:r>
      <w:r w:rsidR="00865841" w:rsidRPr="00D34F50">
        <w:rPr>
          <w:rFonts w:ascii="Arial" w:hAnsi="Arial" w:cs="Arial"/>
          <w:i/>
          <w:sz w:val="24"/>
          <w:szCs w:val="24"/>
        </w:rPr>
        <w:t>4.4.1.</w:t>
      </w:r>
      <w:r w:rsidR="002402C9" w:rsidRPr="00D34F50">
        <w:rPr>
          <w:rFonts w:ascii="Arial" w:hAnsi="Arial" w:cs="Arial"/>
          <w:i/>
          <w:sz w:val="24"/>
          <w:szCs w:val="24"/>
        </w:rPr>
        <w:t xml:space="preserve"> Osnovni principi na kojima se bazira metodologija</w:t>
      </w:r>
      <w:r w:rsidR="002402C9">
        <w:rPr>
          <w:rFonts w:ascii="Arial" w:hAnsi="Arial" w:cs="Arial"/>
          <w:sz w:val="24"/>
          <w:szCs w:val="24"/>
        </w:rPr>
        <w:br/>
      </w:r>
      <w:r w:rsidR="002402C9">
        <w:rPr>
          <w:rFonts w:ascii="Arial" w:hAnsi="Arial" w:cs="Arial"/>
          <w:sz w:val="24"/>
          <w:szCs w:val="24"/>
        </w:rPr>
        <w:br/>
        <w:t>Nakon postavljanja odgovarajuce organizacije i neophodne IT podrske, investicioni projekat i koncept se prikazuje kroz osnovne faze:</w:t>
      </w:r>
      <w:r w:rsidR="002402C9">
        <w:rPr>
          <w:rFonts w:ascii="Arial" w:hAnsi="Arial" w:cs="Arial"/>
          <w:sz w:val="24"/>
          <w:szCs w:val="24"/>
        </w:rPr>
        <w:br/>
        <w:t>1. Planiranje realizacije</w:t>
      </w:r>
      <w:r w:rsidR="002402C9">
        <w:rPr>
          <w:rFonts w:ascii="Arial" w:hAnsi="Arial" w:cs="Arial"/>
          <w:sz w:val="24"/>
          <w:szCs w:val="24"/>
        </w:rPr>
        <w:br/>
        <w:t>2. Pracenje realizacije</w:t>
      </w:r>
      <w:r w:rsidR="002402C9">
        <w:rPr>
          <w:rFonts w:ascii="Arial" w:hAnsi="Arial" w:cs="Arial"/>
          <w:sz w:val="24"/>
          <w:szCs w:val="24"/>
        </w:rPr>
        <w:br/>
        <w:t>3. Kontrola realizacije</w:t>
      </w:r>
      <w:r w:rsidR="002402C9">
        <w:rPr>
          <w:rFonts w:ascii="Arial" w:hAnsi="Arial" w:cs="Arial"/>
          <w:sz w:val="24"/>
          <w:szCs w:val="24"/>
        </w:rPr>
        <w:br/>
      </w:r>
      <w:r w:rsidR="002402C9">
        <w:rPr>
          <w:rFonts w:ascii="Arial" w:hAnsi="Arial" w:cs="Arial"/>
          <w:sz w:val="24"/>
          <w:szCs w:val="24"/>
        </w:rPr>
        <w:br/>
        <w:t>Osnovni elementi realizacije investicionog projekta:</w:t>
      </w:r>
      <w:r w:rsidR="002402C9">
        <w:rPr>
          <w:rFonts w:ascii="Arial" w:hAnsi="Arial" w:cs="Arial"/>
          <w:sz w:val="24"/>
          <w:szCs w:val="24"/>
        </w:rPr>
        <w:br/>
        <w:t>Vreme</w:t>
      </w:r>
      <w:r w:rsidR="002402C9">
        <w:rPr>
          <w:rFonts w:ascii="Arial" w:hAnsi="Arial" w:cs="Arial"/>
          <w:sz w:val="24"/>
          <w:szCs w:val="24"/>
        </w:rPr>
        <w:br/>
        <w:t>Resursi</w:t>
      </w:r>
      <w:r w:rsidR="002402C9">
        <w:rPr>
          <w:rFonts w:ascii="Arial" w:hAnsi="Arial" w:cs="Arial"/>
          <w:sz w:val="24"/>
          <w:szCs w:val="24"/>
        </w:rPr>
        <w:br/>
        <w:t>Troskovi</w:t>
      </w:r>
      <w:r w:rsidR="002402C9">
        <w:rPr>
          <w:rFonts w:ascii="Arial" w:hAnsi="Arial" w:cs="Arial"/>
          <w:sz w:val="24"/>
          <w:szCs w:val="24"/>
        </w:rPr>
        <w:br/>
      </w:r>
      <w:r w:rsidR="002402C9">
        <w:rPr>
          <w:rFonts w:ascii="Arial" w:hAnsi="Arial" w:cs="Arial"/>
          <w:sz w:val="24"/>
          <w:szCs w:val="24"/>
        </w:rPr>
        <w:br/>
        <w:t>Tri modula:</w:t>
      </w:r>
      <w:r w:rsidR="002402C9">
        <w:rPr>
          <w:rFonts w:ascii="Arial" w:hAnsi="Arial" w:cs="Arial"/>
          <w:sz w:val="24"/>
          <w:szCs w:val="24"/>
        </w:rPr>
        <w:br/>
        <w:t>Upravljanje vremenom</w:t>
      </w:r>
      <w:r w:rsidR="002402C9">
        <w:rPr>
          <w:rFonts w:ascii="Arial" w:hAnsi="Arial" w:cs="Arial"/>
          <w:sz w:val="24"/>
          <w:szCs w:val="24"/>
        </w:rPr>
        <w:br/>
        <w:t>Upravljanje resurs</w:t>
      </w:r>
      <w:r w:rsidR="00FB75C4">
        <w:rPr>
          <w:rFonts w:ascii="Arial" w:hAnsi="Arial" w:cs="Arial"/>
          <w:sz w:val="24"/>
          <w:szCs w:val="24"/>
        </w:rPr>
        <w:t>ima</w:t>
      </w:r>
      <w:r w:rsidR="00FB75C4">
        <w:rPr>
          <w:rFonts w:ascii="Arial" w:hAnsi="Arial" w:cs="Arial"/>
          <w:sz w:val="24"/>
          <w:szCs w:val="24"/>
        </w:rPr>
        <w:br/>
        <w:t>Upravljanje troskovima</w:t>
      </w:r>
      <w:r w:rsidR="00FB75C4">
        <w:rPr>
          <w:rFonts w:ascii="Arial" w:hAnsi="Arial" w:cs="Arial"/>
          <w:sz w:val="24"/>
          <w:szCs w:val="24"/>
        </w:rPr>
        <w:br/>
      </w:r>
      <w:r w:rsidR="001341BD">
        <w:rPr>
          <w:rFonts w:ascii="Arial" w:hAnsi="Arial" w:cs="Arial"/>
          <w:sz w:val="24"/>
          <w:szCs w:val="24"/>
        </w:rPr>
        <w:br/>
      </w:r>
      <w:r w:rsidR="009E6550">
        <w:rPr>
          <w:rFonts w:ascii="Arial" w:hAnsi="Arial" w:cs="Arial"/>
          <w:sz w:val="24"/>
          <w:szCs w:val="24"/>
        </w:rPr>
        <w:t>-</w:t>
      </w:r>
      <w:r w:rsidR="002402C9">
        <w:rPr>
          <w:rFonts w:ascii="Arial" w:hAnsi="Arial" w:cs="Arial"/>
          <w:sz w:val="24"/>
          <w:szCs w:val="24"/>
        </w:rPr>
        <w:t>Planiranje</w:t>
      </w:r>
      <w:r w:rsidR="009E6550">
        <w:rPr>
          <w:rFonts w:ascii="Arial" w:hAnsi="Arial" w:cs="Arial"/>
          <w:sz w:val="24"/>
          <w:szCs w:val="24"/>
        </w:rPr>
        <w:t>:</w:t>
      </w:r>
      <w:r w:rsidR="002402C9">
        <w:rPr>
          <w:rFonts w:ascii="Arial" w:hAnsi="Arial" w:cs="Arial"/>
          <w:sz w:val="24"/>
          <w:szCs w:val="24"/>
        </w:rPr>
        <w:t xml:space="preserve"> </w:t>
      </w:r>
      <w:r w:rsidR="00FB75C4">
        <w:rPr>
          <w:rFonts w:ascii="Arial" w:hAnsi="Arial" w:cs="Arial"/>
          <w:sz w:val="24"/>
          <w:szCs w:val="24"/>
        </w:rPr>
        <w:br/>
        <w:t>v</w:t>
      </w:r>
      <w:r w:rsidR="002402C9">
        <w:rPr>
          <w:rFonts w:ascii="Arial" w:hAnsi="Arial" w:cs="Arial"/>
          <w:sz w:val="24"/>
          <w:szCs w:val="24"/>
        </w:rPr>
        <w:t>remena - obuhvata standardne tehnike planiranja (mrezno planiranje i Gantogram). Radi se vremenski plan, pre svega globalni, a zatim detaljni i operativni planovi.</w:t>
      </w:r>
      <w:r w:rsidR="002402C9">
        <w:rPr>
          <w:rFonts w:ascii="Arial" w:hAnsi="Arial" w:cs="Arial"/>
          <w:sz w:val="24"/>
          <w:szCs w:val="24"/>
        </w:rPr>
        <w:br/>
      </w:r>
      <w:r w:rsidR="009E6550">
        <w:rPr>
          <w:rFonts w:ascii="Arial" w:hAnsi="Arial" w:cs="Arial"/>
          <w:sz w:val="24"/>
          <w:szCs w:val="24"/>
        </w:rPr>
        <w:t xml:space="preserve"> </w:t>
      </w:r>
      <w:r w:rsidR="00FB75C4">
        <w:rPr>
          <w:rFonts w:ascii="Arial" w:hAnsi="Arial" w:cs="Arial"/>
          <w:sz w:val="24"/>
          <w:szCs w:val="24"/>
        </w:rPr>
        <w:t>r</w:t>
      </w:r>
      <w:r w:rsidR="002402C9">
        <w:rPr>
          <w:rFonts w:ascii="Arial" w:hAnsi="Arial" w:cs="Arial"/>
          <w:sz w:val="24"/>
          <w:szCs w:val="24"/>
        </w:rPr>
        <w:t>esursa – planiranje materijala i rasporedjivanje radne snage</w:t>
      </w:r>
      <w:r w:rsidR="002402C9">
        <w:rPr>
          <w:rFonts w:ascii="Arial" w:hAnsi="Arial" w:cs="Arial"/>
          <w:sz w:val="24"/>
          <w:szCs w:val="24"/>
        </w:rPr>
        <w:br/>
      </w:r>
      <w:r w:rsidR="009E6550">
        <w:rPr>
          <w:rFonts w:ascii="Arial" w:hAnsi="Arial" w:cs="Arial"/>
          <w:sz w:val="24"/>
          <w:szCs w:val="24"/>
        </w:rPr>
        <w:t xml:space="preserve"> </w:t>
      </w:r>
      <w:r w:rsidR="00FB75C4">
        <w:rPr>
          <w:rFonts w:ascii="Arial" w:hAnsi="Arial" w:cs="Arial"/>
          <w:sz w:val="24"/>
          <w:szCs w:val="24"/>
        </w:rPr>
        <w:t>t</w:t>
      </w:r>
      <w:r w:rsidR="009E6550">
        <w:rPr>
          <w:rFonts w:ascii="Arial" w:hAnsi="Arial" w:cs="Arial"/>
          <w:sz w:val="24"/>
          <w:szCs w:val="24"/>
        </w:rPr>
        <w:t>r</w:t>
      </w:r>
      <w:r w:rsidR="002402C9">
        <w:rPr>
          <w:rFonts w:ascii="Arial" w:hAnsi="Arial" w:cs="Arial"/>
          <w:sz w:val="24"/>
          <w:szCs w:val="24"/>
        </w:rPr>
        <w:t>oskova – Vrsi se u skladu sa raspodelom izvodjenja radova na razlicite nosioce izgradnje objekta i sa definisanim planovima (aktivnostima, fazama)</w:t>
      </w:r>
      <w:r w:rsidR="002402C9">
        <w:rPr>
          <w:rFonts w:ascii="Arial" w:hAnsi="Arial" w:cs="Arial"/>
          <w:sz w:val="24"/>
          <w:szCs w:val="24"/>
        </w:rPr>
        <w:br/>
      </w:r>
      <w:r w:rsidR="009E6550">
        <w:rPr>
          <w:rFonts w:ascii="Arial" w:hAnsi="Arial" w:cs="Arial"/>
          <w:sz w:val="24"/>
          <w:szCs w:val="24"/>
        </w:rPr>
        <w:t>-</w:t>
      </w:r>
      <w:r w:rsidR="002402C9">
        <w:rPr>
          <w:rFonts w:ascii="Arial" w:hAnsi="Arial" w:cs="Arial"/>
          <w:sz w:val="24"/>
          <w:szCs w:val="24"/>
        </w:rPr>
        <w:t>Pracenje i kontrola</w:t>
      </w:r>
      <w:r w:rsidR="00FB75C4">
        <w:rPr>
          <w:rFonts w:ascii="Arial" w:hAnsi="Arial" w:cs="Arial"/>
          <w:sz w:val="24"/>
          <w:szCs w:val="24"/>
        </w:rPr>
        <w:t>:</w:t>
      </w:r>
      <w:r w:rsidR="002402C9">
        <w:rPr>
          <w:rFonts w:ascii="Arial" w:hAnsi="Arial" w:cs="Arial"/>
          <w:sz w:val="24"/>
          <w:szCs w:val="24"/>
        </w:rPr>
        <w:t xml:space="preserve"> </w:t>
      </w:r>
      <w:r w:rsidR="00FB75C4">
        <w:rPr>
          <w:rFonts w:ascii="Arial" w:hAnsi="Arial" w:cs="Arial"/>
          <w:sz w:val="24"/>
          <w:szCs w:val="24"/>
        </w:rPr>
        <w:br/>
      </w:r>
      <w:r w:rsidR="002402C9">
        <w:rPr>
          <w:rFonts w:ascii="Arial" w:hAnsi="Arial" w:cs="Arial"/>
          <w:sz w:val="24"/>
          <w:szCs w:val="24"/>
        </w:rPr>
        <w:t>vremena</w:t>
      </w:r>
      <w:r w:rsidR="009E6550">
        <w:rPr>
          <w:rFonts w:ascii="Arial" w:hAnsi="Arial" w:cs="Arial"/>
          <w:sz w:val="24"/>
          <w:szCs w:val="24"/>
        </w:rPr>
        <w:t>,</w:t>
      </w:r>
      <w:r w:rsidR="002402C9">
        <w:rPr>
          <w:rFonts w:ascii="Arial" w:hAnsi="Arial" w:cs="Arial"/>
          <w:sz w:val="24"/>
          <w:szCs w:val="24"/>
        </w:rPr>
        <w:t xml:space="preserve"> resursa i troskova</w:t>
      </w:r>
      <w:r w:rsidR="009E6550">
        <w:rPr>
          <w:rFonts w:ascii="Arial" w:hAnsi="Arial" w:cs="Arial"/>
          <w:sz w:val="24"/>
          <w:szCs w:val="24"/>
        </w:rPr>
        <w:t>:</w:t>
      </w:r>
      <w:r w:rsidR="002402C9">
        <w:rPr>
          <w:rFonts w:ascii="Arial" w:hAnsi="Arial" w:cs="Arial"/>
          <w:sz w:val="24"/>
          <w:szCs w:val="24"/>
        </w:rPr>
        <w:t xml:space="preserve"> </w:t>
      </w:r>
      <w:r w:rsidR="009E6550">
        <w:rPr>
          <w:rFonts w:ascii="Arial" w:hAnsi="Arial" w:cs="Arial"/>
          <w:sz w:val="24"/>
          <w:szCs w:val="24"/>
        </w:rPr>
        <w:br/>
      </w:r>
      <w:r w:rsidR="002402C9">
        <w:rPr>
          <w:rFonts w:ascii="Arial" w:hAnsi="Arial" w:cs="Arial"/>
          <w:sz w:val="24"/>
          <w:szCs w:val="24"/>
        </w:rPr>
        <w:t>Vrsi se uz pomoc standardne i izvedene dokumentacije, podaci se porede sa planiranim velicinama, nakon cega slede korektivne akcije.</w:t>
      </w:r>
      <w:r w:rsidR="002402C9">
        <w:rPr>
          <w:rFonts w:ascii="Arial" w:hAnsi="Arial" w:cs="Arial"/>
          <w:sz w:val="24"/>
          <w:szCs w:val="24"/>
        </w:rPr>
        <w:br/>
      </w:r>
      <w:r w:rsidR="009E6550">
        <w:rPr>
          <w:rFonts w:ascii="Arial" w:hAnsi="Arial" w:cs="Arial"/>
          <w:sz w:val="24"/>
          <w:szCs w:val="24"/>
        </w:rPr>
        <w:br/>
      </w:r>
      <w:r w:rsidR="009E6550">
        <w:rPr>
          <w:rFonts w:ascii="Arial" w:hAnsi="Arial" w:cs="Arial"/>
          <w:sz w:val="24"/>
          <w:szCs w:val="24"/>
        </w:rPr>
        <w:lastRenderedPageBreak/>
        <w:t>Za planiranje, pracenje i kontrolu svih elemenata neophodna je racunarska podrska. Metodologija je razvijena na osnovu primene softverskih paketa Primavera, MS Project itd.</w:t>
      </w:r>
      <w:r w:rsidR="009E6550">
        <w:rPr>
          <w:rFonts w:ascii="Arial" w:hAnsi="Arial" w:cs="Arial"/>
          <w:sz w:val="24"/>
          <w:szCs w:val="24"/>
        </w:rPr>
        <w:br/>
        <w:t>koji omogucavaju striktno planiranje,pracenje,nivelisanje i kontrolu.</w:t>
      </w:r>
      <w:r w:rsidR="009E6550">
        <w:rPr>
          <w:rFonts w:ascii="Arial" w:hAnsi="Arial" w:cs="Arial"/>
          <w:sz w:val="24"/>
          <w:szCs w:val="24"/>
        </w:rPr>
        <w:br/>
        <w:t>Najcesce se bira projektna ili matricna organizacija, a osnovni cilj je da se projekat zavrsi u najkracem roku i sa najnizim troskovima.</w:t>
      </w:r>
      <w:r w:rsidR="009E6550">
        <w:rPr>
          <w:rFonts w:ascii="Arial" w:hAnsi="Arial" w:cs="Arial"/>
          <w:sz w:val="24"/>
          <w:szCs w:val="24"/>
        </w:rPr>
        <w:br/>
      </w:r>
      <w:r w:rsidR="009E6550">
        <w:rPr>
          <w:rFonts w:ascii="Arial" w:hAnsi="Arial" w:cs="Arial"/>
          <w:sz w:val="24"/>
          <w:szCs w:val="24"/>
        </w:rPr>
        <w:br/>
      </w:r>
      <w:r w:rsidR="009E6550" w:rsidRPr="00D34F50">
        <w:rPr>
          <w:rFonts w:ascii="Arial" w:hAnsi="Arial" w:cs="Arial"/>
          <w:i/>
          <w:sz w:val="24"/>
          <w:szCs w:val="24"/>
        </w:rPr>
        <w:t>4.4.2. Procedura primene metodologije</w:t>
      </w:r>
      <w:r w:rsidR="009E6550">
        <w:rPr>
          <w:rFonts w:ascii="Arial" w:hAnsi="Arial" w:cs="Arial"/>
          <w:sz w:val="24"/>
          <w:szCs w:val="24"/>
        </w:rPr>
        <w:br/>
      </w:r>
      <w:r w:rsidR="009E6550">
        <w:rPr>
          <w:rFonts w:ascii="Arial" w:hAnsi="Arial" w:cs="Arial"/>
          <w:sz w:val="24"/>
          <w:szCs w:val="24"/>
        </w:rPr>
        <w:br/>
        <w:t>Metodologija za upravljanje investicionim projektima obuhvata</w:t>
      </w:r>
      <w:r w:rsidR="009E6550">
        <w:rPr>
          <w:rFonts w:ascii="Arial" w:hAnsi="Arial" w:cs="Arial"/>
          <w:sz w:val="24"/>
          <w:szCs w:val="24"/>
        </w:rPr>
        <w:br/>
      </w:r>
      <w:r w:rsidR="009E6550">
        <w:rPr>
          <w:rFonts w:ascii="Arial" w:hAnsi="Arial" w:cs="Arial"/>
          <w:sz w:val="24"/>
          <w:szCs w:val="24"/>
        </w:rPr>
        <w:br/>
        <w:t>Globalne faze:                                Osnovne faze:</w:t>
      </w:r>
      <w:r w:rsidR="009E6550">
        <w:rPr>
          <w:rFonts w:ascii="Arial" w:hAnsi="Arial" w:cs="Arial"/>
          <w:sz w:val="24"/>
          <w:szCs w:val="24"/>
        </w:rPr>
        <w:br/>
      </w:r>
      <w:r w:rsidR="009E6550">
        <w:rPr>
          <w:rFonts w:ascii="Arial" w:hAnsi="Arial" w:cs="Arial"/>
          <w:sz w:val="24"/>
          <w:szCs w:val="24"/>
        </w:rPr>
        <w:br/>
        <w:t>1. Definisanje projekta</w:t>
      </w:r>
      <w:r w:rsidR="009E6550">
        <w:rPr>
          <w:rFonts w:ascii="Arial" w:hAnsi="Arial" w:cs="Arial"/>
          <w:sz w:val="24"/>
          <w:szCs w:val="24"/>
        </w:rPr>
        <w:br/>
        <w:t xml:space="preserve">                                                     - Odredjivanje ciljeva</w:t>
      </w:r>
      <w:r w:rsidR="009E6550">
        <w:rPr>
          <w:rFonts w:ascii="Arial" w:hAnsi="Arial" w:cs="Arial"/>
          <w:sz w:val="24"/>
          <w:szCs w:val="24"/>
        </w:rPr>
        <w:br/>
        <w:t xml:space="preserve">                                                     - Definisanje organizacije</w:t>
      </w:r>
      <w:r w:rsidR="009E6550">
        <w:rPr>
          <w:rFonts w:ascii="Arial" w:hAnsi="Arial" w:cs="Arial"/>
          <w:sz w:val="24"/>
          <w:szCs w:val="24"/>
        </w:rPr>
        <w:br/>
        <w:t xml:space="preserve">                                                     - Definisanje strukture projekta</w:t>
      </w:r>
      <w:r w:rsidR="009E6550">
        <w:rPr>
          <w:rFonts w:ascii="Arial" w:hAnsi="Arial" w:cs="Arial"/>
          <w:sz w:val="24"/>
          <w:szCs w:val="24"/>
        </w:rPr>
        <w:br/>
        <w:t>2. Planiranje projekta</w:t>
      </w:r>
      <w:r w:rsidR="009E6550">
        <w:rPr>
          <w:rFonts w:ascii="Arial" w:hAnsi="Arial" w:cs="Arial"/>
          <w:sz w:val="24"/>
          <w:szCs w:val="24"/>
        </w:rPr>
        <w:br/>
        <w:t xml:space="preserve">                                                     - Definisanje sistema planiranja i kontrole projekta</w:t>
      </w:r>
      <w:r w:rsidR="009E6550">
        <w:rPr>
          <w:rFonts w:ascii="Arial" w:hAnsi="Arial" w:cs="Arial"/>
          <w:sz w:val="24"/>
          <w:szCs w:val="24"/>
        </w:rPr>
        <w:br/>
        <w:t xml:space="preserve">                                                     - Planiranje vremena realizacije</w:t>
      </w:r>
      <w:r w:rsidR="009E6550">
        <w:rPr>
          <w:rFonts w:ascii="Arial" w:hAnsi="Arial" w:cs="Arial"/>
          <w:sz w:val="24"/>
          <w:szCs w:val="24"/>
        </w:rPr>
        <w:br/>
        <w:t xml:space="preserve">                                                     - Planiranje i nivelisanje resursa</w:t>
      </w:r>
      <w:r w:rsidR="009E6550">
        <w:rPr>
          <w:rFonts w:ascii="Arial" w:hAnsi="Arial" w:cs="Arial"/>
          <w:sz w:val="24"/>
          <w:szCs w:val="24"/>
        </w:rPr>
        <w:br/>
        <w:t xml:space="preserve">                                                     - Planiranje troskova realizacije</w:t>
      </w:r>
      <w:r w:rsidR="009E6550">
        <w:rPr>
          <w:rFonts w:ascii="Arial" w:hAnsi="Arial" w:cs="Arial"/>
          <w:sz w:val="24"/>
          <w:szCs w:val="24"/>
        </w:rPr>
        <w:br/>
        <w:t xml:space="preserve">                                                     - Definisanje sistema operativnog planiranja i pracenja    </w:t>
      </w:r>
      <w:r w:rsidR="009E6550">
        <w:rPr>
          <w:rFonts w:ascii="Arial" w:hAnsi="Arial" w:cs="Arial"/>
          <w:sz w:val="24"/>
          <w:szCs w:val="24"/>
        </w:rPr>
        <w:br/>
        <w:t xml:space="preserve">                                                     realizacije</w:t>
      </w:r>
      <w:r w:rsidR="009E6550">
        <w:rPr>
          <w:rFonts w:ascii="Arial" w:hAnsi="Arial" w:cs="Arial"/>
          <w:sz w:val="24"/>
          <w:szCs w:val="24"/>
        </w:rPr>
        <w:br/>
      </w:r>
      <w:r w:rsidR="009E6550">
        <w:rPr>
          <w:rFonts w:ascii="Arial" w:hAnsi="Arial" w:cs="Arial"/>
          <w:sz w:val="24"/>
          <w:szCs w:val="24"/>
        </w:rPr>
        <w:br/>
        <w:t>3. Pracenje i kontrola realizacije projekta</w:t>
      </w:r>
      <w:r w:rsidR="009E6550">
        <w:rPr>
          <w:rFonts w:ascii="Arial" w:hAnsi="Arial" w:cs="Arial"/>
          <w:sz w:val="24"/>
          <w:szCs w:val="24"/>
        </w:rPr>
        <w:br/>
        <w:t xml:space="preserve">                                                      - Pracenje i kontrola vremena</w:t>
      </w:r>
      <w:r w:rsidR="009E6550">
        <w:rPr>
          <w:rFonts w:ascii="Arial" w:hAnsi="Arial" w:cs="Arial"/>
          <w:sz w:val="24"/>
          <w:szCs w:val="24"/>
        </w:rPr>
        <w:br/>
        <w:t xml:space="preserve">                                                      - Pracenje i kontrola resursa</w:t>
      </w:r>
      <w:r w:rsidR="009E6550">
        <w:rPr>
          <w:rFonts w:ascii="Arial" w:hAnsi="Arial" w:cs="Arial"/>
          <w:sz w:val="24"/>
          <w:szCs w:val="24"/>
        </w:rPr>
        <w:br/>
        <w:t xml:space="preserve">                                                      - Pracenje i kontrola troskova</w:t>
      </w:r>
      <w:r w:rsidR="009E6550">
        <w:rPr>
          <w:rFonts w:ascii="Arial" w:hAnsi="Arial" w:cs="Arial"/>
          <w:sz w:val="24"/>
          <w:szCs w:val="24"/>
        </w:rPr>
        <w:br/>
        <w:t xml:space="preserve">                                                      - Izvestavanje o toku realizacije projekta</w:t>
      </w:r>
      <w:r w:rsidR="009E6550">
        <w:rPr>
          <w:rFonts w:ascii="Arial" w:hAnsi="Arial" w:cs="Arial"/>
          <w:sz w:val="24"/>
          <w:szCs w:val="24"/>
        </w:rPr>
        <w:br/>
        <w:t xml:space="preserve">                                                      - Izvestavanje o zastojima i definisanje korektivnih akcija</w:t>
      </w:r>
      <w:r w:rsidR="009E6550">
        <w:rPr>
          <w:rFonts w:ascii="Arial" w:hAnsi="Arial" w:cs="Arial"/>
          <w:sz w:val="24"/>
          <w:szCs w:val="24"/>
        </w:rPr>
        <w:br/>
        <w:t xml:space="preserve">                                                      - Aktualizacija planova</w:t>
      </w:r>
      <w:r w:rsidR="009E6550">
        <w:rPr>
          <w:rFonts w:ascii="Arial" w:hAnsi="Arial" w:cs="Arial"/>
          <w:sz w:val="24"/>
          <w:szCs w:val="24"/>
        </w:rPr>
        <w:br/>
        <w:t>4. Zatvaranje projekta</w:t>
      </w:r>
      <w:r w:rsidR="002402C9">
        <w:rPr>
          <w:rFonts w:ascii="Arial" w:hAnsi="Arial" w:cs="Arial"/>
          <w:sz w:val="24"/>
          <w:szCs w:val="24"/>
        </w:rPr>
        <w:br/>
      </w:r>
      <w:r w:rsidR="009E6550">
        <w:rPr>
          <w:rFonts w:ascii="Arial" w:hAnsi="Arial" w:cs="Arial"/>
          <w:sz w:val="24"/>
          <w:szCs w:val="24"/>
        </w:rPr>
        <w:t xml:space="preserve">                                                      - Sumiranje rezultata i zatvaranje projekta</w:t>
      </w:r>
      <w:r w:rsidR="009E6550">
        <w:rPr>
          <w:rFonts w:ascii="Arial" w:hAnsi="Arial" w:cs="Arial"/>
          <w:sz w:val="24"/>
          <w:szCs w:val="24"/>
        </w:rPr>
        <w:br/>
      </w:r>
      <w:r w:rsidR="009E6550">
        <w:rPr>
          <w:rFonts w:ascii="Arial" w:hAnsi="Arial" w:cs="Arial"/>
          <w:sz w:val="24"/>
          <w:szCs w:val="24"/>
        </w:rPr>
        <w:br/>
        <w:t xml:space="preserve">                                                                   + Naucene lekcije!</w:t>
      </w:r>
      <w:r w:rsidR="00FB183B">
        <w:rPr>
          <w:rFonts w:ascii="Arial" w:hAnsi="Arial" w:cs="Arial"/>
          <w:sz w:val="24"/>
          <w:szCs w:val="24"/>
        </w:rPr>
        <w:br/>
      </w:r>
      <w:r w:rsidR="00997979" w:rsidRPr="00237385">
        <w:rPr>
          <w:rFonts w:ascii="Arial" w:hAnsi="Arial" w:cs="Arial"/>
          <w:sz w:val="24"/>
          <w:szCs w:val="24"/>
        </w:rPr>
        <w:br/>
      </w:r>
      <w:r w:rsidR="00FB183B">
        <w:rPr>
          <w:rFonts w:ascii="Arial" w:hAnsi="Arial" w:cs="Arial"/>
          <w:sz w:val="24"/>
          <w:szCs w:val="24"/>
        </w:rPr>
        <w:t>Koncept obuhvata i upravljanje promenama, rizikom, ljudskim resursima, komunikacijama itd.</w:t>
      </w:r>
      <w:r w:rsidR="00FB183B">
        <w:rPr>
          <w:rFonts w:ascii="Arial" w:hAnsi="Arial" w:cs="Arial"/>
          <w:sz w:val="24"/>
          <w:szCs w:val="24"/>
        </w:rPr>
        <w:br/>
      </w:r>
    </w:p>
    <w:p w:rsidR="00D71DA1" w:rsidRDefault="00D71DA1" w:rsidP="00FB75C4">
      <w:pPr>
        <w:ind w:right="-34"/>
        <w:rPr>
          <w:rFonts w:ascii="Arial" w:hAnsi="Arial" w:cs="Arial"/>
          <w:i/>
          <w:sz w:val="24"/>
          <w:szCs w:val="24"/>
        </w:rPr>
      </w:pPr>
    </w:p>
    <w:p w:rsidR="001341BD" w:rsidRDefault="00FB183B" w:rsidP="00FB75C4">
      <w:pPr>
        <w:ind w:right="-34"/>
        <w:rPr>
          <w:rFonts w:ascii="Arial" w:hAnsi="Arial" w:cs="Arial"/>
          <w:sz w:val="24"/>
          <w:szCs w:val="24"/>
        </w:rPr>
      </w:pPr>
      <w:r w:rsidRPr="00D34F50">
        <w:rPr>
          <w:rFonts w:ascii="Arial" w:hAnsi="Arial" w:cs="Arial"/>
          <w:i/>
          <w:sz w:val="24"/>
          <w:szCs w:val="24"/>
        </w:rPr>
        <w:lastRenderedPageBreak/>
        <w:t xml:space="preserve">4.5. </w:t>
      </w:r>
      <w:r w:rsidRPr="00D34F50">
        <w:rPr>
          <w:rFonts w:ascii="Arial" w:hAnsi="Arial" w:cs="Arial"/>
          <w:i/>
          <w:sz w:val="24"/>
          <w:szCs w:val="24"/>
          <w:u w:val="single"/>
        </w:rPr>
        <w:t>PMI metodologija</w:t>
      </w:r>
      <w:r w:rsidR="00796D0D">
        <w:rPr>
          <w:rFonts w:ascii="Arial" w:hAnsi="Arial" w:cs="Arial"/>
          <w:sz w:val="24"/>
          <w:szCs w:val="24"/>
        </w:rPr>
        <w:t xml:space="preserve"> </w:t>
      </w:r>
      <w:r w:rsidR="00D34F50">
        <w:rPr>
          <w:rFonts w:ascii="Arial" w:hAnsi="Arial" w:cs="Arial"/>
          <w:sz w:val="24"/>
          <w:szCs w:val="24"/>
        </w:rPr>
        <w:t xml:space="preserve">  </w:t>
      </w:r>
      <w:r w:rsidR="00796D0D">
        <w:rPr>
          <w:rFonts w:ascii="Arial" w:hAnsi="Arial" w:cs="Arial"/>
          <w:sz w:val="24"/>
          <w:szCs w:val="24"/>
        </w:rPr>
        <w:t>(Project Management Institute)</w:t>
      </w:r>
      <w:r w:rsidR="00796D0D">
        <w:rPr>
          <w:rFonts w:ascii="Arial" w:hAnsi="Arial" w:cs="Arial"/>
          <w:sz w:val="24"/>
          <w:szCs w:val="24"/>
        </w:rPr>
        <w:br/>
      </w:r>
      <w:r w:rsidR="00796D0D">
        <w:rPr>
          <w:rFonts w:ascii="Arial" w:hAnsi="Arial" w:cs="Arial"/>
          <w:sz w:val="24"/>
          <w:szCs w:val="24"/>
        </w:rPr>
        <w:br/>
        <w:t xml:space="preserve">Bazira se na podeli osnovnih, funkcionalnih oblasti. </w:t>
      </w:r>
      <w:r w:rsidR="00796D0D">
        <w:rPr>
          <w:rFonts w:ascii="Arial" w:hAnsi="Arial" w:cs="Arial"/>
          <w:sz w:val="24"/>
          <w:szCs w:val="24"/>
        </w:rPr>
        <w:br/>
        <w:t>Procesi u devet funkcionalnih oblasti:</w:t>
      </w:r>
      <w:r w:rsidR="00796D0D">
        <w:rPr>
          <w:rFonts w:ascii="Arial" w:hAnsi="Arial" w:cs="Arial"/>
          <w:sz w:val="24"/>
          <w:szCs w:val="24"/>
        </w:rPr>
        <w:br/>
      </w:r>
      <w:r w:rsidR="00796D0D">
        <w:rPr>
          <w:rFonts w:ascii="Arial" w:hAnsi="Arial" w:cs="Arial"/>
          <w:sz w:val="24"/>
          <w:szCs w:val="24"/>
        </w:rPr>
        <w:br/>
        <w:t>1. Upravljanje integrisanje projekta – Identifikacija, definisanje, kombinovanje, koordiniranje i artikulisanje razlicitih projekata. Alokacija resursa, razmena izmedju konkurentnih ciljeva i alternativa i sl.</w:t>
      </w:r>
      <w:r w:rsidR="00796D0D">
        <w:rPr>
          <w:rFonts w:ascii="Arial" w:hAnsi="Arial" w:cs="Arial"/>
          <w:sz w:val="24"/>
          <w:szCs w:val="24"/>
        </w:rPr>
        <w:br/>
      </w:r>
      <w:r w:rsidR="00796D0D">
        <w:rPr>
          <w:rFonts w:ascii="Arial" w:hAnsi="Arial" w:cs="Arial"/>
          <w:sz w:val="24"/>
          <w:szCs w:val="24"/>
        </w:rPr>
        <w:br/>
        <w:t>2. Upravljanje obimom projekta – usmeravanje projekta prema njegovim ciljevima, koncept, definisanje,razrada, zavrsetak projekta.</w:t>
      </w:r>
      <w:r w:rsidR="00796D0D">
        <w:rPr>
          <w:rFonts w:ascii="Arial" w:hAnsi="Arial" w:cs="Arial"/>
          <w:sz w:val="24"/>
          <w:szCs w:val="24"/>
        </w:rPr>
        <w:br/>
      </w:r>
      <w:r w:rsidR="00796D0D">
        <w:rPr>
          <w:rFonts w:ascii="Arial" w:hAnsi="Arial" w:cs="Arial"/>
          <w:sz w:val="24"/>
          <w:szCs w:val="24"/>
        </w:rPr>
        <w:br/>
        <w:t>3. Upravljanje vremenom – Odrzavanje raspodele vremena kroz etape zivotnog ciklusa projekta. Proces planiranja i procene vremena, operativno planiranje vremena i kontrola operativnog planiranja.</w:t>
      </w:r>
      <w:r w:rsidR="00796D0D">
        <w:rPr>
          <w:rFonts w:ascii="Arial" w:hAnsi="Arial" w:cs="Arial"/>
          <w:sz w:val="24"/>
          <w:szCs w:val="24"/>
        </w:rPr>
        <w:br/>
      </w:r>
      <w:r w:rsidR="00796D0D">
        <w:rPr>
          <w:rFonts w:ascii="Arial" w:hAnsi="Arial" w:cs="Arial"/>
          <w:sz w:val="24"/>
          <w:szCs w:val="24"/>
        </w:rPr>
        <w:br/>
        <w:t>4. Upravljanje troskovima – Obezbedjuje dobru kontrolu realizacije projekta.Obuhvata: procene, budzetiranje, pracenje,analize, predvidjanja i izvestavanja o troskovima.</w:t>
      </w:r>
      <w:r w:rsidR="00796D0D">
        <w:rPr>
          <w:rFonts w:ascii="Arial" w:hAnsi="Arial" w:cs="Arial"/>
          <w:sz w:val="24"/>
          <w:szCs w:val="24"/>
        </w:rPr>
        <w:br/>
      </w:r>
      <w:r w:rsidR="00796D0D">
        <w:rPr>
          <w:rFonts w:ascii="Arial" w:hAnsi="Arial" w:cs="Arial"/>
          <w:sz w:val="24"/>
          <w:szCs w:val="24"/>
        </w:rPr>
        <w:br/>
        <w:t xml:space="preserve">5. Upravljanje kvalitetom – Obezbedjuje realizaciju projekta u zahtevanom kvalitetu. Ispituje se uskladjenost realizacije sa standardima. </w:t>
      </w:r>
      <w:r w:rsidR="00796D0D">
        <w:rPr>
          <w:rFonts w:ascii="Arial" w:hAnsi="Arial" w:cs="Arial"/>
          <w:sz w:val="24"/>
          <w:szCs w:val="24"/>
        </w:rPr>
        <w:br/>
      </w:r>
      <w:r w:rsidR="00796D0D">
        <w:rPr>
          <w:rFonts w:ascii="Arial" w:hAnsi="Arial" w:cs="Arial"/>
          <w:sz w:val="24"/>
          <w:szCs w:val="24"/>
        </w:rPr>
        <w:br/>
        <w:t>6. Upravljanje ljudskim resursima – Usmeravanje i koordinacija ljudskih resursa u toku zivotnog ciklusa projekta kako bi se postigli ciljevi u okviru vremena, troskova,kvaliteta. Obuhvata i motivaciju clanova tima i upralvjanje konfliktima.</w:t>
      </w:r>
      <w:r w:rsidR="00796D0D">
        <w:rPr>
          <w:rFonts w:ascii="Arial" w:hAnsi="Arial" w:cs="Arial"/>
          <w:sz w:val="24"/>
          <w:szCs w:val="24"/>
        </w:rPr>
        <w:br/>
      </w:r>
      <w:r w:rsidR="00796D0D">
        <w:rPr>
          <w:rFonts w:ascii="Arial" w:hAnsi="Arial" w:cs="Arial"/>
          <w:sz w:val="24"/>
          <w:szCs w:val="24"/>
        </w:rPr>
        <w:br/>
        <w:t>7. Upravljanje komunikacijama – Upravljanje informacijama kroz procese slanja, prenosa, prijema, obrade, razmene, interpretacije i sl.</w:t>
      </w:r>
      <w:r w:rsidR="00796D0D">
        <w:rPr>
          <w:rFonts w:ascii="Arial" w:hAnsi="Arial" w:cs="Arial"/>
          <w:sz w:val="24"/>
          <w:szCs w:val="24"/>
        </w:rPr>
        <w:br/>
      </w:r>
      <w:r w:rsidR="00796D0D">
        <w:rPr>
          <w:rFonts w:ascii="Arial" w:hAnsi="Arial" w:cs="Arial"/>
          <w:sz w:val="24"/>
          <w:szCs w:val="24"/>
        </w:rPr>
        <w:br/>
        <w:t>8. Upravljanje ugovaranjem i nabavkom – Definisanje, usmeravanje i pracenje realizacije ugovorenih obaveza.Obuhvata i nabavku potrebnih materijalnih resursa.</w:t>
      </w:r>
      <w:r w:rsidR="00796D0D">
        <w:rPr>
          <w:rFonts w:ascii="Arial" w:hAnsi="Arial" w:cs="Arial"/>
          <w:sz w:val="24"/>
          <w:szCs w:val="24"/>
        </w:rPr>
        <w:br/>
      </w:r>
      <w:r w:rsidR="00796D0D">
        <w:rPr>
          <w:rFonts w:ascii="Arial" w:hAnsi="Arial" w:cs="Arial"/>
          <w:sz w:val="24"/>
          <w:szCs w:val="24"/>
        </w:rPr>
        <w:br/>
        <w:t>9. Upravljanje rizikom – Identifikacija mogucih rizicnih dogadjaja, analiza i procena njihovog uticaja, planiranje odgovora (reakcija) i kontrla sporvodjenja odgovora.</w:t>
      </w:r>
      <w:r w:rsidR="00796D0D">
        <w:rPr>
          <w:rFonts w:ascii="Arial" w:hAnsi="Arial" w:cs="Arial"/>
          <w:sz w:val="24"/>
          <w:szCs w:val="24"/>
        </w:rPr>
        <w:br/>
      </w:r>
      <w:r w:rsidR="00C92EFE">
        <w:rPr>
          <w:rFonts w:ascii="Arial" w:hAnsi="Arial" w:cs="Arial"/>
          <w:sz w:val="24"/>
          <w:szCs w:val="24"/>
        </w:rPr>
        <w:br/>
        <w:t>+</w:t>
      </w:r>
      <w:r w:rsidR="00C92EFE">
        <w:rPr>
          <w:rFonts w:ascii="Arial" w:hAnsi="Arial" w:cs="Arial"/>
          <w:sz w:val="24"/>
          <w:szCs w:val="24"/>
        </w:rPr>
        <w:br/>
      </w:r>
      <w:r w:rsidR="00C92EFE">
        <w:rPr>
          <w:rFonts w:ascii="Arial" w:hAnsi="Arial" w:cs="Arial"/>
          <w:sz w:val="24"/>
          <w:szCs w:val="24"/>
        </w:rPr>
        <w:br/>
        <w:t>Upravljanje promena – Savremena oblast koja obuhvata predvidjanje mogucih promena u projektu, planirane i uvodjenje potrebnih promena.</w:t>
      </w:r>
      <w:r w:rsidR="00C92EFE">
        <w:rPr>
          <w:rFonts w:ascii="Arial" w:hAnsi="Arial" w:cs="Arial"/>
          <w:sz w:val="24"/>
          <w:szCs w:val="24"/>
        </w:rPr>
        <w:br/>
      </w:r>
      <w:r>
        <w:rPr>
          <w:rFonts w:ascii="Arial" w:hAnsi="Arial" w:cs="Arial"/>
          <w:sz w:val="24"/>
          <w:szCs w:val="24"/>
        </w:rPr>
        <w:br/>
      </w:r>
      <w:r w:rsidR="00C92EFE" w:rsidRPr="00703E87">
        <w:rPr>
          <w:rFonts w:ascii="Arial" w:hAnsi="Arial" w:cs="Arial"/>
          <w:i/>
          <w:sz w:val="24"/>
          <w:szCs w:val="24"/>
        </w:rPr>
        <w:lastRenderedPageBreak/>
        <w:t>4.6.</w:t>
      </w:r>
      <w:r w:rsidR="00D34F50" w:rsidRPr="00703E87">
        <w:rPr>
          <w:rFonts w:ascii="Arial" w:hAnsi="Arial" w:cs="Arial"/>
          <w:i/>
          <w:sz w:val="24"/>
          <w:szCs w:val="24"/>
        </w:rPr>
        <w:t xml:space="preserve"> </w:t>
      </w:r>
      <w:r w:rsidR="00D34F50" w:rsidRPr="00703E87">
        <w:rPr>
          <w:rFonts w:ascii="Arial" w:hAnsi="Arial" w:cs="Arial"/>
          <w:i/>
          <w:sz w:val="24"/>
          <w:szCs w:val="24"/>
          <w:u w:val="single"/>
        </w:rPr>
        <w:t>Metodologija upravljanja biznis projektima</w:t>
      </w:r>
      <w:r w:rsidR="00997979" w:rsidRPr="00237385">
        <w:rPr>
          <w:rFonts w:ascii="Arial" w:hAnsi="Arial" w:cs="Arial"/>
          <w:sz w:val="24"/>
          <w:szCs w:val="24"/>
        </w:rPr>
        <w:br/>
      </w:r>
    </w:p>
    <w:p w:rsidR="001341BD" w:rsidRDefault="00D34F50" w:rsidP="00F44B42">
      <w:pPr>
        <w:ind w:left="0"/>
        <w:rPr>
          <w:rFonts w:ascii="Arial" w:hAnsi="Arial" w:cs="Arial"/>
          <w:sz w:val="24"/>
          <w:szCs w:val="24"/>
        </w:rPr>
      </w:pPr>
      <w:r>
        <w:rPr>
          <w:rFonts w:ascii="Arial" w:hAnsi="Arial" w:cs="Arial"/>
          <w:sz w:val="24"/>
          <w:szCs w:val="24"/>
        </w:rPr>
        <w:t>Biznis projekti su manje slozeni i kraci, tako da je upravljanje jednostavno sa primenom jednostavnog softverskog paketa.</w:t>
      </w:r>
      <w:r>
        <w:rPr>
          <w:rFonts w:ascii="Arial" w:hAnsi="Arial" w:cs="Arial"/>
          <w:sz w:val="24"/>
          <w:szCs w:val="24"/>
        </w:rPr>
        <w:br/>
      </w:r>
      <w:r>
        <w:rPr>
          <w:rFonts w:ascii="Arial" w:hAnsi="Arial" w:cs="Arial"/>
          <w:sz w:val="24"/>
          <w:szCs w:val="24"/>
        </w:rPr>
        <w:br/>
        <w:t>Osnovne faze zivotnog ciklusa biznis projekta:</w:t>
      </w:r>
      <w:r>
        <w:rPr>
          <w:rFonts w:ascii="Arial" w:hAnsi="Arial" w:cs="Arial"/>
          <w:sz w:val="24"/>
          <w:szCs w:val="24"/>
        </w:rPr>
        <w:br/>
        <w:t>1. Izrada predloga projekta</w:t>
      </w:r>
      <w:r>
        <w:rPr>
          <w:rFonts w:ascii="Arial" w:hAnsi="Arial" w:cs="Arial"/>
          <w:sz w:val="24"/>
          <w:szCs w:val="24"/>
        </w:rPr>
        <w:br/>
        <w:t>2. Planiranje</w:t>
      </w:r>
      <w:r>
        <w:rPr>
          <w:rFonts w:ascii="Arial" w:hAnsi="Arial" w:cs="Arial"/>
          <w:sz w:val="24"/>
          <w:szCs w:val="24"/>
        </w:rPr>
        <w:br/>
        <w:t>3. Primena</w:t>
      </w:r>
      <w:r>
        <w:rPr>
          <w:rFonts w:ascii="Arial" w:hAnsi="Arial" w:cs="Arial"/>
          <w:sz w:val="24"/>
          <w:szCs w:val="24"/>
        </w:rPr>
        <w:br/>
        <w:t>4. Zatvaranje</w:t>
      </w:r>
      <w:r>
        <w:rPr>
          <w:rFonts w:ascii="Arial" w:hAnsi="Arial" w:cs="Arial"/>
          <w:sz w:val="24"/>
          <w:szCs w:val="24"/>
        </w:rPr>
        <w:br/>
      </w:r>
      <w:r>
        <w:rPr>
          <w:rFonts w:ascii="Arial" w:hAnsi="Arial" w:cs="Arial"/>
          <w:sz w:val="24"/>
          <w:szCs w:val="24"/>
        </w:rPr>
        <w:br/>
        <w:t>Koristi se WBS tehnika u svakoj od navedenih faza gde se odredjuju potrebne aktivnosti, resursi i finansijska sredstva.</w:t>
      </w:r>
      <w:r>
        <w:rPr>
          <w:rFonts w:ascii="Arial" w:hAnsi="Arial" w:cs="Arial"/>
          <w:sz w:val="24"/>
          <w:szCs w:val="24"/>
        </w:rPr>
        <w:br/>
        <w:t>Detaljno se razradjuju i dodeljuju odgovornosti za izvrsavanje aktivnosti – responsibility chart, zatim trajanje i vreme zavrsetka aktivnosti i projekta u celini.</w:t>
      </w:r>
      <w:r>
        <w:rPr>
          <w:rFonts w:ascii="Arial" w:hAnsi="Arial" w:cs="Arial"/>
          <w:sz w:val="24"/>
          <w:szCs w:val="24"/>
        </w:rPr>
        <w:br/>
      </w:r>
      <w:r>
        <w:rPr>
          <w:rFonts w:ascii="Arial" w:hAnsi="Arial" w:cs="Arial"/>
          <w:sz w:val="24"/>
          <w:szCs w:val="24"/>
        </w:rPr>
        <w:br/>
        <w:t>Globalni pristup obuhvata faze:</w:t>
      </w:r>
      <w:r>
        <w:rPr>
          <w:rFonts w:ascii="Arial" w:hAnsi="Arial" w:cs="Arial"/>
          <w:sz w:val="24"/>
          <w:szCs w:val="24"/>
        </w:rPr>
        <w:br/>
        <w:t>1. Cilj i opis projekta (daje se predlog projekta)</w:t>
      </w:r>
      <w:r>
        <w:rPr>
          <w:rFonts w:ascii="Arial" w:hAnsi="Arial" w:cs="Arial"/>
          <w:sz w:val="24"/>
          <w:szCs w:val="24"/>
        </w:rPr>
        <w:br/>
        <w:t>2. Odredjivanje projektnog menadzera i prjektnog tima</w:t>
      </w:r>
      <w:r>
        <w:rPr>
          <w:rFonts w:ascii="Arial" w:hAnsi="Arial" w:cs="Arial"/>
          <w:sz w:val="24"/>
          <w:szCs w:val="24"/>
        </w:rPr>
        <w:br/>
        <w:t>3. Planiranje vremena realizacije projekta i odredjivanje odgovornosti</w:t>
      </w:r>
      <w:r>
        <w:rPr>
          <w:rFonts w:ascii="Arial" w:hAnsi="Arial" w:cs="Arial"/>
          <w:sz w:val="24"/>
          <w:szCs w:val="24"/>
        </w:rPr>
        <w:br/>
        <w:t>4. Utvrdjivanje potrebnih resursa i finansijskih sredstava</w:t>
      </w:r>
      <w:r>
        <w:rPr>
          <w:rFonts w:ascii="Arial" w:hAnsi="Arial" w:cs="Arial"/>
          <w:sz w:val="24"/>
          <w:szCs w:val="24"/>
        </w:rPr>
        <w:br/>
        <w:t>5. Pracenje realizacije i potrebne intervencije</w:t>
      </w:r>
      <w:r>
        <w:rPr>
          <w:rFonts w:ascii="Arial" w:hAnsi="Arial" w:cs="Arial"/>
          <w:sz w:val="24"/>
          <w:szCs w:val="24"/>
        </w:rPr>
        <w:br/>
        <w:t>6. Zatvaranje projekta</w:t>
      </w:r>
      <w:r w:rsidR="0071303B">
        <w:rPr>
          <w:rFonts w:ascii="Arial" w:hAnsi="Arial" w:cs="Arial"/>
          <w:sz w:val="24"/>
          <w:szCs w:val="24"/>
        </w:rPr>
        <w:br/>
      </w:r>
      <w:r w:rsidR="0071303B">
        <w:rPr>
          <w:rFonts w:ascii="Arial" w:hAnsi="Arial" w:cs="Arial"/>
          <w:sz w:val="24"/>
          <w:szCs w:val="24"/>
        </w:rPr>
        <w:br/>
        <w:t>Globalni pristup vazi veci broj projekata kao sto su: uvodjenje IS, otvaranje novog trzista,projekat reorganizacije, organizovanje nekog skupa, reklamne kampanje i sl.</w:t>
      </w:r>
    </w:p>
    <w:p w:rsidR="0071303B" w:rsidRDefault="0071303B" w:rsidP="00F44B42">
      <w:pPr>
        <w:ind w:left="0"/>
        <w:rPr>
          <w:rFonts w:ascii="Arial" w:hAnsi="Arial" w:cs="Arial"/>
          <w:sz w:val="24"/>
          <w:szCs w:val="24"/>
        </w:rPr>
      </w:pPr>
      <w:r>
        <w:rPr>
          <w:rFonts w:ascii="Arial" w:hAnsi="Arial" w:cs="Arial"/>
          <w:sz w:val="24"/>
          <w:szCs w:val="24"/>
        </w:rPr>
        <w:t>Kada se za specifican projekat definisu globalne faze, dalje se mogu rasclaniti na pojedinacne aktivnosti.</w:t>
      </w:r>
      <w:r>
        <w:rPr>
          <w:rFonts w:ascii="Arial" w:hAnsi="Arial" w:cs="Arial"/>
          <w:sz w:val="24"/>
          <w:szCs w:val="24"/>
        </w:rPr>
        <w:br/>
      </w:r>
      <w:r>
        <w:rPr>
          <w:rFonts w:ascii="Arial" w:hAnsi="Arial" w:cs="Arial"/>
          <w:sz w:val="24"/>
          <w:szCs w:val="24"/>
        </w:rPr>
        <w:br/>
        <w:t>Procedura realizacije projekta:</w:t>
      </w:r>
      <w:r>
        <w:rPr>
          <w:rFonts w:ascii="Arial" w:hAnsi="Arial" w:cs="Arial"/>
          <w:sz w:val="24"/>
          <w:szCs w:val="24"/>
        </w:rPr>
        <w:br/>
      </w:r>
      <w:r>
        <w:rPr>
          <w:rFonts w:ascii="Arial" w:hAnsi="Arial" w:cs="Arial"/>
          <w:sz w:val="24"/>
          <w:szCs w:val="24"/>
        </w:rPr>
        <w:br/>
        <w:t xml:space="preserve">1.Formiranje projektnog tima i projektnog menadzera </w:t>
      </w:r>
      <w:r>
        <w:rPr>
          <w:rFonts w:ascii="Arial" w:hAnsi="Arial" w:cs="Arial"/>
          <w:sz w:val="24"/>
          <w:szCs w:val="24"/>
        </w:rPr>
        <w:br/>
        <w:t>- Projektni menadzer treba da bude strucnjak u oblasti organizacije i menadzmenta.Tim cini 3 – 5 strucnjaka iz razlicitih oblasti (tehnolog, ekonomista, informaticar,  itd).</w:t>
      </w:r>
      <w:r>
        <w:rPr>
          <w:rFonts w:ascii="Arial" w:hAnsi="Arial" w:cs="Arial"/>
          <w:sz w:val="24"/>
          <w:szCs w:val="24"/>
        </w:rPr>
        <w:br/>
      </w:r>
      <w:r>
        <w:rPr>
          <w:rFonts w:ascii="Arial" w:hAnsi="Arial" w:cs="Arial"/>
          <w:sz w:val="24"/>
          <w:szCs w:val="24"/>
        </w:rPr>
        <w:br/>
        <w:t>2. Izrada detaljnog vremenskog plana</w:t>
      </w:r>
      <w:r>
        <w:rPr>
          <w:rFonts w:ascii="Arial" w:hAnsi="Arial" w:cs="Arial"/>
          <w:sz w:val="24"/>
          <w:szCs w:val="24"/>
        </w:rPr>
        <w:br/>
        <w:t>- odredjivanje vremena potrebnog za izvrsavanje svake faze putem Gantograma.</w:t>
      </w:r>
      <w:r>
        <w:rPr>
          <w:rFonts w:ascii="Arial" w:hAnsi="Arial" w:cs="Arial"/>
          <w:sz w:val="24"/>
          <w:szCs w:val="24"/>
        </w:rPr>
        <w:br/>
      </w:r>
      <w:r>
        <w:rPr>
          <w:rFonts w:ascii="Arial" w:hAnsi="Arial" w:cs="Arial"/>
          <w:sz w:val="24"/>
          <w:szCs w:val="24"/>
        </w:rPr>
        <w:br/>
        <w:t>3. Izrada karte odgovornosti (responsibility chart)</w:t>
      </w:r>
      <w:r>
        <w:rPr>
          <w:rFonts w:ascii="Arial" w:hAnsi="Arial" w:cs="Arial"/>
          <w:sz w:val="24"/>
          <w:szCs w:val="24"/>
        </w:rPr>
        <w:br/>
        <w:t xml:space="preserve">- </w:t>
      </w:r>
      <w:r w:rsidR="00703E87">
        <w:rPr>
          <w:rFonts w:ascii="Arial" w:hAnsi="Arial" w:cs="Arial"/>
          <w:sz w:val="24"/>
          <w:szCs w:val="24"/>
        </w:rPr>
        <w:t xml:space="preserve"> Raspodela aktivnosti na pojedine clanove projektnog tima.</w:t>
      </w:r>
      <w:r w:rsidR="00703E87">
        <w:rPr>
          <w:rFonts w:ascii="Arial" w:hAnsi="Arial" w:cs="Arial"/>
          <w:sz w:val="24"/>
          <w:szCs w:val="24"/>
        </w:rPr>
        <w:br/>
      </w:r>
      <w:r w:rsidR="00703E87">
        <w:rPr>
          <w:rFonts w:ascii="Arial" w:hAnsi="Arial" w:cs="Arial"/>
          <w:sz w:val="24"/>
          <w:szCs w:val="24"/>
        </w:rPr>
        <w:lastRenderedPageBreak/>
        <w:br/>
        <w:t>4. Analiza rizika (karta analize rizika)</w:t>
      </w:r>
      <w:r w:rsidR="00703E87">
        <w:rPr>
          <w:rFonts w:ascii="Arial" w:hAnsi="Arial" w:cs="Arial"/>
          <w:sz w:val="24"/>
          <w:szCs w:val="24"/>
        </w:rPr>
        <w:br/>
        <w:t>-Utvrdjivanje mogucih rizicnih dogadjaja za dvaku fazu(aktivnost) na projektu i definisanje strategija za postupanje ukoliko se rizik ostvari.</w:t>
      </w:r>
      <w:r w:rsidR="00703E87">
        <w:rPr>
          <w:rFonts w:ascii="Arial" w:hAnsi="Arial" w:cs="Arial"/>
          <w:sz w:val="24"/>
          <w:szCs w:val="24"/>
        </w:rPr>
        <w:br/>
      </w:r>
      <w:r w:rsidR="00703E87">
        <w:rPr>
          <w:rFonts w:ascii="Arial" w:hAnsi="Arial" w:cs="Arial"/>
          <w:sz w:val="24"/>
          <w:szCs w:val="24"/>
        </w:rPr>
        <w:br/>
        <w:t xml:space="preserve">5. Odredjivanje potrebnih materijalnih resursa i finansijskih sredstava </w:t>
      </w:r>
      <w:r w:rsidR="00703E87">
        <w:rPr>
          <w:rFonts w:ascii="Arial" w:hAnsi="Arial" w:cs="Arial"/>
          <w:sz w:val="24"/>
          <w:szCs w:val="24"/>
        </w:rPr>
        <w:br/>
        <w:t>(karta raspodele resursa i karta raspodele budzeta)</w:t>
      </w:r>
      <w:r w:rsidR="00703E87">
        <w:rPr>
          <w:rFonts w:ascii="Arial" w:hAnsi="Arial" w:cs="Arial"/>
          <w:sz w:val="24"/>
          <w:szCs w:val="24"/>
        </w:rPr>
        <w:br/>
      </w:r>
      <w:r w:rsidR="00703E87">
        <w:rPr>
          <w:rFonts w:ascii="Arial" w:hAnsi="Arial" w:cs="Arial"/>
          <w:sz w:val="24"/>
          <w:szCs w:val="24"/>
        </w:rPr>
        <w:br/>
        <w:t xml:space="preserve">6. Realizacija projekta </w:t>
      </w:r>
      <w:r w:rsidR="00703E87">
        <w:rPr>
          <w:rFonts w:ascii="Arial" w:hAnsi="Arial" w:cs="Arial"/>
          <w:sz w:val="24"/>
          <w:szCs w:val="24"/>
        </w:rPr>
        <w:br/>
        <w:t>-na kojoj rade projektni menadzer i tim prema vremenskom planu i karti odgovornosti</w:t>
      </w:r>
      <w:r w:rsidR="00703E87">
        <w:rPr>
          <w:rFonts w:ascii="Arial" w:hAnsi="Arial" w:cs="Arial"/>
          <w:sz w:val="24"/>
          <w:szCs w:val="24"/>
        </w:rPr>
        <w:br/>
      </w:r>
      <w:r w:rsidR="00703E87">
        <w:rPr>
          <w:rFonts w:ascii="Arial" w:hAnsi="Arial" w:cs="Arial"/>
          <w:sz w:val="24"/>
          <w:szCs w:val="24"/>
        </w:rPr>
        <w:br/>
        <w:t>7. Pracenje realizacije projekta</w:t>
      </w:r>
      <w:r w:rsidR="00703E87">
        <w:rPr>
          <w:rFonts w:ascii="Arial" w:hAnsi="Arial" w:cs="Arial"/>
          <w:sz w:val="24"/>
          <w:szCs w:val="24"/>
        </w:rPr>
        <w:br/>
        <w:t>-vrsi se permanentno, zaduzen je projektni menadzer i ceo tim, odrzavaju se redovni sastanci i izvestavanja o stanju na projektu, progresu i eventualnim problemima i zastojima.</w:t>
      </w:r>
      <w:r>
        <w:rPr>
          <w:rFonts w:ascii="Arial" w:hAnsi="Arial" w:cs="Arial"/>
          <w:sz w:val="24"/>
          <w:szCs w:val="24"/>
        </w:rPr>
        <w:t xml:space="preserve"> </w:t>
      </w:r>
      <w:r>
        <w:rPr>
          <w:rFonts w:ascii="Arial" w:hAnsi="Arial" w:cs="Arial"/>
          <w:sz w:val="24"/>
          <w:szCs w:val="24"/>
        </w:rPr>
        <w:br/>
      </w:r>
    </w:p>
    <w:p w:rsidR="001341BD" w:rsidRDefault="00703E87" w:rsidP="00F44B42">
      <w:pPr>
        <w:ind w:left="0"/>
        <w:rPr>
          <w:rFonts w:ascii="Arial" w:hAnsi="Arial" w:cs="Arial"/>
          <w:sz w:val="24"/>
          <w:szCs w:val="24"/>
        </w:rPr>
      </w:pPr>
      <w:r w:rsidRPr="003E7FD7">
        <w:rPr>
          <w:rFonts w:ascii="Arial" w:hAnsi="Arial" w:cs="Arial"/>
          <w:i/>
          <w:sz w:val="24"/>
          <w:szCs w:val="24"/>
        </w:rPr>
        <w:t xml:space="preserve">4.7. </w:t>
      </w:r>
      <w:r w:rsidR="00FB75C4">
        <w:rPr>
          <w:rFonts w:ascii="Arial" w:hAnsi="Arial" w:cs="Arial"/>
          <w:i/>
          <w:sz w:val="24"/>
          <w:szCs w:val="24"/>
          <w:u w:val="single"/>
        </w:rPr>
        <w:t>Metodologija u</w:t>
      </w:r>
      <w:r w:rsidRPr="003E7FD7">
        <w:rPr>
          <w:rFonts w:ascii="Arial" w:hAnsi="Arial" w:cs="Arial"/>
          <w:i/>
          <w:sz w:val="24"/>
          <w:szCs w:val="24"/>
          <w:u w:val="single"/>
        </w:rPr>
        <w:t>p</w:t>
      </w:r>
      <w:r w:rsidR="00FB75C4">
        <w:rPr>
          <w:rFonts w:ascii="Arial" w:hAnsi="Arial" w:cs="Arial"/>
          <w:i/>
          <w:sz w:val="24"/>
          <w:szCs w:val="24"/>
          <w:u w:val="single"/>
        </w:rPr>
        <w:t>r</w:t>
      </w:r>
      <w:r w:rsidRPr="003E7FD7">
        <w:rPr>
          <w:rFonts w:ascii="Arial" w:hAnsi="Arial" w:cs="Arial"/>
          <w:i/>
          <w:sz w:val="24"/>
          <w:szCs w:val="24"/>
          <w:u w:val="single"/>
        </w:rPr>
        <w:t>avljanja drustvenim projektima</w:t>
      </w:r>
      <w:r>
        <w:rPr>
          <w:rFonts w:ascii="Arial" w:hAnsi="Arial" w:cs="Arial"/>
          <w:sz w:val="24"/>
          <w:szCs w:val="24"/>
        </w:rPr>
        <w:br/>
      </w:r>
      <w:r>
        <w:rPr>
          <w:rFonts w:ascii="Arial" w:hAnsi="Arial" w:cs="Arial"/>
          <w:sz w:val="24"/>
          <w:szCs w:val="24"/>
        </w:rPr>
        <w:br/>
        <w:t>Procedura upravljanja obuhvata faze:</w:t>
      </w:r>
      <w:r>
        <w:rPr>
          <w:rFonts w:ascii="Arial" w:hAnsi="Arial" w:cs="Arial"/>
          <w:sz w:val="24"/>
          <w:szCs w:val="24"/>
        </w:rPr>
        <w:br/>
      </w:r>
      <w:r>
        <w:rPr>
          <w:rFonts w:ascii="Arial" w:hAnsi="Arial" w:cs="Arial"/>
          <w:sz w:val="24"/>
          <w:szCs w:val="24"/>
        </w:rPr>
        <w:br/>
        <w:t>1.Definisanje projekta i cilja</w:t>
      </w:r>
      <w:r>
        <w:rPr>
          <w:rFonts w:ascii="Arial" w:hAnsi="Arial" w:cs="Arial"/>
          <w:sz w:val="24"/>
          <w:szCs w:val="24"/>
        </w:rPr>
        <w:br/>
        <w:t>2.Odredjivanje projektnog menadzera i tima</w:t>
      </w:r>
      <w:r>
        <w:rPr>
          <w:rFonts w:ascii="Arial" w:hAnsi="Arial" w:cs="Arial"/>
          <w:sz w:val="24"/>
          <w:szCs w:val="24"/>
        </w:rPr>
        <w:br/>
        <w:t>3.Definisanje faza i aktivnosti</w:t>
      </w:r>
      <w:r>
        <w:rPr>
          <w:rFonts w:ascii="Arial" w:hAnsi="Arial" w:cs="Arial"/>
          <w:sz w:val="24"/>
          <w:szCs w:val="24"/>
        </w:rPr>
        <w:br/>
        <w:t>4.Raspodela aktivnosti</w:t>
      </w:r>
      <w:r w:rsidR="006E4CD5">
        <w:rPr>
          <w:rFonts w:ascii="Arial" w:hAnsi="Arial" w:cs="Arial"/>
          <w:sz w:val="24"/>
          <w:szCs w:val="24"/>
        </w:rPr>
        <w:t xml:space="preserve"> – matrica odgovornosti (responsibility chart)</w:t>
      </w:r>
    </w:p>
    <w:p w:rsidR="001341BD" w:rsidRDefault="006E4CD5" w:rsidP="00F44B42">
      <w:pPr>
        <w:ind w:left="0"/>
        <w:rPr>
          <w:rFonts w:ascii="Arial" w:hAnsi="Arial" w:cs="Arial"/>
          <w:sz w:val="24"/>
          <w:szCs w:val="24"/>
        </w:rPr>
      </w:pPr>
      <w:r>
        <w:rPr>
          <w:rFonts w:ascii="Arial" w:hAnsi="Arial" w:cs="Arial"/>
          <w:sz w:val="24"/>
          <w:szCs w:val="24"/>
        </w:rPr>
        <w:t>5.Definisanje vremena aktivnosti i ukupnog vremena</w:t>
      </w:r>
      <w:r>
        <w:rPr>
          <w:rFonts w:ascii="Arial" w:hAnsi="Arial" w:cs="Arial"/>
          <w:sz w:val="24"/>
          <w:szCs w:val="24"/>
        </w:rPr>
        <w:br/>
        <w:t>6.Odredjivanje potrebnih resursa i troskova</w:t>
      </w:r>
      <w:r>
        <w:rPr>
          <w:rFonts w:ascii="Arial" w:hAnsi="Arial" w:cs="Arial"/>
          <w:sz w:val="24"/>
          <w:szCs w:val="24"/>
        </w:rPr>
        <w:br/>
        <w:t>7.Realizacija aktivnosti</w:t>
      </w:r>
      <w:r>
        <w:rPr>
          <w:rFonts w:ascii="Arial" w:hAnsi="Arial" w:cs="Arial"/>
          <w:sz w:val="24"/>
          <w:szCs w:val="24"/>
        </w:rPr>
        <w:br/>
        <w:t>8.Pracenje realizacije i korektivne akcije – monitoring</w:t>
      </w:r>
      <w:r>
        <w:rPr>
          <w:rFonts w:ascii="Arial" w:hAnsi="Arial" w:cs="Arial"/>
          <w:sz w:val="24"/>
          <w:szCs w:val="24"/>
        </w:rPr>
        <w:br/>
        <w:t>9.Zatvaranje projekta – sumiranje rezultata</w:t>
      </w:r>
      <w:r>
        <w:rPr>
          <w:rFonts w:ascii="Arial" w:hAnsi="Arial" w:cs="Arial"/>
          <w:sz w:val="24"/>
          <w:szCs w:val="24"/>
        </w:rPr>
        <w:br/>
      </w:r>
      <w:r>
        <w:rPr>
          <w:rFonts w:ascii="Arial" w:hAnsi="Arial" w:cs="Arial"/>
          <w:sz w:val="24"/>
          <w:szCs w:val="24"/>
        </w:rPr>
        <w:br/>
      </w:r>
      <w:r w:rsidRPr="003E7FD7">
        <w:rPr>
          <w:rFonts w:ascii="Arial" w:hAnsi="Arial" w:cs="Arial"/>
          <w:i/>
          <w:sz w:val="24"/>
          <w:szCs w:val="24"/>
        </w:rPr>
        <w:t xml:space="preserve">4.8. </w:t>
      </w:r>
      <w:r w:rsidRPr="003E7FD7">
        <w:rPr>
          <w:rFonts w:ascii="Arial" w:hAnsi="Arial" w:cs="Arial"/>
          <w:i/>
          <w:sz w:val="24"/>
          <w:szCs w:val="24"/>
          <w:u w:val="single"/>
        </w:rPr>
        <w:t>Metodologija PRINCE2</w:t>
      </w:r>
      <w:r>
        <w:rPr>
          <w:rFonts w:ascii="Arial" w:hAnsi="Arial" w:cs="Arial"/>
          <w:sz w:val="24"/>
          <w:szCs w:val="24"/>
        </w:rPr>
        <w:t xml:space="preserve">   (Project In Controlled Environments)</w:t>
      </w:r>
      <w:r>
        <w:rPr>
          <w:rFonts w:ascii="Arial" w:hAnsi="Arial" w:cs="Arial"/>
          <w:sz w:val="24"/>
          <w:szCs w:val="24"/>
        </w:rPr>
        <w:br/>
      </w:r>
      <w:r>
        <w:rPr>
          <w:rFonts w:ascii="Arial" w:hAnsi="Arial" w:cs="Arial"/>
          <w:sz w:val="24"/>
          <w:szCs w:val="24"/>
        </w:rPr>
        <w:br/>
        <w:t>PRINCE predstavlja standard za upravljanje IT projektima. Pokazala se dobro u primeni zbog cega je razvijena nova verzija PRINCE2 sa idejom da pokrije siri spektar korisnika, odnosno razne vrste projekata.</w:t>
      </w:r>
      <w:r>
        <w:rPr>
          <w:rFonts w:ascii="Arial" w:hAnsi="Arial" w:cs="Arial"/>
          <w:sz w:val="24"/>
          <w:szCs w:val="24"/>
        </w:rPr>
        <w:br/>
      </w:r>
      <w:r>
        <w:rPr>
          <w:rFonts w:ascii="Arial" w:hAnsi="Arial" w:cs="Arial"/>
          <w:sz w:val="24"/>
          <w:szCs w:val="24"/>
        </w:rPr>
        <w:br/>
        <w:t>Karakteristike:</w:t>
      </w:r>
      <w:r>
        <w:rPr>
          <w:rFonts w:ascii="Arial" w:hAnsi="Arial" w:cs="Arial"/>
          <w:sz w:val="24"/>
          <w:szCs w:val="24"/>
        </w:rPr>
        <w:br/>
      </w:r>
      <w:r w:rsidR="00FB75C4">
        <w:rPr>
          <w:rFonts w:ascii="Arial" w:hAnsi="Arial" w:cs="Arial"/>
          <w:sz w:val="24"/>
          <w:szCs w:val="24"/>
        </w:rPr>
        <w:t>-</w:t>
      </w:r>
      <w:r>
        <w:rPr>
          <w:rFonts w:ascii="Arial" w:hAnsi="Arial" w:cs="Arial"/>
          <w:sz w:val="24"/>
          <w:szCs w:val="24"/>
        </w:rPr>
        <w:t>Obezbedjuje dobar sistem komuniciranja</w:t>
      </w:r>
      <w:r>
        <w:rPr>
          <w:rFonts w:ascii="Arial" w:hAnsi="Arial" w:cs="Arial"/>
          <w:sz w:val="24"/>
          <w:szCs w:val="24"/>
        </w:rPr>
        <w:br/>
      </w:r>
      <w:r w:rsidR="00FB75C4">
        <w:rPr>
          <w:rFonts w:ascii="Arial" w:hAnsi="Arial" w:cs="Arial"/>
          <w:sz w:val="24"/>
          <w:szCs w:val="24"/>
        </w:rPr>
        <w:t>-</w:t>
      </w:r>
      <w:r>
        <w:rPr>
          <w:rFonts w:ascii="Arial" w:hAnsi="Arial" w:cs="Arial"/>
          <w:sz w:val="24"/>
          <w:szCs w:val="24"/>
        </w:rPr>
        <w:t>Ukljucuje korisnike u donosenje odluka</w:t>
      </w:r>
      <w:r>
        <w:rPr>
          <w:rFonts w:ascii="Arial" w:hAnsi="Arial" w:cs="Arial"/>
          <w:sz w:val="24"/>
          <w:szCs w:val="24"/>
        </w:rPr>
        <w:br/>
      </w:r>
      <w:r w:rsidR="00FB75C4">
        <w:rPr>
          <w:rFonts w:ascii="Arial" w:hAnsi="Arial" w:cs="Arial"/>
          <w:sz w:val="24"/>
          <w:szCs w:val="24"/>
        </w:rPr>
        <w:t>-</w:t>
      </w:r>
      <w:r>
        <w:rPr>
          <w:rFonts w:ascii="Arial" w:hAnsi="Arial" w:cs="Arial"/>
          <w:sz w:val="24"/>
          <w:szCs w:val="24"/>
        </w:rPr>
        <w:t>Obezbedjuje adekvatnu organizaciju za upravljanje projektom</w:t>
      </w:r>
      <w:r>
        <w:rPr>
          <w:rFonts w:ascii="Arial" w:hAnsi="Arial" w:cs="Arial"/>
          <w:sz w:val="24"/>
          <w:szCs w:val="24"/>
        </w:rPr>
        <w:br/>
      </w:r>
      <w:r w:rsidR="00FB75C4">
        <w:rPr>
          <w:rFonts w:ascii="Arial" w:hAnsi="Arial" w:cs="Arial"/>
          <w:sz w:val="24"/>
          <w:szCs w:val="24"/>
        </w:rPr>
        <w:lastRenderedPageBreak/>
        <w:t>-</w:t>
      </w:r>
      <w:r>
        <w:rPr>
          <w:rFonts w:ascii="Arial" w:hAnsi="Arial" w:cs="Arial"/>
          <w:sz w:val="24"/>
          <w:szCs w:val="24"/>
        </w:rPr>
        <w:t>Zahteva podelu projekata na faze</w:t>
      </w:r>
      <w:r>
        <w:rPr>
          <w:rFonts w:ascii="Arial" w:hAnsi="Arial" w:cs="Arial"/>
          <w:sz w:val="24"/>
          <w:szCs w:val="24"/>
        </w:rPr>
        <w:br/>
      </w:r>
      <w:r w:rsidR="00FB75C4">
        <w:rPr>
          <w:rFonts w:ascii="Arial" w:hAnsi="Arial" w:cs="Arial"/>
          <w:sz w:val="24"/>
          <w:szCs w:val="24"/>
        </w:rPr>
        <w:t>-</w:t>
      </w:r>
      <w:r>
        <w:rPr>
          <w:rFonts w:ascii="Arial" w:hAnsi="Arial" w:cs="Arial"/>
          <w:sz w:val="24"/>
          <w:szCs w:val="24"/>
        </w:rPr>
        <w:t>Bazira se na planiranju rezultata projekta</w:t>
      </w:r>
      <w:r>
        <w:rPr>
          <w:rFonts w:ascii="Arial" w:hAnsi="Arial" w:cs="Arial"/>
          <w:sz w:val="24"/>
          <w:szCs w:val="24"/>
        </w:rPr>
        <w:br/>
      </w:r>
      <w:r w:rsidR="00FB75C4">
        <w:rPr>
          <w:rFonts w:ascii="Arial" w:hAnsi="Arial" w:cs="Arial"/>
          <w:sz w:val="24"/>
          <w:szCs w:val="24"/>
        </w:rPr>
        <w:t>-</w:t>
      </w:r>
      <w:r>
        <w:rPr>
          <w:rFonts w:ascii="Arial" w:hAnsi="Arial" w:cs="Arial"/>
          <w:sz w:val="24"/>
          <w:szCs w:val="24"/>
        </w:rPr>
        <w:t>Obezbedjuje redovne izvestaje o progresu</w:t>
      </w:r>
      <w:r>
        <w:rPr>
          <w:rFonts w:ascii="Arial" w:hAnsi="Arial" w:cs="Arial"/>
          <w:sz w:val="24"/>
          <w:szCs w:val="24"/>
        </w:rPr>
        <w:br/>
      </w:r>
      <w:r w:rsidR="00FB75C4">
        <w:rPr>
          <w:rFonts w:ascii="Arial" w:hAnsi="Arial" w:cs="Arial"/>
          <w:sz w:val="24"/>
          <w:szCs w:val="24"/>
        </w:rPr>
        <w:t>-</w:t>
      </w:r>
      <w:r>
        <w:rPr>
          <w:rFonts w:ascii="Arial" w:hAnsi="Arial" w:cs="Arial"/>
          <w:sz w:val="24"/>
          <w:szCs w:val="24"/>
        </w:rPr>
        <w:t>Obezbedjuje ukljucenost menadzera i stejkholdera i sasta</w:t>
      </w:r>
      <w:r w:rsidR="00FF65A5">
        <w:rPr>
          <w:rFonts w:ascii="Arial" w:hAnsi="Arial" w:cs="Arial"/>
          <w:sz w:val="24"/>
          <w:szCs w:val="24"/>
        </w:rPr>
        <w:t>nke sa njima</w:t>
      </w:r>
      <w:r w:rsidR="00FF65A5">
        <w:rPr>
          <w:rFonts w:ascii="Arial" w:hAnsi="Arial" w:cs="Arial"/>
          <w:sz w:val="24"/>
          <w:szCs w:val="24"/>
        </w:rPr>
        <w:br/>
      </w:r>
      <w:r w:rsidR="00FF65A5">
        <w:rPr>
          <w:rFonts w:ascii="Arial" w:hAnsi="Arial" w:cs="Arial"/>
          <w:sz w:val="24"/>
          <w:szCs w:val="24"/>
        </w:rPr>
        <w:br/>
        <w:t>Osnovni elementi:</w:t>
      </w:r>
      <w:r w:rsidR="00FB75C4">
        <w:rPr>
          <w:rFonts w:ascii="Arial" w:hAnsi="Arial" w:cs="Arial"/>
          <w:sz w:val="24"/>
          <w:szCs w:val="24"/>
        </w:rPr>
        <w:br/>
      </w:r>
      <w:r>
        <w:rPr>
          <w:rFonts w:ascii="Arial" w:hAnsi="Arial" w:cs="Arial"/>
          <w:sz w:val="24"/>
          <w:szCs w:val="24"/>
        </w:rPr>
        <w:br/>
        <w:t>1. Organizacija</w:t>
      </w:r>
      <w:r w:rsidR="00FB75C4">
        <w:rPr>
          <w:rFonts w:ascii="Arial" w:hAnsi="Arial" w:cs="Arial"/>
          <w:sz w:val="24"/>
          <w:szCs w:val="24"/>
        </w:rPr>
        <w:br/>
      </w:r>
      <w:r w:rsidR="00AE4755">
        <w:rPr>
          <w:rFonts w:ascii="Arial" w:hAnsi="Arial" w:cs="Arial"/>
          <w:sz w:val="24"/>
          <w:szCs w:val="24"/>
        </w:rPr>
        <w:br/>
        <w:t>Organizacionu s</w:t>
      </w:r>
      <w:r>
        <w:rPr>
          <w:rFonts w:ascii="Arial" w:hAnsi="Arial" w:cs="Arial"/>
          <w:sz w:val="24"/>
          <w:szCs w:val="24"/>
        </w:rPr>
        <w:t>trukturu cini tim:</w:t>
      </w:r>
      <w:r>
        <w:rPr>
          <w:rFonts w:ascii="Arial" w:hAnsi="Arial" w:cs="Arial"/>
          <w:sz w:val="24"/>
          <w:szCs w:val="24"/>
        </w:rPr>
        <w:br/>
        <w:t>Projektni odbor</w:t>
      </w:r>
      <w:r w:rsidR="00AE4755">
        <w:rPr>
          <w:rFonts w:ascii="Arial" w:hAnsi="Arial" w:cs="Arial"/>
          <w:sz w:val="24"/>
          <w:szCs w:val="24"/>
        </w:rPr>
        <w:t xml:space="preserve">  </w:t>
      </w:r>
      <w:r>
        <w:rPr>
          <w:rFonts w:ascii="Arial" w:hAnsi="Arial" w:cs="Arial"/>
          <w:sz w:val="24"/>
          <w:szCs w:val="24"/>
        </w:rPr>
        <w:t xml:space="preserve">(odredjuje ga program menadzment koji mu daje autoritet, odbor je </w:t>
      </w:r>
      <w:r w:rsidR="00AE4755">
        <w:rPr>
          <w:rFonts w:ascii="Arial" w:hAnsi="Arial" w:cs="Arial"/>
          <w:sz w:val="24"/>
          <w:szCs w:val="24"/>
        </w:rPr>
        <w:t xml:space="preserve"> </w:t>
      </w:r>
      <w:r>
        <w:rPr>
          <w:rFonts w:ascii="Arial" w:hAnsi="Arial" w:cs="Arial"/>
          <w:sz w:val="24"/>
          <w:szCs w:val="24"/>
        </w:rPr>
        <w:t>odgovoran za uspeh projekta i cine ga direktor, senior korisnik i senior isporucilac)</w:t>
      </w:r>
      <w:r>
        <w:rPr>
          <w:rFonts w:ascii="Arial" w:hAnsi="Arial" w:cs="Arial"/>
          <w:sz w:val="24"/>
          <w:szCs w:val="24"/>
        </w:rPr>
        <w:br/>
        <w:t>Projektni menadzer</w:t>
      </w:r>
      <w:r w:rsidR="00AE4755">
        <w:rPr>
          <w:rFonts w:ascii="Arial" w:hAnsi="Arial" w:cs="Arial"/>
          <w:sz w:val="24"/>
          <w:szCs w:val="24"/>
        </w:rPr>
        <w:t xml:space="preserve"> </w:t>
      </w:r>
      <w:r>
        <w:rPr>
          <w:rFonts w:ascii="Arial" w:hAnsi="Arial" w:cs="Arial"/>
          <w:sz w:val="24"/>
          <w:szCs w:val="24"/>
        </w:rPr>
        <w:t xml:space="preserve"> (ima zadatak da svakodnevno upravlja projektom i obezbedi proizvodnju planiranih rezultata)</w:t>
      </w:r>
      <w:r>
        <w:rPr>
          <w:rFonts w:ascii="Arial" w:hAnsi="Arial" w:cs="Arial"/>
          <w:sz w:val="24"/>
          <w:szCs w:val="24"/>
        </w:rPr>
        <w:br/>
        <w:t xml:space="preserve">Menadzer tima </w:t>
      </w:r>
      <w:r w:rsidR="00AE4755">
        <w:rPr>
          <w:rFonts w:ascii="Arial" w:hAnsi="Arial" w:cs="Arial"/>
          <w:sz w:val="24"/>
          <w:szCs w:val="24"/>
        </w:rPr>
        <w:t xml:space="preserve"> </w:t>
      </w:r>
      <w:r>
        <w:rPr>
          <w:rFonts w:ascii="Arial" w:hAnsi="Arial" w:cs="Arial"/>
          <w:sz w:val="24"/>
          <w:szCs w:val="24"/>
        </w:rPr>
        <w:t>(ova uloga je opciona i uvodi se kada projektni menadzer smatra da treba da prenese deo autoriteta)</w:t>
      </w:r>
      <w:r>
        <w:rPr>
          <w:rFonts w:ascii="Arial" w:hAnsi="Arial" w:cs="Arial"/>
          <w:sz w:val="24"/>
          <w:szCs w:val="24"/>
        </w:rPr>
        <w:br/>
        <w:t>Osiguranje projekta (funkcija koja obavlja monitoring i izvestava o tome projektni odbor)</w:t>
      </w:r>
      <w:r w:rsidR="00FF65A5">
        <w:rPr>
          <w:rFonts w:ascii="Arial" w:hAnsi="Arial" w:cs="Arial"/>
          <w:sz w:val="24"/>
          <w:szCs w:val="24"/>
        </w:rPr>
        <w:br/>
        <w:t xml:space="preserve">Podrska projektu </w:t>
      </w:r>
      <w:r w:rsidR="00AE4755">
        <w:rPr>
          <w:rFonts w:ascii="Arial" w:hAnsi="Arial" w:cs="Arial"/>
          <w:sz w:val="24"/>
          <w:szCs w:val="24"/>
        </w:rPr>
        <w:t xml:space="preserve">   </w:t>
      </w:r>
      <w:r w:rsidR="00FF65A5">
        <w:rPr>
          <w:rFonts w:ascii="Arial" w:hAnsi="Arial" w:cs="Arial"/>
          <w:sz w:val="24"/>
          <w:szCs w:val="24"/>
        </w:rPr>
        <w:t>(administrativna pomoc projektnom menadzeru)</w:t>
      </w:r>
      <w:r w:rsidR="00AE4755">
        <w:rPr>
          <w:rFonts w:ascii="Arial" w:hAnsi="Arial" w:cs="Arial"/>
          <w:sz w:val="24"/>
          <w:szCs w:val="24"/>
        </w:rPr>
        <w:t>.</w:t>
      </w:r>
    </w:p>
    <w:p w:rsidR="001341BD" w:rsidRDefault="001341BD" w:rsidP="00F44B42">
      <w:pPr>
        <w:ind w:left="0"/>
        <w:rPr>
          <w:rFonts w:ascii="Arial" w:hAnsi="Arial" w:cs="Arial"/>
          <w:sz w:val="24"/>
          <w:szCs w:val="24"/>
        </w:rPr>
      </w:pPr>
    </w:p>
    <w:p w:rsidR="001341BD" w:rsidRDefault="00AE4755" w:rsidP="00F44B42">
      <w:pPr>
        <w:ind w:left="0"/>
        <w:rPr>
          <w:rFonts w:ascii="Arial" w:hAnsi="Arial" w:cs="Arial"/>
          <w:sz w:val="24"/>
          <w:szCs w:val="24"/>
        </w:rPr>
      </w:pPr>
      <w:r>
        <w:rPr>
          <w:rFonts w:ascii="Arial" w:hAnsi="Arial" w:cs="Arial"/>
          <w:sz w:val="24"/>
          <w:szCs w:val="24"/>
        </w:rPr>
        <w:t>2. Planiranje</w:t>
      </w:r>
      <w:r>
        <w:rPr>
          <w:rFonts w:ascii="Arial" w:hAnsi="Arial" w:cs="Arial"/>
          <w:sz w:val="24"/>
          <w:szCs w:val="24"/>
        </w:rPr>
        <w:br/>
      </w:r>
      <w:r>
        <w:rPr>
          <w:rFonts w:ascii="Arial" w:hAnsi="Arial" w:cs="Arial"/>
          <w:sz w:val="24"/>
          <w:szCs w:val="24"/>
        </w:rPr>
        <w:br/>
        <w:t>-Plan sadrzi elemente:</w:t>
      </w:r>
      <w:r>
        <w:rPr>
          <w:rFonts w:ascii="Arial" w:hAnsi="Arial" w:cs="Arial"/>
          <w:sz w:val="24"/>
          <w:szCs w:val="24"/>
        </w:rPr>
        <w:br/>
        <w:t>proizvod koji se proizvodi, aktivnosti za dobijanje rezultata i za proveru kvaliteta, resursi vreme, medjuzavisnost aktivnosti, eksterne zavisnosti i sl.</w:t>
      </w:r>
      <w:r>
        <w:rPr>
          <w:rFonts w:ascii="Arial" w:hAnsi="Arial" w:cs="Arial"/>
          <w:sz w:val="24"/>
          <w:szCs w:val="24"/>
        </w:rPr>
        <w:br/>
      </w:r>
    </w:p>
    <w:p w:rsidR="001341BD" w:rsidRDefault="00AE4755" w:rsidP="00F44B42">
      <w:pPr>
        <w:ind w:left="0"/>
        <w:rPr>
          <w:rFonts w:ascii="Arial" w:hAnsi="Arial" w:cs="Arial"/>
          <w:sz w:val="24"/>
          <w:szCs w:val="24"/>
        </w:rPr>
      </w:pPr>
      <w:r>
        <w:rPr>
          <w:rFonts w:ascii="Arial" w:hAnsi="Arial" w:cs="Arial"/>
          <w:sz w:val="24"/>
          <w:szCs w:val="24"/>
        </w:rPr>
        <w:t>Koristi se standardna metodologija planiranja:</w:t>
      </w:r>
      <w:r>
        <w:rPr>
          <w:rFonts w:ascii="Arial" w:hAnsi="Arial" w:cs="Arial"/>
          <w:sz w:val="24"/>
          <w:szCs w:val="24"/>
        </w:rPr>
        <w:br/>
        <w:t>1. Utvrdjivanje preduslova i zahteva kvaliteta krajnjeg rezultata</w:t>
      </w:r>
      <w:r>
        <w:rPr>
          <w:rFonts w:ascii="Arial" w:hAnsi="Arial" w:cs="Arial"/>
          <w:sz w:val="24"/>
          <w:szCs w:val="24"/>
        </w:rPr>
        <w:br/>
        <w:t xml:space="preserve">2. Definisanje aktivnosti potrebnih za ostvarivanje projekta </w:t>
      </w:r>
      <w:r>
        <w:rPr>
          <w:rFonts w:ascii="Arial" w:hAnsi="Arial" w:cs="Arial"/>
          <w:sz w:val="24"/>
          <w:szCs w:val="24"/>
        </w:rPr>
        <w:br/>
        <w:t>3. Dodela potrebnih resursa</w:t>
      </w:r>
      <w:r>
        <w:rPr>
          <w:rFonts w:ascii="Arial" w:hAnsi="Arial" w:cs="Arial"/>
          <w:sz w:val="24"/>
          <w:szCs w:val="24"/>
        </w:rPr>
        <w:br/>
        <w:t>4. Analiza rizika</w:t>
      </w:r>
      <w:r>
        <w:rPr>
          <w:rFonts w:ascii="Arial" w:hAnsi="Arial" w:cs="Arial"/>
          <w:sz w:val="24"/>
          <w:szCs w:val="24"/>
        </w:rPr>
        <w:br/>
        <w:t>5. Izracunavanje vremena i troskova</w:t>
      </w:r>
      <w:r>
        <w:rPr>
          <w:rFonts w:ascii="Arial" w:hAnsi="Arial" w:cs="Arial"/>
          <w:sz w:val="24"/>
          <w:szCs w:val="24"/>
        </w:rPr>
        <w:br/>
      </w:r>
    </w:p>
    <w:p w:rsidR="001341BD" w:rsidRDefault="00AE4755" w:rsidP="00F44B42">
      <w:pPr>
        <w:ind w:left="0"/>
        <w:rPr>
          <w:rFonts w:ascii="Arial" w:hAnsi="Arial" w:cs="Arial"/>
          <w:sz w:val="24"/>
          <w:szCs w:val="24"/>
        </w:rPr>
      </w:pPr>
      <w:r>
        <w:rPr>
          <w:rFonts w:ascii="Arial" w:hAnsi="Arial" w:cs="Arial"/>
          <w:sz w:val="24"/>
          <w:szCs w:val="24"/>
        </w:rPr>
        <w:t>Dva osnovna nivoa planiranja:</w:t>
      </w:r>
      <w:r>
        <w:rPr>
          <w:rFonts w:ascii="Arial" w:hAnsi="Arial" w:cs="Arial"/>
          <w:sz w:val="24"/>
          <w:szCs w:val="24"/>
        </w:rPr>
        <w:br/>
        <w:t>Plan projekta         (daje uvid u kompletan projekat realizacije)</w:t>
      </w:r>
      <w:r>
        <w:rPr>
          <w:rFonts w:ascii="Arial" w:hAnsi="Arial" w:cs="Arial"/>
          <w:sz w:val="24"/>
          <w:szCs w:val="24"/>
        </w:rPr>
        <w:br/>
        <w:t>Plan faze projekta (odnosi se na deo projekta i znatno je detaljniji)</w:t>
      </w:r>
      <w:r>
        <w:rPr>
          <w:rFonts w:ascii="Arial" w:hAnsi="Arial" w:cs="Arial"/>
          <w:sz w:val="24"/>
          <w:szCs w:val="24"/>
        </w:rPr>
        <w:br/>
      </w:r>
      <w:r>
        <w:rPr>
          <w:rFonts w:ascii="Arial" w:hAnsi="Arial" w:cs="Arial"/>
          <w:sz w:val="24"/>
          <w:szCs w:val="24"/>
        </w:rPr>
        <w:br/>
        <w:t>Plan izuzetaka (radi se kada plan projekta ne moze biti izvrsen u predvidjenom vremenu pa se menja prvobitni plan)</w:t>
      </w:r>
      <w:r>
        <w:rPr>
          <w:rFonts w:ascii="Arial" w:hAnsi="Arial" w:cs="Arial"/>
          <w:sz w:val="24"/>
          <w:szCs w:val="24"/>
        </w:rPr>
        <w:br/>
        <w:t>Plan tima (nije obavezan, sluzi da se aktivnosti podele na nize nivoe zadataka)</w:t>
      </w:r>
      <w:r>
        <w:rPr>
          <w:rFonts w:ascii="Arial" w:hAnsi="Arial" w:cs="Arial"/>
          <w:sz w:val="24"/>
          <w:szCs w:val="24"/>
        </w:rPr>
        <w:br/>
      </w:r>
      <w:r>
        <w:rPr>
          <w:rFonts w:ascii="Arial" w:hAnsi="Arial" w:cs="Arial"/>
          <w:sz w:val="24"/>
          <w:szCs w:val="24"/>
        </w:rPr>
        <w:br/>
      </w:r>
      <w:r>
        <w:rPr>
          <w:rFonts w:ascii="Arial" w:hAnsi="Arial" w:cs="Arial"/>
          <w:sz w:val="24"/>
          <w:szCs w:val="24"/>
        </w:rPr>
        <w:lastRenderedPageBreak/>
        <w:t>3. Kontrola</w:t>
      </w:r>
      <w:r>
        <w:rPr>
          <w:rFonts w:ascii="Arial" w:hAnsi="Arial" w:cs="Arial"/>
          <w:sz w:val="24"/>
          <w:szCs w:val="24"/>
        </w:rPr>
        <w:br/>
      </w:r>
      <w:r>
        <w:rPr>
          <w:rFonts w:ascii="Arial" w:hAnsi="Arial" w:cs="Arial"/>
          <w:sz w:val="24"/>
          <w:szCs w:val="24"/>
        </w:rPr>
        <w:br/>
        <w:t>Ima centralnu ulogu u upravljanju projektom. Obuhvata pracenje i izvestavanje o progresu, prikupljanje informacija o promenama u okolini, kako bi se preduzele potrebne akcije i eventualno izvrsila revizija planova.</w:t>
      </w:r>
      <w:r>
        <w:rPr>
          <w:rFonts w:ascii="Arial" w:hAnsi="Arial" w:cs="Arial"/>
          <w:sz w:val="24"/>
          <w:szCs w:val="24"/>
        </w:rPr>
        <w:br/>
        <w:t>Obavlja je projektni odbor na osnovu informacija koje dobija od projektnog menadzera i to putem izuzetka pri cemu projektni menadzer mora da informise odbor ako se dogodi iznenadna situacija.</w:t>
      </w:r>
      <w:r>
        <w:rPr>
          <w:rFonts w:ascii="Arial" w:hAnsi="Arial" w:cs="Arial"/>
          <w:sz w:val="24"/>
          <w:szCs w:val="24"/>
        </w:rPr>
        <w:br/>
        <w:t>Glavne aktivnosti kontrole projektnog odbora:</w:t>
      </w:r>
      <w:r>
        <w:rPr>
          <w:rFonts w:ascii="Arial" w:hAnsi="Arial" w:cs="Arial"/>
          <w:sz w:val="24"/>
          <w:szCs w:val="24"/>
        </w:rPr>
        <w:br/>
        <w:t>1.Inicijacija projekta (</w:t>
      </w:r>
      <w:r w:rsidR="00AB06EF">
        <w:rPr>
          <w:rFonts w:ascii="Arial" w:hAnsi="Arial" w:cs="Arial"/>
          <w:sz w:val="24"/>
          <w:szCs w:val="24"/>
        </w:rPr>
        <w:t>da li treba zapoceti projekat?</w:t>
      </w:r>
      <w:r>
        <w:rPr>
          <w:rFonts w:ascii="Arial" w:hAnsi="Arial" w:cs="Arial"/>
          <w:sz w:val="24"/>
          <w:szCs w:val="24"/>
        </w:rPr>
        <w:t>)</w:t>
      </w:r>
      <w:r w:rsidR="00AB06EF">
        <w:rPr>
          <w:rFonts w:ascii="Arial" w:hAnsi="Arial" w:cs="Arial"/>
          <w:sz w:val="24"/>
          <w:szCs w:val="24"/>
        </w:rPr>
        <w:br/>
        <w:t>2.Procena na kraju faze (da li je faza uspesno realizovana?)</w:t>
      </w:r>
      <w:r w:rsidR="00AB06EF">
        <w:rPr>
          <w:rFonts w:ascii="Arial" w:hAnsi="Arial" w:cs="Arial"/>
          <w:sz w:val="24"/>
          <w:szCs w:val="24"/>
        </w:rPr>
        <w:br/>
        <w:t>3.Redovni izvestaji o napredovanju faze</w:t>
      </w:r>
      <w:r w:rsidR="00AB06EF">
        <w:rPr>
          <w:rFonts w:ascii="Arial" w:hAnsi="Arial" w:cs="Arial"/>
          <w:sz w:val="24"/>
          <w:szCs w:val="24"/>
        </w:rPr>
        <w:br/>
        <w:t>4.Izvestaji o izuzetnim dogadjajima (rana upozorenja o devijacijama)</w:t>
      </w:r>
      <w:r w:rsidR="00AB06EF">
        <w:rPr>
          <w:rFonts w:ascii="Arial" w:hAnsi="Arial" w:cs="Arial"/>
          <w:sz w:val="24"/>
          <w:szCs w:val="24"/>
        </w:rPr>
        <w:br/>
        <w:t>5.Zatvaranje projekta (da li je projekat doneo ocekivano?sta smo naucili?)</w:t>
      </w:r>
      <w:r w:rsidR="00AB06EF">
        <w:rPr>
          <w:rFonts w:ascii="Arial" w:hAnsi="Arial" w:cs="Arial"/>
          <w:sz w:val="24"/>
          <w:szCs w:val="24"/>
        </w:rPr>
        <w:br/>
      </w:r>
      <w:r w:rsidR="00AB06EF">
        <w:rPr>
          <w:rFonts w:ascii="Arial" w:hAnsi="Arial" w:cs="Arial"/>
          <w:sz w:val="24"/>
          <w:szCs w:val="24"/>
        </w:rPr>
        <w:br/>
        <w:t>Projektni menadzer redovno prati napredak i vrsi svakodnevnu kontrolu.On moze da vrsi izmene i podesavanja ali samo u granicama tolerancije koje projektni odbor postavi.</w:t>
      </w:r>
      <w:r w:rsidR="00AB06EF">
        <w:rPr>
          <w:rFonts w:ascii="Arial" w:hAnsi="Arial" w:cs="Arial"/>
          <w:sz w:val="24"/>
          <w:szCs w:val="24"/>
        </w:rPr>
        <w:br/>
        <w:t>Projektni odbor mora da definise dozvoljena odstupanja od planiranog tj granice tolerancije u kojima se krece projektni menadzer (posebno za vreme i troskove).</w:t>
      </w:r>
      <w:r w:rsidR="00AB06EF">
        <w:rPr>
          <w:rFonts w:ascii="Arial" w:hAnsi="Arial" w:cs="Arial"/>
          <w:sz w:val="24"/>
          <w:szCs w:val="24"/>
        </w:rPr>
        <w:br/>
      </w:r>
      <w:r w:rsidR="00AB06EF">
        <w:rPr>
          <w:rFonts w:ascii="Arial" w:hAnsi="Arial" w:cs="Arial"/>
          <w:sz w:val="24"/>
          <w:szCs w:val="24"/>
        </w:rPr>
        <w:br/>
        <w:t>4. Faze</w:t>
      </w:r>
      <w:r w:rsidR="00AB06EF">
        <w:rPr>
          <w:rFonts w:ascii="Arial" w:hAnsi="Arial" w:cs="Arial"/>
          <w:sz w:val="24"/>
          <w:szCs w:val="24"/>
        </w:rPr>
        <w:br/>
      </w:r>
      <w:r w:rsidR="00AB06EF">
        <w:rPr>
          <w:rFonts w:ascii="Arial" w:hAnsi="Arial" w:cs="Arial"/>
          <w:sz w:val="24"/>
          <w:szCs w:val="24"/>
        </w:rPr>
        <w:br/>
        <w:t>Faze su delovi projekta kojima se moze upravljati kao posebnom celinom. Predstavljaju skupove aktivnosti,a podskupove projekta. Omogucava bolje upravljanje i detaljnije i preciznije planiranje i kontrolu i efikasniji rad. PRINCE2 faze se zovu menadzment faze ili etape.</w:t>
      </w:r>
      <w:r w:rsidR="00AB06EF">
        <w:rPr>
          <w:rFonts w:ascii="Arial" w:hAnsi="Arial" w:cs="Arial"/>
          <w:sz w:val="24"/>
          <w:szCs w:val="24"/>
        </w:rPr>
        <w:br/>
        <w:t>5. Upravljanje rizikom</w:t>
      </w:r>
      <w:r w:rsidR="00AB06EF">
        <w:rPr>
          <w:rFonts w:ascii="Arial" w:hAnsi="Arial" w:cs="Arial"/>
          <w:sz w:val="24"/>
          <w:szCs w:val="24"/>
        </w:rPr>
        <w:br/>
      </w:r>
      <w:r w:rsidR="00AB06EF">
        <w:rPr>
          <w:rFonts w:ascii="Arial" w:hAnsi="Arial" w:cs="Arial"/>
          <w:sz w:val="24"/>
          <w:szCs w:val="24"/>
        </w:rPr>
        <w:br/>
        <w:t>Rizik je mogucnost izlaganja razlicitim posledicama dogadjaja.</w:t>
      </w:r>
      <w:r w:rsidR="00AB06EF">
        <w:rPr>
          <w:rFonts w:ascii="Arial" w:hAnsi="Arial" w:cs="Arial"/>
          <w:sz w:val="24"/>
          <w:szCs w:val="24"/>
        </w:rPr>
        <w:br/>
        <w:t>Dva tipa:</w:t>
      </w:r>
      <w:r w:rsidR="00AB06EF">
        <w:rPr>
          <w:rFonts w:ascii="Arial" w:hAnsi="Arial" w:cs="Arial"/>
          <w:sz w:val="24"/>
          <w:szCs w:val="24"/>
        </w:rPr>
        <w:br/>
        <w:t>1.Poslovni rizik (mogucnost da projekat ne ostvari rezultat koji se ocekuje, upravlja projektni odbor)</w:t>
      </w:r>
      <w:r w:rsidR="00AB06EF">
        <w:rPr>
          <w:rFonts w:ascii="Arial" w:hAnsi="Arial" w:cs="Arial"/>
          <w:sz w:val="24"/>
          <w:szCs w:val="24"/>
        </w:rPr>
        <w:br/>
        <w:t>2.Projektni rizik (pretnje vezane za upravljanje projektom, upravlja projektni menadzer)</w:t>
      </w:r>
      <w:r w:rsidR="00AB06EF">
        <w:rPr>
          <w:rFonts w:ascii="Arial" w:hAnsi="Arial" w:cs="Arial"/>
          <w:sz w:val="24"/>
          <w:szCs w:val="24"/>
        </w:rPr>
        <w:br/>
      </w:r>
      <w:r w:rsidR="00AB06EF">
        <w:rPr>
          <w:rFonts w:ascii="Arial" w:hAnsi="Arial" w:cs="Arial"/>
          <w:sz w:val="24"/>
          <w:szCs w:val="24"/>
        </w:rPr>
        <w:br/>
        <w:t>Glavni zadaci:</w:t>
      </w:r>
      <w:r w:rsidR="00AB06EF">
        <w:rPr>
          <w:rFonts w:ascii="Arial" w:hAnsi="Arial" w:cs="Arial"/>
          <w:sz w:val="24"/>
          <w:szCs w:val="24"/>
        </w:rPr>
        <w:br/>
        <w:t>projektnog menadzera – identifikuje i belezi rizik i izvestava nadlezne</w:t>
      </w:r>
      <w:r w:rsidR="00AB06EF">
        <w:rPr>
          <w:rFonts w:ascii="Arial" w:hAnsi="Arial" w:cs="Arial"/>
          <w:sz w:val="24"/>
          <w:szCs w:val="24"/>
        </w:rPr>
        <w:br/>
        <w:t>projektnog odbora – obavestava projektnog menadzera o spoljnim rizicima, donosi odluke na osnovu preporuka projektnog menadzera u vezi odgovora (reakcije) na rizik, obavestava program menadzment o rizicima koji mogu uticati na projekat da ne ispuni zahteve.</w:t>
      </w:r>
      <w:r w:rsidR="00AB06EF">
        <w:rPr>
          <w:rFonts w:ascii="Arial" w:hAnsi="Arial" w:cs="Arial"/>
          <w:sz w:val="24"/>
          <w:szCs w:val="24"/>
        </w:rPr>
        <w:br/>
      </w:r>
      <w:r w:rsidR="00AB06EF">
        <w:rPr>
          <w:rFonts w:ascii="Arial" w:hAnsi="Arial" w:cs="Arial"/>
          <w:sz w:val="24"/>
          <w:szCs w:val="24"/>
        </w:rPr>
        <w:lastRenderedPageBreak/>
        <w:t>Dve faze:</w:t>
      </w:r>
      <w:r w:rsidR="00AB06EF">
        <w:rPr>
          <w:rFonts w:ascii="Arial" w:hAnsi="Arial" w:cs="Arial"/>
          <w:sz w:val="24"/>
          <w:szCs w:val="24"/>
        </w:rPr>
        <w:br/>
        <w:t>1.Analiza rizika</w:t>
      </w:r>
      <w:r w:rsidR="00783388">
        <w:rPr>
          <w:rFonts w:ascii="Arial" w:hAnsi="Arial" w:cs="Arial"/>
          <w:sz w:val="24"/>
          <w:szCs w:val="24"/>
        </w:rPr>
        <w:t xml:space="preserve"> </w:t>
      </w:r>
      <w:r w:rsidR="00AB06EF">
        <w:rPr>
          <w:rFonts w:ascii="Arial" w:hAnsi="Arial" w:cs="Arial"/>
          <w:sz w:val="24"/>
          <w:szCs w:val="24"/>
        </w:rPr>
        <w:t xml:space="preserve"> (aktivnost identifikacije i procene rizika, evaluacija uticaja na projekat)</w:t>
      </w:r>
      <w:r w:rsidR="00AB06EF">
        <w:rPr>
          <w:rFonts w:ascii="Arial" w:hAnsi="Arial" w:cs="Arial"/>
          <w:sz w:val="24"/>
          <w:szCs w:val="24"/>
        </w:rPr>
        <w:br/>
        <w:t>2.Upravljanje rizikom (</w:t>
      </w:r>
      <w:r w:rsidR="00783388">
        <w:rPr>
          <w:rFonts w:ascii="Arial" w:hAnsi="Arial" w:cs="Arial"/>
          <w:sz w:val="24"/>
          <w:szCs w:val="24"/>
        </w:rPr>
        <w:t>planiranje,pracenje,kontrola akcija kojima ce se odgovori na rizik</w:t>
      </w:r>
      <w:r w:rsidR="00AB06EF">
        <w:rPr>
          <w:rFonts w:ascii="Arial" w:hAnsi="Arial" w:cs="Arial"/>
          <w:sz w:val="24"/>
          <w:szCs w:val="24"/>
        </w:rPr>
        <w:t>)</w:t>
      </w:r>
      <w:r w:rsidR="00783388">
        <w:rPr>
          <w:rFonts w:ascii="Arial" w:hAnsi="Arial" w:cs="Arial"/>
          <w:sz w:val="24"/>
          <w:szCs w:val="24"/>
        </w:rPr>
        <w:br/>
      </w:r>
      <w:r w:rsidR="00783388">
        <w:rPr>
          <w:rFonts w:ascii="Arial" w:hAnsi="Arial" w:cs="Arial"/>
          <w:sz w:val="24"/>
          <w:szCs w:val="24"/>
        </w:rPr>
        <w:br/>
        <w:t>6. Kvalitet u projektnom okruzenju</w:t>
      </w:r>
      <w:r w:rsidR="00783388">
        <w:rPr>
          <w:rFonts w:ascii="Arial" w:hAnsi="Arial" w:cs="Arial"/>
          <w:sz w:val="24"/>
          <w:szCs w:val="24"/>
        </w:rPr>
        <w:br/>
      </w:r>
      <w:r w:rsidR="00783388">
        <w:rPr>
          <w:rFonts w:ascii="Arial" w:hAnsi="Arial" w:cs="Arial"/>
          <w:sz w:val="24"/>
          <w:szCs w:val="24"/>
        </w:rPr>
        <w:br/>
        <w:t xml:space="preserve">Menadzment kvaliteta je proces kojim se obezbedjuje kvalitet koji klijent zahteva. </w:t>
      </w:r>
      <w:r w:rsidR="00783388">
        <w:rPr>
          <w:rFonts w:ascii="Arial" w:hAnsi="Arial" w:cs="Arial"/>
          <w:sz w:val="24"/>
          <w:szCs w:val="24"/>
        </w:rPr>
        <w:br/>
        <w:t>Sadrzi sledece elemente:</w:t>
      </w:r>
      <w:r w:rsidR="00783388">
        <w:rPr>
          <w:rFonts w:ascii="Arial" w:hAnsi="Arial" w:cs="Arial"/>
          <w:sz w:val="24"/>
          <w:szCs w:val="24"/>
        </w:rPr>
        <w:br/>
        <w:t>1.Sistem kvaliteta – proces implementacije sistema kvaliteta,moze ga imati korisnik i isporucilac</w:t>
      </w:r>
      <w:r w:rsidR="00783388">
        <w:rPr>
          <w:rFonts w:ascii="Arial" w:hAnsi="Arial" w:cs="Arial"/>
          <w:sz w:val="24"/>
          <w:szCs w:val="24"/>
        </w:rPr>
        <w:br/>
        <w:t>2.Osiguranje kvaliteta – primena sistema kvaliteta kako bi projekat bio zavrsen u skladu sa planiranim kvalitetom i zahtevima korisnika</w:t>
      </w:r>
      <w:r w:rsidR="00783388">
        <w:rPr>
          <w:rFonts w:ascii="Arial" w:hAnsi="Arial" w:cs="Arial"/>
          <w:sz w:val="24"/>
          <w:szCs w:val="24"/>
        </w:rPr>
        <w:br/>
        <w:t>3.Planiranje kvaliteta – definisanje ciljeva i zahteva kvaliteta kroz Plan, radi se i plan faze sa detaljnim kriterijumima kvaliteta</w:t>
      </w:r>
      <w:r w:rsidR="00783388">
        <w:rPr>
          <w:rFonts w:ascii="Arial" w:hAnsi="Arial" w:cs="Arial"/>
          <w:sz w:val="24"/>
          <w:szCs w:val="24"/>
        </w:rPr>
        <w:br/>
        <w:t>4.Kontrola kvaliteta – vrsi proveru da li je zavrsen projekat u skladu sa zahtevanim kvalitetom</w:t>
      </w:r>
      <w:r w:rsidR="00AB06EF">
        <w:rPr>
          <w:rFonts w:ascii="Arial" w:hAnsi="Arial" w:cs="Arial"/>
          <w:sz w:val="24"/>
          <w:szCs w:val="24"/>
        </w:rPr>
        <w:br/>
      </w:r>
      <w:r w:rsidR="00783388">
        <w:rPr>
          <w:rFonts w:ascii="Arial" w:hAnsi="Arial" w:cs="Arial"/>
          <w:sz w:val="24"/>
          <w:szCs w:val="24"/>
        </w:rPr>
        <w:br/>
        <w:t>Put ka kvalitetu:</w:t>
      </w:r>
      <w:r w:rsidR="00783388">
        <w:rPr>
          <w:rFonts w:ascii="Arial" w:hAnsi="Arial" w:cs="Arial"/>
          <w:sz w:val="24"/>
          <w:szCs w:val="24"/>
        </w:rPr>
        <w:br/>
        <w:t>Ocekivani kvalitet → Plan kvaliteta projekta → Plan kvaliteta faza → Opis produkta → Opis kriterijuma → Pregled kvaliteta → Dnevnik kvaliteta.</w:t>
      </w:r>
      <w:r w:rsidR="00783388">
        <w:rPr>
          <w:rFonts w:ascii="Arial" w:hAnsi="Arial" w:cs="Arial"/>
          <w:sz w:val="24"/>
          <w:szCs w:val="24"/>
        </w:rPr>
        <w:br/>
      </w:r>
      <w:r w:rsidR="00783388">
        <w:rPr>
          <w:rFonts w:ascii="Arial" w:hAnsi="Arial" w:cs="Arial"/>
          <w:sz w:val="24"/>
          <w:szCs w:val="24"/>
        </w:rPr>
        <w:br/>
        <w:t>7. Menadzment konfiguracije</w:t>
      </w:r>
      <w:r w:rsidR="00783388">
        <w:rPr>
          <w:rFonts w:ascii="Arial" w:hAnsi="Arial" w:cs="Arial"/>
          <w:sz w:val="24"/>
          <w:szCs w:val="24"/>
        </w:rPr>
        <w:br/>
      </w:r>
      <w:r w:rsidR="00783388">
        <w:rPr>
          <w:rFonts w:ascii="Arial" w:hAnsi="Arial" w:cs="Arial"/>
          <w:sz w:val="24"/>
          <w:szCs w:val="24"/>
        </w:rPr>
        <w:br/>
        <w:t>Sluzi da predstavi skup produkata koji su krajnji izlaz projekata i njegov cilj je da identifikuje, prati i stiti produkte projekta.</w:t>
      </w:r>
      <w:r w:rsidR="00783388">
        <w:rPr>
          <w:rFonts w:ascii="Arial" w:hAnsi="Arial" w:cs="Arial"/>
          <w:sz w:val="24"/>
          <w:szCs w:val="24"/>
        </w:rPr>
        <w:br/>
        <w:t>Zadaci:</w:t>
      </w:r>
      <w:r w:rsidR="00783388">
        <w:rPr>
          <w:rFonts w:ascii="Arial" w:hAnsi="Arial" w:cs="Arial"/>
          <w:sz w:val="24"/>
          <w:szCs w:val="24"/>
        </w:rPr>
        <w:br/>
        <w:t>-Treba da obezbedi mehanizam za upravljanje,pracenje i kontrolu nad svim produktima</w:t>
      </w:r>
      <w:r w:rsidR="00783388">
        <w:rPr>
          <w:rFonts w:ascii="Arial" w:hAnsi="Arial" w:cs="Arial"/>
          <w:sz w:val="24"/>
          <w:szCs w:val="24"/>
        </w:rPr>
        <w:br/>
        <w:t>-Cuva sve potrebne podatke o produktima projekta</w:t>
      </w:r>
      <w:r w:rsidR="00783388">
        <w:rPr>
          <w:rFonts w:ascii="Arial" w:hAnsi="Arial" w:cs="Arial"/>
          <w:sz w:val="24"/>
          <w:szCs w:val="24"/>
        </w:rPr>
        <w:br/>
        <w:t>-Daje mogucnost da se izaberu produkti koji omogucavaju pustanje kompletnih sistema u rad</w:t>
      </w:r>
      <w:r w:rsidR="00783388">
        <w:rPr>
          <w:rFonts w:ascii="Arial" w:hAnsi="Arial" w:cs="Arial"/>
          <w:sz w:val="24"/>
          <w:szCs w:val="24"/>
        </w:rPr>
        <w:br/>
        <w:t xml:space="preserve">-Obezbedjuje sistem za unos,pracenje i ispunjavanje svih </w:t>
      </w:r>
      <w:r w:rsidR="00FB75C4">
        <w:rPr>
          <w:rFonts w:ascii="Arial" w:hAnsi="Arial" w:cs="Arial"/>
          <w:sz w:val="24"/>
          <w:szCs w:val="24"/>
        </w:rPr>
        <w:t>projektnih uslova.</w:t>
      </w:r>
      <w:r w:rsidR="00FB75C4">
        <w:rPr>
          <w:rFonts w:ascii="Arial" w:hAnsi="Arial" w:cs="Arial"/>
          <w:sz w:val="24"/>
          <w:szCs w:val="24"/>
        </w:rPr>
        <w:br/>
      </w:r>
      <w:r w:rsidR="00783388">
        <w:rPr>
          <w:rFonts w:ascii="Arial" w:hAnsi="Arial" w:cs="Arial"/>
          <w:sz w:val="24"/>
          <w:szCs w:val="24"/>
        </w:rPr>
        <w:br/>
        <w:t>Funkcije:</w:t>
      </w:r>
      <w:r w:rsidR="00783388">
        <w:rPr>
          <w:rFonts w:ascii="Arial" w:hAnsi="Arial" w:cs="Arial"/>
          <w:sz w:val="24"/>
          <w:szCs w:val="24"/>
        </w:rPr>
        <w:br/>
        <w:t>1.Planiranje (koji nivo menadzmenta konfiguracije odgovara i kako ga dostici)</w:t>
      </w:r>
      <w:r w:rsidR="00783388">
        <w:rPr>
          <w:rFonts w:ascii="Arial" w:hAnsi="Arial" w:cs="Arial"/>
          <w:sz w:val="24"/>
          <w:szCs w:val="24"/>
        </w:rPr>
        <w:br/>
        <w:t>2.Identifikacija (specificiranje svih komponenti finalnog proizvoda)</w:t>
      </w:r>
      <w:r w:rsidR="00783388">
        <w:rPr>
          <w:rFonts w:ascii="Arial" w:hAnsi="Arial" w:cs="Arial"/>
          <w:sz w:val="24"/>
          <w:szCs w:val="24"/>
        </w:rPr>
        <w:br/>
        <w:t>3.Kontrola (promene u produktu koje se vrse samo uz odobrenje nadredjenih)</w:t>
      </w:r>
    </w:p>
    <w:p w:rsidR="001341BD" w:rsidRDefault="00783388" w:rsidP="00F44B42">
      <w:pPr>
        <w:ind w:left="0"/>
        <w:rPr>
          <w:rFonts w:ascii="Arial" w:hAnsi="Arial" w:cs="Arial"/>
          <w:sz w:val="24"/>
          <w:szCs w:val="24"/>
        </w:rPr>
      </w:pPr>
      <w:r>
        <w:rPr>
          <w:rFonts w:ascii="Arial" w:hAnsi="Arial" w:cs="Arial"/>
          <w:sz w:val="24"/>
          <w:szCs w:val="24"/>
        </w:rPr>
        <w:t>4.Status (snimanje i izvestavanje tekucih i istorijskih podataka u vezi s produktom)</w:t>
      </w:r>
    </w:p>
    <w:p w:rsidR="00FB75C4" w:rsidRDefault="00783388" w:rsidP="00F44B42">
      <w:pPr>
        <w:ind w:left="0"/>
        <w:rPr>
          <w:rFonts w:ascii="Arial" w:hAnsi="Arial" w:cs="Arial"/>
          <w:sz w:val="24"/>
          <w:szCs w:val="24"/>
        </w:rPr>
      </w:pPr>
      <w:r>
        <w:rPr>
          <w:rFonts w:ascii="Arial" w:hAnsi="Arial" w:cs="Arial"/>
          <w:sz w:val="24"/>
          <w:szCs w:val="24"/>
        </w:rPr>
        <w:t>5.Verifikacija (provere koje treba da osiguraju saglasnost svih produkata projekta)</w:t>
      </w:r>
      <w:r w:rsidR="003E7FD7">
        <w:rPr>
          <w:rFonts w:ascii="Arial" w:hAnsi="Arial" w:cs="Arial"/>
          <w:sz w:val="24"/>
          <w:szCs w:val="24"/>
        </w:rPr>
        <w:br/>
      </w:r>
    </w:p>
    <w:p w:rsidR="00796D0D" w:rsidRDefault="003E7FD7" w:rsidP="00F44B42">
      <w:pPr>
        <w:ind w:left="0"/>
        <w:rPr>
          <w:rFonts w:ascii="Arial" w:hAnsi="Arial" w:cs="Arial"/>
          <w:sz w:val="24"/>
          <w:szCs w:val="24"/>
        </w:rPr>
      </w:pPr>
      <w:r>
        <w:rPr>
          <w:rFonts w:ascii="Arial" w:hAnsi="Arial" w:cs="Arial"/>
          <w:sz w:val="24"/>
          <w:szCs w:val="24"/>
        </w:rPr>
        <w:lastRenderedPageBreak/>
        <w:t>8. Kontrola promena</w:t>
      </w:r>
      <w:r>
        <w:rPr>
          <w:rFonts w:ascii="Arial" w:hAnsi="Arial" w:cs="Arial"/>
          <w:sz w:val="24"/>
          <w:szCs w:val="24"/>
        </w:rPr>
        <w:br/>
      </w:r>
      <w:r>
        <w:rPr>
          <w:rFonts w:ascii="Arial" w:hAnsi="Arial" w:cs="Arial"/>
          <w:sz w:val="24"/>
          <w:szCs w:val="24"/>
        </w:rPr>
        <w:br/>
        <w:t>Obuhvata procenu znacaja mogucih promena, troskova uvodjenja i odlucivanja da li da se izvedu.</w:t>
      </w:r>
      <w:r>
        <w:rPr>
          <w:rFonts w:ascii="Arial" w:hAnsi="Arial" w:cs="Arial"/>
          <w:sz w:val="24"/>
          <w:szCs w:val="24"/>
        </w:rPr>
        <w:br/>
        <w:t>Promene u projektu moze da odobri projektni odbor, a program menadzment odredjuje koji ce nivo autoriteta odbor imati</w:t>
      </w:r>
      <w:r w:rsidR="00997979" w:rsidRPr="00237385">
        <w:rPr>
          <w:rFonts w:ascii="Arial" w:hAnsi="Arial" w:cs="Arial"/>
          <w:sz w:val="24"/>
          <w:szCs w:val="24"/>
        </w:rPr>
        <w:br/>
      </w:r>
      <w:r>
        <w:rPr>
          <w:rFonts w:ascii="Arial" w:hAnsi="Arial" w:cs="Arial"/>
          <w:sz w:val="24"/>
          <w:szCs w:val="24"/>
        </w:rPr>
        <w:t>Projekat se realizuje u dinamicnom okruzenju, stoga se javljaju potrebe za promenama.</w:t>
      </w:r>
      <w:r>
        <w:rPr>
          <w:rFonts w:ascii="Arial" w:hAnsi="Arial" w:cs="Arial"/>
          <w:sz w:val="24"/>
          <w:szCs w:val="24"/>
        </w:rPr>
        <w:br/>
        <w:t>Treba imati u vidu odnos koristi promena i vremena/troskova/rizika.</w:t>
      </w:r>
      <w:r>
        <w:rPr>
          <w:rFonts w:ascii="Arial" w:hAnsi="Arial" w:cs="Arial"/>
          <w:sz w:val="24"/>
          <w:szCs w:val="24"/>
        </w:rPr>
        <w:br/>
        <w:t>Ako je projekat deo programa, koristi se gledaju u odnosu na program.</w:t>
      </w:r>
      <w:r>
        <w:rPr>
          <w:rFonts w:ascii="Arial" w:hAnsi="Arial" w:cs="Arial"/>
          <w:sz w:val="24"/>
          <w:szCs w:val="24"/>
        </w:rPr>
        <w:br/>
      </w:r>
      <w:r>
        <w:rPr>
          <w:rFonts w:ascii="Arial" w:hAnsi="Arial" w:cs="Arial"/>
          <w:sz w:val="24"/>
          <w:szCs w:val="24"/>
        </w:rPr>
        <w:br/>
      </w:r>
      <w:r w:rsidRPr="00FB75C4">
        <w:rPr>
          <w:rFonts w:ascii="Arial" w:hAnsi="Arial" w:cs="Arial"/>
          <w:i/>
          <w:sz w:val="24"/>
          <w:szCs w:val="24"/>
        </w:rPr>
        <w:t>4.8.1. Proces upravljanja projektom u PRINCE2</w:t>
      </w:r>
      <w:r w:rsidRPr="00FB75C4">
        <w:rPr>
          <w:rFonts w:ascii="Arial" w:hAnsi="Arial" w:cs="Arial"/>
          <w:i/>
          <w:sz w:val="24"/>
          <w:szCs w:val="24"/>
        </w:rPr>
        <w:br/>
      </w:r>
      <w:r>
        <w:rPr>
          <w:rFonts w:ascii="Arial" w:hAnsi="Arial" w:cs="Arial"/>
          <w:sz w:val="24"/>
          <w:szCs w:val="24"/>
        </w:rPr>
        <w:br/>
        <w:t>Proces sadrzi 8 podprocesa:</w:t>
      </w:r>
      <w:r w:rsidR="00FB75C4">
        <w:rPr>
          <w:rFonts w:ascii="Arial" w:hAnsi="Arial" w:cs="Arial"/>
          <w:sz w:val="24"/>
          <w:szCs w:val="24"/>
        </w:rPr>
        <w:br/>
      </w:r>
      <w:r>
        <w:rPr>
          <w:rFonts w:ascii="Arial" w:hAnsi="Arial" w:cs="Arial"/>
          <w:sz w:val="24"/>
          <w:szCs w:val="24"/>
        </w:rPr>
        <w:br/>
        <w:t>1.Startovanje projekta (prikupljanje informacija)</w:t>
      </w:r>
      <w:r>
        <w:rPr>
          <w:rFonts w:ascii="Arial" w:hAnsi="Arial" w:cs="Arial"/>
          <w:sz w:val="24"/>
          <w:szCs w:val="24"/>
        </w:rPr>
        <w:br/>
        <w:t>2.Iniciranje projekta (saglasnost oko toga sta se radi)</w:t>
      </w:r>
    </w:p>
    <w:p w:rsidR="00796D0D" w:rsidRDefault="003E7FD7" w:rsidP="00F44B42">
      <w:pPr>
        <w:ind w:left="0"/>
        <w:rPr>
          <w:rFonts w:ascii="Arial" w:hAnsi="Arial" w:cs="Arial"/>
          <w:sz w:val="24"/>
          <w:szCs w:val="24"/>
        </w:rPr>
      </w:pPr>
      <w:r>
        <w:rPr>
          <w:rFonts w:ascii="Arial" w:hAnsi="Arial" w:cs="Arial"/>
          <w:sz w:val="24"/>
          <w:szCs w:val="24"/>
        </w:rPr>
        <w:t>3.Kontrolisanje faza (provera odvijanja faza)</w:t>
      </w:r>
      <w:r>
        <w:rPr>
          <w:rFonts w:ascii="Arial" w:hAnsi="Arial" w:cs="Arial"/>
          <w:sz w:val="24"/>
          <w:szCs w:val="24"/>
        </w:rPr>
        <w:br/>
        <w:t>4.Upravljanje dobijanjem rezultata (kontrola odvijanja posla)</w:t>
      </w:r>
      <w:r>
        <w:rPr>
          <w:rFonts w:ascii="Arial" w:hAnsi="Arial" w:cs="Arial"/>
          <w:sz w:val="24"/>
          <w:szCs w:val="24"/>
        </w:rPr>
        <w:br/>
        <w:t>5.Upravljanje ogranicenjima faze (definisanje osnova i priprema za sledecu fazu)</w:t>
      </w:r>
      <w:r>
        <w:rPr>
          <w:rFonts w:ascii="Arial" w:hAnsi="Arial" w:cs="Arial"/>
          <w:sz w:val="24"/>
          <w:szCs w:val="24"/>
        </w:rPr>
        <w:br/>
        <w:t>6.Planiranje (standardni koraci)</w:t>
      </w:r>
      <w:r>
        <w:rPr>
          <w:rFonts w:ascii="Arial" w:hAnsi="Arial" w:cs="Arial"/>
          <w:sz w:val="24"/>
          <w:szCs w:val="24"/>
        </w:rPr>
        <w:br/>
        <w:t>7.Usmeravanje projekta (donosenje odluka u kljucnim tackama)</w:t>
      </w:r>
      <w:r>
        <w:rPr>
          <w:rFonts w:ascii="Arial" w:hAnsi="Arial" w:cs="Arial"/>
          <w:sz w:val="24"/>
          <w:szCs w:val="24"/>
        </w:rPr>
        <w:br/>
        <w:t>8.Zatvaranje projekta (da li su ispunjeni ciljevi)</w:t>
      </w:r>
      <w:r>
        <w:rPr>
          <w:rFonts w:ascii="Arial" w:hAnsi="Arial" w:cs="Arial"/>
          <w:sz w:val="24"/>
          <w:szCs w:val="24"/>
        </w:rPr>
        <w:br/>
      </w:r>
      <w:r>
        <w:rPr>
          <w:rFonts w:ascii="Arial" w:hAnsi="Arial" w:cs="Arial"/>
          <w:sz w:val="24"/>
          <w:szCs w:val="24"/>
        </w:rPr>
        <w:br/>
        <w:t>Standardne faze:</w:t>
      </w:r>
      <w:r w:rsidR="00FB75C4">
        <w:rPr>
          <w:rFonts w:ascii="Arial" w:hAnsi="Arial" w:cs="Arial"/>
          <w:sz w:val="24"/>
          <w:szCs w:val="24"/>
        </w:rPr>
        <w:br/>
      </w:r>
      <w:r>
        <w:rPr>
          <w:rFonts w:ascii="Arial" w:hAnsi="Arial" w:cs="Arial"/>
          <w:sz w:val="24"/>
          <w:szCs w:val="24"/>
        </w:rPr>
        <w:br/>
        <w:t>1. Zapocinjanje projekta</w:t>
      </w:r>
      <w:r>
        <w:rPr>
          <w:rFonts w:ascii="Arial" w:hAnsi="Arial" w:cs="Arial"/>
          <w:sz w:val="24"/>
          <w:szCs w:val="24"/>
        </w:rPr>
        <w:br/>
        <w:t>2. Iniciranje projekta</w:t>
      </w:r>
      <w:r>
        <w:rPr>
          <w:rFonts w:ascii="Arial" w:hAnsi="Arial" w:cs="Arial"/>
          <w:sz w:val="24"/>
          <w:szCs w:val="24"/>
        </w:rPr>
        <w:br/>
        <w:t>3. Implementacija</w:t>
      </w:r>
      <w:r>
        <w:rPr>
          <w:rFonts w:ascii="Arial" w:hAnsi="Arial" w:cs="Arial"/>
          <w:sz w:val="24"/>
          <w:szCs w:val="24"/>
        </w:rPr>
        <w:br/>
        <w:t>4. Zatvaranje</w:t>
      </w:r>
    </w:p>
    <w:p w:rsidR="00796D0D" w:rsidRDefault="003E7FD7" w:rsidP="00F44B42">
      <w:pPr>
        <w:ind w:left="0"/>
        <w:rPr>
          <w:rFonts w:ascii="Arial" w:hAnsi="Arial" w:cs="Arial"/>
          <w:sz w:val="24"/>
          <w:szCs w:val="24"/>
        </w:rPr>
      </w:pPr>
      <w:r>
        <w:rPr>
          <w:rFonts w:ascii="Arial" w:hAnsi="Arial" w:cs="Arial"/>
          <w:sz w:val="24"/>
          <w:szCs w:val="24"/>
        </w:rPr>
        <w:br/>
      </w: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Default="00796D0D" w:rsidP="00F44B42">
      <w:pPr>
        <w:ind w:left="0"/>
        <w:rPr>
          <w:rFonts w:ascii="Arial" w:hAnsi="Arial" w:cs="Arial"/>
          <w:sz w:val="24"/>
          <w:szCs w:val="24"/>
        </w:rPr>
      </w:pPr>
    </w:p>
    <w:p w:rsidR="00796D0D" w:rsidRPr="003E7FD7" w:rsidRDefault="003E7FD7" w:rsidP="00F44B42">
      <w:pPr>
        <w:ind w:left="0"/>
        <w:rPr>
          <w:rFonts w:ascii="Arial" w:hAnsi="Arial" w:cs="Arial"/>
          <w:b/>
          <w:sz w:val="28"/>
          <w:szCs w:val="28"/>
        </w:rPr>
      </w:pPr>
      <w:r w:rsidRPr="003E7FD7">
        <w:rPr>
          <w:rFonts w:ascii="Arial" w:hAnsi="Arial" w:cs="Arial"/>
          <w:b/>
          <w:sz w:val="28"/>
          <w:szCs w:val="28"/>
        </w:rPr>
        <w:lastRenderedPageBreak/>
        <w:t>5. Organizacija za upravljanje projektima</w:t>
      </w:r>
    </w:p>
    <w:p w:rsidR="00796D0D" w:rsidRDefault="00796D0D" w:rsidP="00F44B42">
      <w:pPr>
        <w:ind w:left="0"/>
        <w:rPr>
          <w:rFonts w:ascii="Arial" w:hAnsi="Arial" w:cs="Arial"/>
          <w:sz w:val="24"/>
          <w:szCs w:val="24"/>
        </w:rPr>
      </w:pPr>
    </w:p>
    <w:p w:rsidR="00657C6A" w:rsidRDefault="00657C6A" w:rsidP="00657C6A">
      <w:pPr>
        <w:ind w:left="0"/>
        <w:rPr>
          <w:rFonts w:ascii="Arial" w:hAnsi="Arial" w:cs="Arial"/>
          <w:sz w:val="24"/>
          <w:szCs w:val="24"/>
        </w:rPr>
      </w:pPr>
      <w:r w:rsidRPr="000021CF">
        <w:rPr>
          <w:rFonts w:ascii="Arial" w:hAnsi="Arial" w:cs="Arial"/>
          <w:i/>
          <w:sz w:val="24"/>
          <w:szCs w:val="24"/>
        </w:rPr>
        <w:t xml:space="preserve">5.1. </w:t>
      </w:r>
      <w:r w:rsidRPr="000021CF">
        <w:rPr>
          <w:rFonts w:ascii="Arial" w:hAnsi="Arial" w:cs="Arial"/>
          <w:i/>
          <w:sz w:val="24"/>
          <w:szCs w:val="24"/>
          <w:u w:val="single"/>
        </w:rPr>
        <w:t>Pristup organizovanju za upravljanje projektom</w:t>
      </w:r>
      <w:r>
        <w:rPr>
          <w:rFonts w:ascii="Arial" w:hAnsi="Arial" w:cs="Arial"/>
          <w:sz w:val="24"/>
          <w:szCs w:val="24"/>
        </w:rPr>
        <w:br/>
      </w:r>
      <w:r>
        <w:rPr>
          <w:rFonts w:ascii="Arial" w:hAnsi="Arial" w:cs="Arial"/>
          <w:sz w:val="24"/>
          <w:szCs w:val="24"/>
        </w:rPr>
        <w:br/>
        <w:t>Jedan od osnovnih uslova za efikasnu primenu koncepta upravljanja projektom jeste definisanje odgovarajuce organizacione forme.</w:t>
      </w:r>
      <w:r>
        <w:rPr>
          <w:rFonts w:ascii="Arial" w:hAnsi="Arial" w:cs="Arial"/>
          <w:sz w:val="24"/>
          <w:szCs w:val="24"/>
        </w:rPr>
        <w:br/>
      </w:r>
      <w:r>
        <w:rPr>
          <w:rFonts w:ascii="Arial" w:hAnsi="Arial" w:cs="Arial"/>
          <w:sz w:val="24"/>
          <w:szCs w:val="24"/>
        </w:rPr>
        <w:br/>
        <w:t>Zavisno od specificnosti preduzeca i projekta koji se ralizuje treba definisati odgovarajucu organizacionu formu sa svim potrebnim izvrsiocima i menadzerima, odrediti zadatke,prava,odgovornosti,nacin koordinacije,potrebne metode,tehnike i sl.</w:t>
      </w:r>
      <w:r>
        <w:rPr>
          <w:rFonts w:ascii="Arial" w:hAnsi="Arial" w:cs="Arial"/>
          <w:sz w:val="24"/>
          <w:szCs w:val="24"/>
        </w:rPr>
        <w:br/>
        <w:t>Osnovno je pitanje za koji tip organizacije se opredeliti.</w:t>
      </w:r>
      <w:r>
        <w:rPr>
          <w:rFonts w:ascii="Arial" w:hAnsi="Arial" w:cs="Arial"/>
          <w:sz w:val="24"/>
          <w:szCs w:val="24"/>
        </w:rPr>
        <w:br/>
      </w:r>
      <w:r>
        <w:rPr>
          <w:rFonts w:ascii="Arial" w:hAnsi="Arial" w:cs="Arial"/>
          <w:sz w:val="24"/>
          <w:szCs w:val="24"/>
        </w:rPr>
        <w:br/>
        <w:t>Pos</w:t>
      </w:r>
      <w:r w:rsidR="00FB75C4">
        <w:rPr>
          <w:rFonts w:ascii="Arial" w:hAnsi="Arial" w:cs="Arial"/>
          <w:sz w:val="24"/>
          <w:szCs w:val="24"/>
        </w:rPr>
        <w:t>toje dva pristupa:</w:t>
      </w:r>
      <w:r>
        <w:rPr>
          <w:rFonts w:ascii="Arial" w:hAnsi="Arial" w:cs="Arial"/>
          <w:sz w:val="24"/>
          <w:szCs w:val="24"/>
        </w:rPr>
        <w:br/>
        <w:t>1. Klasican pristup</w:t>
      </w:r>
      <w:r>
        <w:rPr>
          <w:rFonts w:ascii="Arial" w:hAnsi="Arial" w:cs="Arial"/>
          <w:sz w:val="24"/>
          <w:szCs w:val="24"/>
        </w:rPr>
        <w:br/>
        <w:t xml:space="preserve">         - Funkcionalna struktura</w:t>
      </w:r>
      <w:r>
        <w:rPr>
          <w:rFonts w:ascii="Arial" w:hAnsi="Arial" w:cs="Arial"/>
          <w:sz w:val="24"/>
          <w:szCs w:val="24"/>
        </w:rPr>
        <w:br/>
        <w:t xml:space="preserve">         - Orojektna struktura</w:t>
      </w:r>
      <w:r>
        <w:rPr>
          <w:rFonts w:ascii="Arial" w:hAnsi="Arial" w:cs="Arial"/>
          <w:sz w:val="24"/>
          <w:szCs w:val="24"/>
        </w:rPr>
        <w:br/>
        <w:t xml:space="preserve">         - Matricna struktura</w:t>
      </w:r>
    </w:p>
    <w:p w:rsidR="00657C6A" w:rsidRDefault="00657C6A" w:rsidP="00657C6A">
      <w:pPr>
        <w:ind w:left="0"/>
        <w:rPr>
          <w:rFonts w:ascii="Arial" w:hAnsi="Arial" w:cs="Arial"/>
          <w:sz w:val="24"/>
          <w:szCs w:val="24"/>
        </w:rPr>
      </w:pPr>
      <w:r>
        <w:rPr>
          <w:rFonts w:ascii="Arial" w:hAnsi="Arial" w:cs="Arial"/>
          <w:sz w:val="24"/>
          <w:szCs w:val="24"/>
        </w:rPr>
        <w:t>2. Kontigencijski pristup</w:t>
      </w:r>
      <w:r>
        <w:rPr>
          <w:rFonts w:ascii="Arial" w:hAnsi="Arial" w:cs="Arial"/>
          <w:sz w:val="24"/>
          <w:szCs w:val="24"/>
        </w:rPr>
        <w:br/>
      </w:r>
      <w:r>
        <w:rPr>
          <w:rFonts w:ascii="Arial" w:hAnsi="Arial" w:cs="Arial"/>
          <w:sz w:val="24"/>
          <w:szCs w:val="24"/>
        </w:rPr>
        <w:br/>
      </w:r>
      <w:r w:rsidRPr="00FB75C4">
        <w:rPr>
          <w:rFonts w:ascii="Arial" w:hAnsi="Arial" w:cs="Arial"/>
          <w:i/>
          <w:sz w:val="24"/>
          <w:szCs w:val="24"/>
        </w:rPr>
        <w:t xml:space="preserve">5.2. </w:t>
      </w:r>
      <w:r w:rsidRPr="00FB75C4">
        <w:rPr>
          <w:rFonts w:ascii="Arial" w:hAnsi="Arial" w:cs="Arial"/>
          <w:i/>
          <w:sz w:val="24"/>
          <w:szCs w:val="24"/>
          <w:u w:val="single"/>
        </w:rPr>
        <w:t>Klasican pristup</w:t>
      </w:r>
      <w:r>
        <w:rPr>
          <w:rFonts w:ascii="Arial" w:hAnsi="Arial" w:cs="Arial"/>
          <w:sz w:val="24"/>
          <w:szCs w:val="24"/>
        </w:rPr>
        <w:br/>
      </w:r>
      <w:r>
        <w:rPr>
          <w:rFonts w:ascii="Arial" w:hAnsi="Arial" w:cs="Arial"/>
          <w:sz w:val="24"/>
          <w:szCs w:val="24"/>
        </w:rPr>
        <w:br/>
        <w:t>Smatra se da klasican nacin funkcionalnog tipa nije pogodan za projekat i da je najbolje oformiti posebnu jedinicu/tim koji ce iskljucivo raditi na njemu.</w:t>
      </w:r>
      <w:r>
        <w:rPr>
          <w:rFonts w:ascii="Arial" w:hAnsi="Arial" w:cs="Arial"/>
          <w:sz w:val="24"/>
          <w:szCs w:val="24"/>
        </w:rPr>
        <w:br/>
      </w:r>
      <w:r>
        <w:rPr>
          <w:rFonts w:ascii="Arial" w:hAnsi="Arial" w:cs="Arial"/>
          <w:sz w:val="24"/>
          <w:szCs w:val="24"/>
        </w:rPr>
        <w:br/>
      </w:r>
      <w:r w:rsidRPr="00FB75C4">
        <w:rPr>
          <w:rFonts w:ascii="Arial" w:hAnsi="Arial" w:cs="Arial"/>
          <w:i/>
          <w:sz w:val="24"/>
          <w:szCs w:val="24"/>
        </w:rPr>
        <w:t>5.2.1. Funkcionalna organizacija</w:t>
      </w:r>
      <w:r>
        <w:rPr>
          <w:rFonts w:ascii="Arial" w:hAnsi="Arial" w:cs="Arial"/>
          <w:sz w:val="24"/>
          <w:szCs w:val="24"/>
        </w:rPr>
        <w:br/>
      </w:r>
      <w:r>
        <w:rPr>
          <w:rFonts w:ascii="Arial" w:hAnsi="Arial" w:cs="Arial"/>
          <w:sz w:val="24"/>
          <w:szCs w:val="24"/>
        </w:rPr>
        <w:br/>
        <w:t xml:space="preserve">Predstavlja koriscenje postojece funkcionalne organizacije ciju koordinaciju obavlja projektni menadzer. Zasniva se na podeli posla i specijalizaciji ljudi za istovrsne poslove. </w:t>
      </w:r>
      <w:r w:rsidR="00F16577">
        <w:rPr>
          <w:rFonts w:ascii="Arial" w:hAnsi="Arial" w:cs="Arial"/>
          <w:sz w:val="24"/>
          <w:szCs w:val="24"/>
        </w:rPr>
        <w:br/>
      </w:r>
      <w:r w:rsidR="00F16577">
        <w:rPr>
          <w:rFonts w:ascii="Arial" w:hAnsi="Arial" w:cs="Arial"/>
          <w:sz w:val="24"/>
          <w:szCs w:val="24"/>
        </w:rPr>
        <w:br/>
      </w:r>
      <w:r>
        <w:rPr>
          <w:rFonts w:ascii="Arial" w:hAnsi="Arial" w:cs="Arial"/>
          <w:sz w:val="24"/>
          <w:szCs w:val="24"/>
        </w:rPr>
        <w:t>Formiraju se organizacione jedinice/funkcije za grupe istovrsnih poslova i u njima rade specijalisti. Hijerarhijski je orijentisana sa linijskom pod</w:t>
      </w:r>
      <w:r w:rsidR="00F16577">
        <w:rPr>
          <w:rFonts w:ascii="Arial" w:hAnsi="Arial" w:cs="Arial"/>
          <w:sz w:val="24"/>
          <w:szCs w:val="24"/>
        </w:rPr>
        <w:t>elom odgovornosti i ovlascenja.</w:t>
      </w:r>
      <w:r>
        <w:rPr>
          <w:rFonts w:ascii="Arial" w:hAnsi="Arial" w:cs="Arial"/>
          <w:sz w:val="24"/>
          <w:szCs w:val="24"/>
        </w:rPr>
        <w:br/>
        <w:t>Funkcije mogu biti marketing, inzenjering,proizvodnja,finansije, itd.</w:t>
      </w:r>
      <w:r w:rsidR="00F16577">
        <w:rPr>
          <w:rFonts w:ascii="Arial" w:hAnsi="Arial" w:cs="Arial"/>
          <w:sz w:val="24"/>
          <w:szCs w:val="24"/>
        </w:rPr>
        <w:br/>
      </w:r>
      <w:r>
        <w:rPr>
          <w:rFonts w:ascii="Arial" w:hAnsi="Arial" w:cs="Arial"/>
          <w:sz w:val="24"/>
          <w:szCs w:val="24"/>
        </w:rPr>
        <w:br/>
        <w:t>Pojedinci ostaju unutar svojih maticnih jedinica i pod vodjstvom nadleznih menadzera te jedinice. Postoji sukob prioriteta jer su pojedinci motivisani da daju vise znacaja poslovima za svoju jedinicu nego poslovima na projektu. Time se umanjuje i mogucnost koordinacije.</w:t>
      </w:r>
      <w:r>
        <w:rPr>
          <w:rFonts w:ascii="Arial" w:hAnsi="Arial" w:cs="Arial"/>
          <w:sz w:val="24"/>
          <w:szCs w:val="24"/>
        </w:rPr>
        <w:br/>
      </w:r>
      <w:r>
        <w:rPr>
          <w:rFonts w:ascii="Arial" w:hAnsi="Arial" w:cs="Arial"/>
          <w:sz w:val="24"/>
          <w:szCs w:val="24"/>
        </w:rPr>
        <w:br/>
        <w:t>Vertikalne odgovornosti su jasno definisane i dobro funkcionisu nasuprot horizontalnim</w:t>
      </w:r>
      <w:r w:rsidR="00FB75C4">
        <w:rPr>
          <w:rFonts w:ascii="Arial" w:hAnsi="Arial" w:cs="Arial"/>
          <w:sz w:val="24"/>
          <w:szCs w:val="24"/>
        </w:rPr>
        <w:t xml:space="preserve"> </w:t>
      </w:r>
      <w:r>
        <w:rPr>
          <w:rFonts w:ascii="Arial" w:hAnsi="Arial" w:cs="Arial"/>
          <w:sz w:val="24"/>
          <w:szCs w:val="24"/>
        </w:rPr>
        <w:t>vezama.</w:t>
      </w:r>
      <w:r w:rsidR="00F16577">
        <w:rPr>
          <w:rFonts w:ascii="Arial" w:hAnsi="Arial" w:cs="Arial"/>
          <w:sz w:val="24"/>
          <w:szCs w:val="24"/>
        </w:rPr>
        <w:br/>
      </w:r>
      <w:r>
        <w:rPr>
          <w:rFonts w:ascii="Arial" w:hAnsi="Arial" w:cs="Arial"/>
          <w:sz w:val="24"/>
          <w:szCs w:val="24"/>
        </w:rPr>
        <w:lastRenderedPageBreak/>
        <w:br/>
        <w:t>Moguce je za projektnog menadzera postaviti specijalistu ili jednog od menadzera funkcionalnih jedinica (koji moze da radi samo na projektu ili istovremeno oba posla)</w:t>
      </w:r>
      <w:r w:rsidR="00F16577">
        <w:rPr>
          <w:rFonts w:ascii="Arial" w:hAnsi="Arial" w:cs="Arial"/>
          <w:sz w:val="24"/>
          <w:szCs w:val="24"/>
        </w:rPr>
        <w:t>.</w:t>
      </w:r>
      <w:r w:rsidR="00F16577">
        <w:rPr>
          <w:rFonts w:ascii="Arial" w:hAnsi="Arial" w:cs="Arial"/>
          <w:sz w:val="24"/>
          <w:szCs w:val="24"/>
        </w:rPr>
        <w:br/>
        <w:t>Redje se postavlja specijalista</w:t>
      </w:r>
      <w:r w:rsidR="00F16577">
        <w:rPr>
          <w:rFonts w:ascii="Arial" w:hAnsi="Arial" w:cs="Arial"/>
          <w:sz w:val="24"/>
          <w:szCs w:val="24"/>
        </w:rPr>
        <w:br/>
      </w:r>
      <w:r w:rsidR="00F16577">
        <w:rPr>
          <w:rFonts w:ascii="Arial" w:hAnsi="Arial" w:cs="Arial"/>
          <w:sz w:val="24"/>
          <w:szCs w:val="24"/>
        </w:rPr>
        <w:br/>
        <w:t>Slabosti:</w:t>
      </w:r>
      <w:r w:rsidR="00F16577">
        <w:rPr>
          <w:rFonts w:ascii="Arial" w:hAnsi="Arial" w:cs="Arial"/>
          <w:sz w:val="24"/>
          <w:szCs w:val="24"/>
        </w:rPr>
        <w:br/>
        <w:t>- Sukob oko prioriteta izvrsenja zadataka (nije usmerena samo na projekat)</w:t>
      </w:r>
      <w:r w:rsidR="00F16577">
        <w:rPr>
          <w:rFonts w:ascii="Arial" w:hAnsi="Arial" w:cs="Arial"/>
          <w:sz w:val="24"/>
          <w:szCs w:val="24"/>
        </w:rPr>
        <w:br/>
        <w:t>- Nedovoljna koordinacija (mesanje kompetencija menadzera)</w:t>
      </w:r>
      <w:r w:rsidR="00F16577">
        <w:rPr>
          <w:rFonts w:ascii="Arial" w:hAnsi="Arial" w:cs="Arial"/>
          <w:sz w:val="24"/>
          <w:szCs w:val="24"/>
        </w:rPr>
        <w:br/>
        <w:t>- Tesko uocavanje problema,sprovodjenje korektivnih akcija</w:t>
      </w:r>
      <w:r w:rsidR="00F16577">
        <w:rPr>
          <w:rFonts w:ascii="Arial" w:hAnsi="Arial" w:cs="Arial"/>
          <w:sz w:val="24"/>
          <w:szCs w:val="24"/>
        </w:rPr>
        <w:br/>
        <w:t>- Tesko sagledavanje celovitog projekta</w:t>
      </w:r>
      <w:r w:rsidR="00F16577">
        <w:rPr>
          <w:rFonts w:ascii="Arial" w:hAnsi="Arial" w:cs="Arial"/>
          <w:sz w:val="24"/>
          <w:szCs w:val="24"/>
        </w:rPr>
        <w:br/>
      </w:r>
      <w:r w:rsidR="00F16577">
        <w:rPr>
          <w:rFonts w:ascii="Arial" w:hAnsi="Arial" w:cs="Arial"/>
          <w:sz w:val="24"/>
          <w:szCs w:val="24"/>
        </w:rPr>
        <w:br/>
        <w:t>Prednosti:</w:t>
      </w:r>
      <w:r w:rsidR="00F16577">
        <w:rPr>
          <w:rFonts w:ascii="Arial" w:hAnsi="Arial" w:cs="Arial"/>
          <w:sz w:val="24"/>
          <w:szCs w:val="24"/>
        </w:rPr>
        <w:br/>
        <w:t>- Koriscenje najboljih specijalista</w:t>
      </w:r>
    </w:p>
    <w:p w:rsidR="003E7FD7" w:rsidRDefault="00F16577" w:rsidP="00F44B42">
      <w:pPr>
        <w:ind w:left="0"/>
        <w:rPr>
          <w:rFonts w:ascii="Arial" w:hAnsi="Arial" w:cs="Arial"/>
          <w:sz w:val="24"/>
          <w:szCs w:val="24"/>
        </w:rPr>
      </w:pPr>
      <w:r>
        <w:rPr>
          <w:rFonts w:ascii="Arial" w:hAnsi="Arial" w:cs="Arial"/>
          <w:sz w:val="24"/>
          <w:szCs w:val="24"/>
        </w:rPr>
        <w:t>- Jacanje ekspertnosti i iskustva</w:t>
      </w:r>
      <w:r>
        <w:rPr>
          <w:rFonts w:ascii="Arial" w:hAnsi="Arial" w:cs="Arial"/>
          <w:sz w:val="24"/>
          <w:szCs w:val="24"/>
        </w:rPr>
        <w:br/>
        <w:t>- Stabilnost pojedinaca</w:t>
      </w:r>
      <w:r>
        <w:rPr>
          <w:rFonts w:ascii="Arial" w:hAnsi="Arial" w:cs="Arial"/>
          <w:sz w:val="24"/>
          <w:szCs w:val="24"/>
        </w:rPr>
        <w:br/>
        <w:t>- Nije osetljiva na odsudstvo pojedinaca-specijalista (sto je vazno zbog kontinuiteta)</w:t>
      </w:r>
      <w:r>
        <w:rPr>
          <w:rFonts w:ascii="Arial" w:hAnsi="Arial" w:cs="Arial"/>
          <w:sz w:val="24"/>
          <w:szCs w:val="24"/>
        </w:rPr>
        <w:br/>
      </w:r>
      <w:r>
        <w:rPr>
          <w:rFonts w:ascii="Arial" w:hAnsi="Arial" w:cs="Arial"/>
          <w:sz w:val="24"/>
          <w:szCs w:val="24"/>
        </w:rPr>
        <w:br/>
        <w:t xml:space="preserve">    </w:t>
      </w:r>
      <w:r>
        <w:rPr>
          <w:rFonts w:ascii="Arial" w:hAnsi="Arial" w:cs="Arial"/>
          <w:noProof/>
          <w:sz w:val="24"/>
          <w:szCs w:val="24"/>
        </w:rPr>
        <w:drawing>
          <wp:inline distT="0" distB="0" distL="0" distR="0">
            <wp:extent cx="5095875" cy="2048518"/>
            <wp:effectExtent l="19050" t="0" r="9525" b="0"/>
            <wp:docPr id="7" name="Picture 6" descr="1 Funkciona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Funkcionalna.png"/>
                    <pic:cNvPicPr/>
                  </pic:nvPicPr>
                  <pic:blipFill>
                    <a:blip r:embed="rId11" cstate="print"/>
                    <a:stretch>
                      <a:fillRect/>
                    </a:stretch>
                  </pic:blipFill>
                  <pic:spPr>
                    <a:xfrm>
                      <a:off x="0" y="0"/>
                      <a:ext cx="5095875" cy="2048518"/>
                    </a:xfrm>
                    <a:prstGeom prst="rect">
                      <a:avLst/>
                    </a:prstGeom>
                  </pic:spPr>
                </pic:pic>
              </a:graphicData>
            </a:graphic>
          </wp:inline>
        </w:drawing>
      </w:r>
      <w:r>
        <w:rPr>
          <w:rFonts w:ascii="Arial" w:hAnsi="Arial" w:cs="Arial"/>
          <w:sz w:val="24"/>
          <w:szCs w:val="24"/>
        </w:rPr>
        <w:t xml:space="preserve"> </w:t>
      </w:r>
      <w:r>
        <w:rPr>
          <w:rFonts w:ascii="Arial" w:hAnsi="Arial" w:cs="Arial"/>
          <w:sz w:val="24"/>
          <w:szCs w:val="24"/>
        </w:rPr>
        <w:br/>
        <w:t xml:space="preserve">                                   Slika. Funkcionalna organizacija</w:t>
      </w:r>
      <w:r>
        <w:rPr>
          <w:rFonts w:ascii="Arial" w:hAnsi="Arial" w:cs="Arial"/>
          <w:sz w:val="24"/>
          <w:szCs w:val="24"/>
        </w:rPr>
        <w:br/>
      </w:r>
      <w:r>
        <w:rPr>
          <w:rFonts w:ascii="Arial" w:hAnsi="Arial" w:cs="Arial"/>
          <w:sz w:val="24"/>
          <w:szCs w:val="24"/>
        </w:rPr>
        <w:br/>
      </w:r>
      <w:r w:rsidRPr="00FB75C4">
        <w:rPr>
          <w:rFonts w:ascii="Arial" w:hAnsi="Arial" w:cs="Arial"/>
          <w:i/>
          <w:sz w:val="24"/>
          <w:szCs w:val="24"/>
        </w:rPr>
        <w:t>5.2.2. Projektna organizacija</w:t>
      </w:r>
      <w:r>
        <w:rPr>
          <w:rFonts w:ascii="Arial" w:hAnsi="Arial" w:cs="Arial"/>
          <w:sz w:val="24"/>
          <w:szCs w:val="24"/>
        </w:rPr>
        <w:br/>
      </w:r>
      <w:r>
        <w:rPr>
          <w:rFonts w:ascii="Arial" w:hAnsi="Arial" w:cs="Arial"/>
          <w:sz w:val="24"/>
          <w:szCs w:val="24"/>
        </w:rPr>
        <w:br/>
        <w:t>Bazira se na formiranju jednog ili vise projektnih timova zaduzenih za iskljucivo realizovanje projekta. Danas se sve vise predlaze. Na celu je projektni menadzer.</w:t>
      </w:r>
      <w:r>
        <w:rPr>
          <w:rFonts w:ascii="Arial" w:hAnsi="Arial" w:cs="Arial"/>
          <w:sz w:val="24"/>
          <w:szCs w:val="24"/>
        </w:rPr>
        <w:br/>
        <w:t>Cine je specijalisti za obavljanje razlicitih poslova na projektu.</w:t>
      </w:r>
      <w:r>
        <w:rPr>
          <w:rFonts w:ascii="Arial" w:hAnsi="Arial" w:cs="Arial"/>
          <w:sz w:val="24"/>
          <w:szCs w:val="24"/>
        </w:rPr>
        <w:br/>
      </w:r>
      <w:r>
        <w:rPr>
          <w:rFonts w:ascii="Arial" w:hAnsi="Arial" w:cs="Arial"/>
          <w:sz w:val="24"/>
          <w:szCs w:val="24"/>
        </w:rPr>
        <w:br/>
        <w:t>Timovi:</w:t>
      </w:r>
      <w:r>
        <w:rPr>
          <w:rFonts w:ascii="Arial" w:hAnsi="Arial" w:cs="Arial"/>
          <w:sz w:val="24"/>
          <w:szCs w:val="24"/>
        </w:rPr>
        <w:br/>
        <w:t>1.Stalni (zasebna jedinica, radi u kontinuitetu, kada zavrse sa jednim preuzimaju drugi projekat)</w:t>
      </w:r>
      <w:r>
        <w:rPr>
          <w:rFonts w:ascii="Arial" w:hAnsi="Arial" w:cs="Arial"/>
          <w:sz w:val="24"/>
          <w:szCs w:val="24"/>
        </w:rPr>
        <w:br/>
        <w:t>2.Privremeni (nakon zavrsetka projekta pojedinci se vraca na stara ili nova radna mesta, ulaze u drugi projektni tim i sl.)</w:t>
      </w:r>
      <w:r>
        <w:rPr>
          <w:rFonts w:ascii="Arial" w:hAnsi="Arial" w:cs="Arial"/>
          <w:sz w:val="24"/>
          <w:szCs w:val="24"/>
        </w:rPr>
        <w:br/>
      </w:r>
      <w:r>
        <w:rPr>
          <w:rFonts w:ascii="Arial" w:hAnsi="Arial" w:cs="Arial"/>
          <w:sz w:val="24"/>
          <w:szCs w:val="24"/>
        </w:rPr>
        <w:lastRenderedPageBreak/>
        <w:t>Opredeljenje za vrstu tima zavisi od vrste projekta, slozenosti, vremena realizacije, finansijske mogucnosti,   itd.</w:t>
      </w:r>
      <w:r>
        <w:rPr>
          <w:rFonts w:ascii="Arial" w:hAnsi="Arial" w:cs="Arial"/>
          <w:sz w:val="24"/>
          <w:szCs w:val="24"/>
        </w:rPr>
        <w:br/>
      </w:r>
      <w:r>
        <w:rPr>
          <w:rFonts w:ascii="Arial" w:hAnsi="Arial" w:cs="Arial"/>
          <w:sz w:val="24"/>
          <w:szCs w:val="24"/>
        </w:rPr>
        <w:br/>
        <w:t>Projektni menadzer ima puna ovlascenja i punu odgovornost za upravljanje projektom.</w:t>
      </w:r>
      <w:r>
        <w:rPr>
          <w:rFonts w:ascii="Arial" w:hAnsi="Arial" w:cs="Arial"/>
          <w:sz w:val="24"/>
          <w:szCs w:val="24"/>
        </w:rPr>
        <w:br/>
        <w:t>Pojedinci koji su dodeljeni projektnom timu iz funkcionalnih jedinica, odgovaraju iskljucivo projektnom menadzeru. On ima najsira ovlascenja i punu slobodu delovanja, sto znaci da nema preplitanja i mesanja kompetencija menadzera</w:t>
      </w:r>
      <w:r w:rsidR="00FB75C4">
        <w:rPr>
          <w:rFonts w:ascii="Arial" w:hAnsi="Arial" w:cs="Arial"/>
          <w:sz w:val="24"/>
          <w:szCs w:val="24"/>
        </w:rPr>
        <w:t>.</w:t>
      </w:r>
      <w:r w:rsidR="00FB75C4">
        <w:rPr>
          <w:rFonts w:ascii="Arial" w:hAnsi="Arial" w:cs="Arial"/>
          <w:sz w:val="24"/>
          <w:szCs w:val="24"/>
        </w:rPr>
        <w:br/>
      </w:r>
      <w:r>
        <w:rPr>
          <w:rFonts w:ascii="Arial" w:hAnsi="Arial" w:cs="Arial"/>
          <w:sz w:val="24"/>
          <w:szCs w:val="24"/>
        </w:rPr>
        <w:br/>
        <w:t>Prednosti:</w:t>
      </w:r>
      <w:r>
        <w:rPr>
          <w:rFonts w:ascii="Arial" w:hAnsi="Arial" w:cs="Arial"/>
          <w:sz w:val="24"/>
          <w:szCs w:val="24"/>
        </w:rPr>
        <w:br/>
        <w:t>- Tim je iskljucivo usmeren na projekat</w:t>
      </w:r>
      <w:r w:rsidR="00657C6A">
        <w:rPr>
          <w:rFonts w:ascii="Arial" w:hAnsi="Arial" w:cs="Arial"/>
          <w:sz w:val="24"/>
          <w:szCs w:val="24"/>
        </w:rPr>
        <w:br/>
      </w:r>
      <w:r>
        <w:rPr>
          <w:rFonts w:ascii="Arial" w:hAnsi="Arial" w:cs="Arial"/>
          <w:sz w:val="24"/>
          <w:szCs w:val="24"/>
        </w:rPr>
        <w:t>- Celovito sagledavanje projekta</w:t>
      </w:r>
      <w:r>
        <w:rPr>
          <w:rFonts w:ascii="Arial" w:hAnsi="Arial" w:cs="Arial"/>
          <w:sz w:val="24"/>
          <w:szCs w:val="24"/>
        </w:rPr>
        <w:br/>
        <w:t>- Brzo uocavanje problema</w:t>
      </w:r>
      <w:r>
        <w:rPr>
          <w:rFonts w:ascii="Arial" w:hAnsi="Arial" w:cs="Arial"/>
          <w:sz w:val="24"/>
          <w:szCs w:val="24"/>
        </w:rPr>
        <w:br/>
        <w:t>- Nema mesanja kompetencija menadzera i sukoba prioriteta</w:t>
      </w:r>
    </w:p>
    <w:p w:rsidR="003E7FD7" w:rsidRDefault="00F16577" w:rsidP="00F44B42">
      <w:pPr>
        <w:ind w:left="0"/>
        <w:rPr>
          <w:rFonts w:ascii="Arial" w:hAnsi="Arial" w:cs="Arial"/>
          <w:sz w:val="24"/>
          <w:szCs w:val="24"/>
        </w:rPr>
      </w:pPr>
      <w:r>
        <w:rPr>
          <w:rFonts w:ascii="Arial" w:hAnsi="Arial" w:cs="Arial"/>
          <w:sz w:val="24"/>
          <w:szCs w:val="24"/>
        </w:rPr>
        <w:t>- Bolje pracenje i kontrola</w:t>
      </w:r>
      <w:r>
        <w:rPr>
          <w:rFonts w:ascii="Arial" w:hAnsi="Arial" w:cs="Arial"/>
          <w:sz w:val="24"/>
          <w:szCs w:val="24"/>
        </w:rPr>
        <w:br/>
        <w:t>- Koriscenje specijalista (kod stalnih!)</w:t>
      </w:r>
      <w:r>
        <w:rPr>
          <w:rFonts w:ascii="Arial" w:hAnsi="Arial" w:cs="Arial"/>
          <w:sz w:val="24"/>
          <w:szCs w:val="24"/>
        </w:rPr>
        <w:br/>
      </w:r>
      <w:r>
        <w:rPr>
          <w:rFonts w:ascii="Arial" w:hAnsi="Arial" w:cs="Arial"/>
          <w:sz w:val="24"/>
          <w:szCs w:val="24"/>
        </w:rPr>
        <w:br/>
        <w:t>Nedostaci:</w:t>
      </w:r>
      <w:r>
        <w:rPr>
          <w:rFonts w:ascii="Arial" w:hAnsi="Arial" w:cs="Arial"/>
          <w:sz w:val="24"/>
          <w:szCs w:val="24"/>
        </w:rPr>
        <w:br/>
        <w:t>- Duliranje organizacionih jedinica i pojedinica</w:t>
      </w:r>
      <w:r>
        <w:rPr>
          <w:rFonts w:ascii="Arial" w:hAnsi="Arial" w:cs="Arial"/>
          <w:sz w:val="24"/>
          <w:szCs w:val="24"/>
        </w:rPr>
        <w:br/>
        <w:t>- Slabo iskoriscenje potencijalnih kadrova</w:t>
      </w:r>
      <w:r>
        <w:rPr>
          <w:rFonts w:ascii="Arial" w:hAnsi="Arial" w:cs="Arial"/>
          <w:sz w:val="24"/>
          <w:szCs w:val="24"/>
        </w:rPr>
        <w:br/>
        <w:t>- Velicina i sastav tima (veliki timovi su nefleksibilni, kod malih timova - zastoji u radu)</w:t>
      </w:r>
    </w:p>
    <w:p w:rsidR="00FB75C4" w:rsidRDefault="00F16577" w:rsidP="00F44B42">
      <w:pPr>
        <w:ind w:left="0"/>
        <w:rPr>
          <w:rFonts w:ascii="Arial" w:hAnsi="Arial" w:cs="Arial"/>
          <w:i/>
          <w:sz w:val="24"/>
          <w:szCs w:val="24"/>
        </w:rPr>
      </w:pPr>
      <w:r>
        <w:rPr>
          <w:rFonts w:ascii="Arial" w:hAnsi="Arial" w:cs="Arial"/>
          <w:sz w:val="24"/>
          <w:szCs w:val="24"/>
        </w:rPr>
        <w:t>- Problemi nakon raspustanja tima (raspore</w:t>
      </w:r>
      <w:r w:rsidR="004554FA">
        <w:rPr>
          <w:rFonts w:ascii="Arial" w:hAnsi="Arial" w:cs="Arial"/>
          <w:sz w:val="24"/>
          <w:szCs w:val="24"/>
        </w:rPr>
        <w:t>djivanjem, clanovi obicno gube pozicije</w:t>
      </w:r>
      <w:r>
        <w:rPr>
          <w:rFonts w:ascii="Arial" w:hAnsi="Arial" w:cs="Arial"/>
          <w:sz w:val="24"/>
          <w:szCs w:val="24"/>
        </w:rPr>
        <w:t>)</w:t>
      </w:r>
      <w:r w:rsidR="004554FA">
        <w:rPr>
          <w:rFonts w:ascii="Arial" w:hAnsi="Arial" w:cs="Arial"/>
          <w:sz w:val="24"/>
          <w:szCs w:val="24"/>
        </w:rPr>
        <w:br/>
      </w:r>
      <w:r w:rsidR="004554FA">
        <w:rPr>
          <w:rFonts w:ascii="Arial" w:hAnsi="Arial" w:cs="Arial"/>
          <w:sz w:val="24"/>
          <w:szCs w:val="24"/>
        </w:rPr>
        <w:br/>
        <w:t>Kod obimnih,kompleksnih i dugotrajnih projekata povoljno je koristiti projektnu organizaciju, a kod manjih projekata treba koristiti funkcionalnu organizaciju.</w:t>
      </w:r>
      <w:r w:rsidR="004554FA">
        <w:rPr>
          <w:rFonts w:ascii="Arial" w:hAnsi="Arial" w:cs="Arial"/>
          <w:sz w:val="24"/>
          <w:szCs w:val="24"/>
        </w:rPr>
        <w:br/>
      </w:r>
      <w:r w:rsidR="004554FA">
        <w:rPr>
          <w:rFonts w:ascii="Arial" w:hAnsi="Arial" w:cs="Arial"/>
          <w:sz w:val="24"/>
          <w:szCs w:val="24"/>
        </w:rPr>
        <w:br/>
        <w:t>U praksi se retko koristi cista projektna ili funkcionalna organizacija, obicno se kombinuju ili modifikuju prema potrebama.</w:t>
      </w:r>
      <w:r w:rsidR="004554FA">
        <w:rPr>
          <w:rFonts w:ascii="Arial" w:hAnsi="Arial" w:cs="Arial"/>
          <w:sz w:val="24"/>
          <w:szCs w:val="24"/>
        </w:rPr>
        <w:br/>
      </w:r>
      <w:r w:rsidR="004554FA">
        <w:rPr>
          <w:rFonts w:ascii="Arial" w:hAnsi="Arial" w:cs="Arial"/>
          <w:noProof/>
          <w:sz w:val="24"/>
          <w:szCs w:val="24"/>
        </w:rPr>
        <w:drawing>
          <wp:inline distT="0" distB="0" distL="0" distR="0">
            <wp:extent cx="6551059" cy="1716493"/>
            <wp:effectExtent l="19050" t="0" r="2141" b="0"/>
            <wp:docPr id="8" name="Picture 7" descr="2.projekt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rojektna.png"/>
                    <pic:cNvPicPr/>
                  </pic:nvPicPr>
                  <pic:blipFill>
                    <a:blip r:embed="rId12" cstate="print"/>
                    <a:stretch>
                      <a:fillRect/>
                    </a:stretch>
                  </pic:blipFill>
                  <pic:spPr>
                    <a:xfrm>
                      <a:off x="0" y="0"/>
                      <a:ext cx="6563683" cy="1719801"/>
                    </a:xfrm>
                    <a:prstGeom prst="rect">
                      <a:avLst/>
                    </a:prstGeom>
                  </pic:spPr>
                </pic:pic>
              </a:graphicData>
            </a:graphic>
          </wp:inline>
        </w:drawing>
      </w:r>
      <w:r w:rsidR="004554FA">
        <w:rPr>
          <w:rFonts w:ascii="Arial" w:hAnsi="Arial" w:cs="Arial"/>
          <w:sz w:val="24"/>
          <w:szCs w:val="24"/>
        </w:rPr>
        <w:br/>
        <w:t xml:space="preserve">                                               Slika. Projektna organizacija</w:t>
      </w:r>
      <w:r w:rsidR="004554FA">
        <w:rPr>
          <w:rFonts w:ascii="Arial" w:hAnsi="Arial" w:cs="Arial"/>
          <w:sz w:val="24"/>
          <w:szCs w:val="24"/>
        </w:rPr>
        <w:br/>
      </w:r>
      <w:r w:rsidR="004554FA">
        <w:rPr>
          <w:rFonts w:ascii="Arial" w:hAnsi="Arial" w:cs="Arial"/>
          <w:sz w:val="24"/>
          <w:szCs w:val="24"/>
        </w:rPr>
        <w:br/>
      </w:r>
    </w:p>
    <w:p w:rsidR="003E7FD7" w:rsidRDefault="004554FA" w:rsidP="00F44B42">
      <w:pPr>
        <w:ind w:left="0"/>
        <w:rPr>
          <w:rFonts w:ascii="Arial" w:hAnsi="Arial" w:cs="Arial"/>
          <w:sz w:val="24"/>
          <w:szCs w:val="24"/>
        </w:rPr>
      </w:pPr>
      <w:r w:rsidRPr="00FB75C4">
        <w:rPr>
          <w:rFonts w:ascii="Arial" w:hAnsi="Arial" w:cs="Arial"/>
          <w:i/>
          <w:sz w:val="24"/>
          <w:szCs w:val="24"/>
        </w:rPr>
        <w:lastRenderedPageBreak/>
        <w:t>5.2.3. Matricna organizacija</w:t>
      </w:r>
      <w:r w:rsidRPr="00FB75C4">
        <w:rPr>
          <w:rFonts w:ascii="Arial" w:hAnsi="Arial" w:cs="Arial"/>
          <w:i/>
          <w:sz w:val="24"/>
          <w:szCs w:val="24"/>
        </w:rPr>
        <w:br/>
      </w:r>
      <w:r>
        <w:rPr>
          <w:rFonts w:ascii="Arial" w:hAnsi="Arial" w:cs="Arial"/>
          <w:sz w:val="24"/>
          <w:szCs w:val="24"/>
        </w:rPr>
        <w:br/>
        <w:t>Predstavlja kombinaciju projektne i funkcionalne organizacije. Formirana sa idejom da se smanje nedostaci, a iskoriste prednosti ove dve organizacije.</w:t>
      </w:r>
      <w:r>
        <w:rPr>
          <w:rFonts w:ascii="Arial" w:hAnsi="Arial" w:cs="Arial"/>
          <w:sz w:val="24"/>
          <w:szCs w:val="24"/>
        </w:rPr>
        <w:br/>
      </w:r>
      <w:r>
        <w:rPr>
          <w:rFonts w:ascii="Arial" w:hAnsi="Arial" w:cs="Arial"/>
          <w:sz w:val="24"/>
          <w:szCs w:val="24"/>
        </w:rPr>
        <w:br/>
        <w:t>Koriscenjem postojece funkcionalne jedinice formiraju se projektni timovi.</w:t>
      </w:r>
      <w:r>
        <w:rPr>
          <w:rFonts w:ascii="Arial" w:hAnsi="Arial" w:cs="Arial"/>
          <w:sz w:val="24"/>
          <w:szCs w:val="24"/>
        </w:rPr>
        <w:br/>
        <w:t>Ucestvuju istovremeno jedinice iz stalno sastava funkcionalne organizacione strukture i projektni timovi formirani za svaki projekat posebno.</w:t>
      </w:r>
      <w:r>
        <w:rPr>
          <w:rFonts w:ascii="Arial" w:hAnsi="Arial" w:cs="Arial"/>
          <w:sz w:val="24"/>
          <w:szCs w:val="24"/>
        </w:rPr>
        <w:br/>
      </w:r>
      <w:r>
        <w:rPr>
          <w:rFonts w:ascii="Arial" w:hAnsi="Arial" w:cs="Arial"/>
          <w:sz w:val="24"/>
          <w:szCs w:val="24"/>
        </w:rPr>
        <w:br/>
        <w:t>Matricnu formu koriste preduzeca koja istovremeno realizuju nekoliko projekata, a nemaju dovoljno kadrova da formiru cistu projektnu organizaciju.</w:t>
      </w:r>
      <w:r>
        <w:rPr>
          <w:rFonts w:ascii="Arial" w:hAnsi="Arial" w:cs="Arial"/>
          <w:sz w:val="24"/>
          <w:szCs w:val="24"/>
        </w:rPr>
        <w:br/>
      </w:r>
      <w:r>
        <w:rPr>
          <w:rFonts w:ascii="Arial" w:hAnsi="Arial" w:cs="Arial"/>
          <w:sz w:val="24"/>
          <w:szCs w:val="24"/>
        </w:rPr>
        <w:br/>
        <w:t>Svaka jedinica funkcionalne organizacije obavlja deo posla na projektu, a koordinaciju, planiranje, pracenje i kontrolu realizacije proje</w:t>
      </w:r>
      <w:r w:rsidR="00FB75C4">
        <w:rPr>
          <w:rFonts w:ascii="Arial" w:hAnsi="Arial" w:cs="Arial"/>
          <w:sz w:val="24"/>
          <w:szCs w:val="24"/>
        </w:rPr>
        <w:t>kta obavljaju projektni timovi.</w:t>
      </w:r>
      <w:r>
        <w:rPr>
          <w:rFonts w:ascii="Arial" w:hAnsi="Arial" w:cs="Arial"/>
          <w:sz w:val="24"/>
          <w:szCs w:val="24"/>
        </w:rPr>
        <w:br/>
        <w:t xml:space="preserve">Zbog obima posla projektni timovi su znatno slabije osposobljeni nego kod projektne organizacije. </w:t>
      </w:r>
      <w:r>
        <w:rPr>
          <w:rFonts w:ascii="Arial" w:hAnsi="Arial" w:cs="Arial"/>
          <w:sz w:val="24"/>
          <w:szCs w:val="24"/>
        </w:rPr>
        <w:br/>
      </w:r>
      <w:r>
        <w:rPr>
          <w:rFonts w:ascii="Arial" w:hAnsi="Arial" w:cs="Arial"/>
          <w:sz w:val="24"/>
          <w:szCs w:val="24"/>
        </w:rPr>
        <w:br/>
      </w:r>
      <w:r>
        <w:rPr>
          <w:rFonts w:ascii="Arial" w:hAnsi="Arial" w:cs="Arial"/>
          <w:sz w:val="24"/>
          <w:szCs w:val="24"/>
        </w:rPr>
        <w:br/>
        <w:t>Postoje i vertikalne (hijerarhijske) i horizontalne (funkcionalne) veze.</w:t>
      </w:r>
      <w:r>
        <w:rPr>
          <w:rFonts w:ascii="Arial" w:hAnsi="Arial" w:cs="Arial"/>
          <w:sz w:val="24"/>
          <w:szCs w:val="24"/>
        </w:rPr>
        <w:br/>
        <w:t>Pojedinci dobijaju informacije i uputstva od nadleznog menadzera te jedinice vertikalnim vezama, a takodje i od projektnog menadzera horizontalnim vezama.</w:t>
      </w:r>
      <w:r w:rsidR="00900168">
        <w:rPr>
          <w:rFonts w:ascii="Arial" w:hAnsi="Arial" w:cs="Arial"/>
          <w:sz w:val="24"/>
          <w:szCs w:val="24"/>
        </w:rPr>
        <w:br/>
      </w:r>
      <w:r>
        <w:rPr>
          <w:rFonts w:ascii="Arial" w:hAnsi="Arial" w:cs="Arial"/>
          <w:sz w:val="24"/>
          <w:szCs w:val="24"/>
        </w:rPr>
        <w:br/>
        <w:t>Kadrovi funkcionalnih jedinica ustvari imaju dva menadzera zbog cega nastaje konfliktna situacija (mesanje i preplitanje nadleznosti)</w:t>
      </w:r>
      <w:r w:rsidR="00900168">
        <w:rPr>
          <w:rFonts w:ascii="Arial" w:hAnsi="Arial" w:cs="Arial"/>
          <w:sz w:val="24"/>
          <w:szCs w:val="24"/>
        </w:rPr>
        <w:t>. M</w:t>
      </w:r>
      <w:r>
        <w:rPr>
          <w:rFonts w:ascii="Arial" w:hAnsi="Arial" w:cs="Arial"/>
          <w:sz w:val="24"/>
          <w:szCs w:val="24"/>
        </w:rPr>
        <w:t>oraju na vreme izvrsiti poslove i u funkcionalnoj i u projektnoj jedinici kako bi ispunili zahteve oba menadzera. Time se rusi princip jedinstva upr</w:t>
      </w:r>
      <w:r w:rsidR="00900168">
        <w:rPr>
          <w:rFonts w:ascii="Arial" w:hAnsi="Arial" w:cs="Arial"/>
          <w:sz w:val="24"/>
          <w:szCs w:val="24"/>
        </w:rPr>
        <w:t>avljanja i dolazi do konflikta.</w:t>
      </w:r>
      <w:r>
        <w:rPr>
          <w:rFonts w:ascii="Arial" w:hAnsi="Arial" w:cs="Arial"/>
          <w:sz w:val="24"/>
          <w:szCs w:val="24"/>
        </w:rPr>
        <w:br/>
      </w:r>
      <w:r w:rsidR="00900168">
        <w:rPr>
          <w:rFonts w:ascii="Arial" w:hAnsi="Arial" w:cs="Arial"/>
          <w:sz w:val="24"/>
          <w:szCs w:val="24"/>
        </w:rPr>
        <w:t>Konflikti se resavaju jasnim definisanjem zadataka, ovlascenja, odgovornosti oba menadzera. Najbolje je ako je raspodela ovlascenja propisana.</w:t>
      </w:r>
      <w:r w:rsidR="00900168">
        <w:rPr>
          <w:rFonts w:ascii="Arial" w:hAnsi="Arial" w:cs="Arial"/>
          <w:sz w:val="24"/>
          <w:szCs w:val="24"/>
        </w:rPr>
        <w:br/>
      </w:r>
      <w:r w:rsidR="00900168">
        <w:rPr>
          <w:rFonts w:ascii="Arial" w:hAnsi="Arial" w:cs="Arial"/>
          <w:sz w:val="24"/>
          <w:szCs w:val="24"/>
        </w:rPr>
        <w:br/>
        <w:t>Prednosti:</w:t>
      </w:r>
      <w:r w:rsidR="00900168">
        <w:rPr>
          <w:rFonts w:ascii="Arial" w:hAnsi="Arial" w:cs="Arial"/>
          <w:sz w:val="24"/>
          <w:szCs w:val="24"/>
        </w:rPr>
        <w:br/>
        <w:t xml:space="preserve">- Istovremeno upravljanje sa vise projekata, </w:t>
      </w:r>
      <w:r w:rsidR="00900168">
        <w:rPr>
          <w:rFonts w:ascii="Arial" w:hAnsi="Arial" w:cs="Arial"/>
          <w:sz w:val="24"/>
          <w:szCs w:val="24"/>
        </w:rPr>
        <w:br/>
        <w:t>- Usmerenost ka upravljan projektom</w:t>
      </w:r>
      <w:r w:rsidR="00900168">
        <w:rPr>
          <w:rFonts w:ascii="Arial" w:hAnsi="Arial" w:cs="Arial"/>
          <w:sz w:val="24"/>
          <w:szCs w:val="24"/>
        </w:rPr>
        <w:br/>
        <w:t>- Brzo reagovanje</w:t>
      </w:r>
      <w:r w:rsidR="00900168">
        <w:rPr>
          <w:rFonts w:ascii="Arial" w:hAnsi="Arial" w:cs="Arial"/>
          <w:sz w:val="24"/>
          <w:szCs w:val="24"/>
        </w:rPr>
        <w:br/>
        <w:t>- Efikasno koriscenje resursa</w:t>
      </w:r>
      <w:r w:rsidR="00900168">
        <w:rPr>
          <w:rFonts w:ascii="Arial" w:hAnsi="Arial" w:cs="Arial"/>
          <w:sz w:val="24"/>
          <w:szCs w:val="24"/>
        </w:rPr>
        <w:br/>
        <w:t>- Manje konflikta nego kod funkcionalne organizacije</w:t>
      </w:r>
      <w:r w:rsidR="00900168">
        <w:rPr>
          <w:rFonts w:ascii="Arial" w:hAnsi="Arial" w:cs="Arial"/>
          <w:sz w:val="24"/>
          <w:szCs w:val="24"/>
        </w:rPr>
        <w:br/>
      </w:r>
      <w:r w:rsidR="00900168">
        <w:rPr>
          <w:rFonts w:ascii="Arial" w:hAnsi="Arial" w:cs="Arial"/>
          <w:sz w:val="24"/>
          <w:szCs w:val="24"/>
        </w:rPr>
        <w:br/>
        <w:t>Nedostaci:</w:t>
      </w:r>
      <w:r w:rsidR="00900168">
        <w:rPr>
          <w:rFonts w:ascii="Arial" w:hAnsi="Arial" w:cs="Arial"/>
          <w:sz w:val="24"/>
          <w:szCs w:val="24"/>
        </w:rPr>
        <w:br/>
        <w:t>- Mogucnost konflikta funkcionalnog i projektnog menadzera</w:t>
      </w:r>
      <w:r w:rsidR="00900168">
        <w:rPr>
          <w:rFonts w:ascii="Arial" w:hAnsi="Arial" w:cs="Arial"/>
          <w:sz w:val="24"/>
          <w:szCs w:val="24"/>
        </w:rPr>
        <w:br/>
        <w:t>- Slozenije komuniciranje</w:t>
      </w:r>
      <w:r w:rsidR="00900168">
        <w:rPr>
          <w:rFonts w:ascii="Arial" w:hAnsi="Arial" w:cs="Arial"/>
          <w:sz w:val="24"/>
          <w:szCs w:val="24"/>
        </w:rPr>
        <w:br/>
        <w:t>- Mogucnost povecanog koriscenja re</w:t>
      </w:r>
      <w:r w:rsidR="00900168">
        <w:rPr>
          <w:rFonts w:ascii="Arial" w:hAnsi="Arial" w:cs="Arial"/>
          <w:noProof/>
          <w:sz w:val="24"/>
          <w:szCs w:val="24"/>
        </w:rPr>
        <w:lastRenderedPageBreak/>
        <w:drawing>
          <wp:inline distT="0" distB="0" distL="0" distR="0">
            <wp:extent cx="6301105" cy="4447540"/>
            <wp:effectExtent l="19050" t="0" r="4445" b="0"/>
            <wp:docPr id="9" name="Picture 8" descr="3.Matri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Matricna.png"/>
                    <pic:cNvPicPr/>
                  </pic:nvPicPr>
                  <pic:blipFill>
                    <a:blip r:embed="rId13" cstate="print"/>
                    <a:stretch>
                      <a:fillRect/>
                    </a:stretch>
                  </pic:blipFill>
                  <pic:spPr>
                    <a:xfrm>
                      <a:off x="0" y="0"/>
                      <a:ext cx="6301105" cy="4447540"/>
                    </a:xfrm>
                    <a:prstGeom prst="rect">
                      <a:avLst/>
                    </a:prstGeom>
                  </pic:spPr>
                </pic:pic>
              </a:graphicData>
            </a:graphic>
          </wp:inline>
        </w:drawing>
      </w:r>
      <w:r w:rsidR="00900168">
        <w:rPr>
          <w:rFonts w:ascii="Arial" w:hAnsi="Arial" w:cs="Arial"/>
          <w:sz w:val="24"/>
          <w:szCs w:val="24"/>
        </w:rPr>
        <w:br/>
        <w:t xml:space="preserve">                                              Slika. Matricna organizacija</w:t>
      </w:r>
    </w:p>
    <w:p w:rsidR="003E7FD7" w:rsidRDefault="003E7FD7" w:rsidP="00F44B42">
      <w:pPr>
        <w:ind w:left="0"/>
        <w:rPr>
          <w:rFonts w:ascii="Arial" w:hAnsi="Arial" w:cs="Arial"/>
          <w:sz w:val="24"/>
          <w:szCs w:val="24"/>
        </w:rPr>
      </w:pPr>
    </w:p>
    <w:p w:rsidR="00FB75C4" w:rsidRDefault="00900168" w:rsidP="00F44B42">
      <w:pPr>
        <w:ind w:left="0"/>
        <w:rPr>
          <w:rFonts w:ascii="Arial" w:hAnsi="Arial" w:cs="Arial"/>
          <w:i/>
          <w:sz w:val="24"/>
          <w:szCs w:val="24"/>
        </w:rPr>
      </w:pPr>
      <w:r w:rsidRPr="00FB75C4">
        <w:rPr>
          <w:rFonts w:ascii="Arial" w:hAnsi="Arial" w:cs="Arial"/>
          <w:i/>
          <w:sz w:val="24"/>
          <w:szCs w:val="24"/>
        </w:rPr>
        <w:t>5.2.4. Jaka ili slaba matricna organizacija</w:t>
      </w:r>
      <w:r>
        <w:rPr>
          <w:rFonts w:ascii="Arial" w:hAnsi="Arial" w:cs="Arial"/>
          <w:sz w:val="24"/>
          <w:szCs w:val="24"/>
        </w:rPr>
        <w:br/>
      </w:r>
      <w:r>
        <w:rPr>
          <w:rFonts w:ascii="Arial" w:hAnsi="Arial" w:cs="Arial"/>
          <w:sz w:val="24"/>
          <w:szCs w:val="24"/>
        </w:rPr>
        <w:br/>
        <w:t>U zavisnosti od ovlascenja koje dobija odnosni menadzer, matricna organizacija moze biti jaka ili slaba.</w:t>
      </w:r>
      <w:r w:rsidR="00FB75C4">
        <w:rPr>
          <w:rFonts w:ascii="Arial" w:hAnsi="Arial" w:cs="Arial"/>
          <w:sz w:val="24"/>
          <w:szCs w:val="24"/>
        </w:rPr>
        <w:br/>
      </w:r>
      <w:r>
        <w:rPr>
          <w:rFonts w:ascii="Arial" w:hAnsi="Arial" w:cs="Arial"/>
          <w:sz w:val="24"/>
          <w:szCs w:val="24"/>
        </w:rPr>
        <w:br/>
        <w:t xml:space="preserve">Jaka – Veca ovlascenja ima projektni menadzer. </w:t>
      </w:r>
      <w:r w:rsidR="00A03EFF">
        <w:rPr>
          <w:rFonts w:ascii="Arial" w:hAnsi="Arial" w:cs="Arial"/>
          <w:sz w:val="24"/>
          <w:szCs w:val="24"/>
        </w:rPr>
        <w:br/>
        <w:t xml:space="preserve">         </w:t>
      </w:r>
      <w:r>
        <w:rPr>
          <w:rFonts w:ascii="Arial" w:hAnsi="Arial" w:cs="Arial"/>
          <w:sz w:val="24"/>
          <w:szCs w:val="24"/>
        </w:rPr>
        <w:t>On podnosi izvestaje</w:t>
      </w:r>
      <w:r w:rsidR="00A03EFF">
        <w:rPr>
          <w:rFonts w:ascii="Arial" w:hAnsi="Arial" w:cs="Arial"/>
          <w:sz w:val="24"/>
          <w:szCs w:val="24"/>
        </w:rPr>
        <w:t xml:space="preserve"> </w:t>
      </w:r>
      <w:r>
        <w:rPr>
          <w:rFonts w:ascii="Arial" w:hAnsi="Arial" w:cs="Arial"/>
          <w:sz w:val="24"/>
          <w:szCs w:val="24"/>
        </w:rPr>
        <w:t>visem hijerarhijskom nivou, a ne funkcionalni menadzer.</w:t>
      </w:r>
      <w:r w:rsidR="00A03EFF">
        <w:rPr>
          <w:rFonts w:ascii="Arial" w:hAnsi="Arial" w:cs="Arial"/>
          <w:sz w:val="24"/>
          <w:szCs w:val="24"/>
        </w:rPr>
        <w:t xml:space="preserve"> </w:t>
      </w:r>
      <w:r w:rsidR="00A03EFF">
        <w:rPr>
          <w:rFonts w:ascii="Arial" w:hAnsi="Arial" w:cs="Arial"/>
          <w:sz w:val="24"/>
          <w:szCs w:val="24"/>
        </w:rPr>
        <w:br/>
        <w:t xml:space="preserve">         Veca je fizicka razdvojenost clanova projektn</w:t>
      </w:r>
      <w:r w:rsidR="00FB75C4">
        <w:rPr>
          <w:rFonts w:ascii="Arial" w:hAnsi="Arial" w:cs="Arial"/>
          <w:sz w:val="24"/>
          <w:szCs w:val="24"/>
        </w:rPr>
        <w:t xml:space="preserve">og tima od svojih funkcionalni </w:t>
      </w:r>
      <w:r w:rsidR="00A03EFF">
        <w:rPr>
          <w:rFonts w:ascii="Arial" w:hAnsi="Arial" w:cs="Arial"/>
          <w:sz w:val="24"/>
          <w:szCs w:val="24"/>
        </w:rPr>
        <w:t xml:space="preserve">jedinica.            </w:t>
      </w:r>
      <w:r w:rsidR="00A03EFF">
        <w:rPr>
          <w:rFonts w:ascii="Arial" w:hAnsi="Arial" w:cs="Arial"/>
          <w:sz w:val="24"/>
          <w:szCs w:val="24"/>
        </w:rPr>
        <w:br/>
        <w:t xml:space="preserve">         Vise clanova radi u projektnom timu u punom vremenu.</w:t>
      </w:r>
      <w:r>
        <w:rPr>
          <w:rFonts w:ascii="Arial" w:hAnsi="Arial" w:cs="Arial"/>
          <w:sz w:val="24"/>
          <w:szCs w:val="24"/>
        </w:rPr>
        <w:t xml:space="preserve">  </w:t>
      </w:r>
      <w:r w:rsidR="00FB75C4">
        <w:rPr>
          <w:rFonts w:ascii="Arial" w:hAnsi="Arial" w:cs="Arial"/>
          <w:sz w:val="24"/>
          <w:szCs w:val="24"/>
        </w:rPr>
        <w:br/>
      </w:r>
      <w:r w:rsidR="00A03EFF">
        <w:rPr>
          <w:rFonts w:ascii="Arial" w:hAnsi="Arial" w:cs="Arial"/>
          <w:sz w:val="24"/>
          <w:szCs w:val="24"/>
        </w:rPr>
        <w:br/>
        <w:t>Slaba – Obrnuto od jake, veca ovlascenja ima funkcionalni menadzer.</w:t>
      </w:r>
      <w:r w:rsidR="00A03EFF">
        <w:rPr>
          <w:rFonts w:ascii="Arial" w:hAnsi="Arial" w:cs="Arial"/>
          <w:sz w:val="24"/>
          <w:szCs w:val="24"/>
        </w:rPr>
        <w:br/>
      </w:r>
      <w:r w:rsidR="00A03EFF">
        <w:rPr>
          <w:rFonts w:ascii="Arial" w:hAnsi="Arial" w:cs="Arial"/>
          <w:sz w:val="24"/>
          <w:szCs w:val="24"/>
        </w:rPr>
        <w:br/>
      </w:r>
      <w:r w:rsidR="00FB75C4">
        <w:rPr>
          <w:rFonts w:ascii="Arial" w:hAnsi="Arial" w:cs="Arial"/>
          <w:i/>
          <w:sz w:val="24"/>
          <w:szCs w:val="24"/>
        </w:rPr>
        <w:br/>
      </w:r>
      <w:r w:rsidR="00FB75C4">
        <w:rPr>
          <w:rFonts w:ascii="Arial" w:hAnsi="Arial" w:cs="Arial"/>
          <w:i/>
          <w:sz w:val="24"/>
          <w:szCs w:val="24"/>
        </w:rPr>
        <w:br/>
      </w:r>
    </w:p>
    <w:p w:rsidR="003E7FD7" w:rsidRDefault="00A03EFF" w:rsidP="00F44B42">
      <w:pPr>
        <w:ind w:left="0"/>
        <w:rPr>
          <w:rFonts w:ascii="Arial" w:hAnsi="Arial" w:cs="Arial"/>
          <w:sz w:val="24"/>
          <w:szCs w:val="24"/>
        </w:rPr>
      </w:pPr>
      <w:r w:rsidRPr="00FB75C4">
        <w:rPr>
          <w:rFonts w:ascii="Arial" w:hAnsi="Arial" w:cs="Arial"/>
          <w:i/>
          <w:sz w:val="24"/>
          <w:szCs w:val="24"/>
        </w:rPr>
        <w:lastRenderedPageBreak/>
        <w:t xml:space="preserve">5.3. </w:t>
      </w:r>
      <w:r w:rsidRPr="00FB75C4">
        <w:rPr>
          <w:rFonts w:ascii="Arial" w:hAnsi="Arial" w:cs="Arial"/>
          <w:i/>
          <w:sz w:val="24"/>
          <w:szCs w:val="24"/>
          <w:u w:val="single"/>
        </w:rPr>
        <w:t>Kontigencijski pristup</w:t>
      </w:r>
    </w:p>
    <w:p w:rsidR="003E7FD7" w:rsidRDefault="003E7FD7" w:rsidP="00F44B42">
      <w:pPr>
        <w:ind w:left="0"/>
        <w:rPr>
          <w:rFonts w:ascii="Arial" w:hAnsi="Arial" w:cs="Arial"/>
          <w:sz w:val="24"/>
          <w:szCs w:val="24"/>
        </w:rPr>
      </w:pPr>
    </w:p>
    <w:p w:rsidR="003E7FD7" w:rsidRDefault="009B14E9" w:rsidP="00F44B42">
      <w:pPr>
        <w:ind w:left="0"/>
        <w:rPr>
          <w:rFonts w:ascii="Arial" w:hAnsi="Arial" w:cs="Arial"/>
          <w:sz w:val="24"/>
          <w:szCs w:val="24"/>
        </w:rPr>
      </w:pPr>
      <w:r>
        <w:rPr>
          <w:rFonts w:ascii="Arial" w:hAnsi="Arial" w:cs="Arial"/>
          <w:sz w:val="24"/>
          <w:szCs w:val="24"/>
        </w:rPr>
        <w:t>Savremeni pristup koji se bazira na tome da tip organizacione strukture zavisi od mesta koje projektni menadzer ima u organizaciji i od njegovih ovlascenja i odgovornosti.</w:t>
      </w:r>
      <w:r>
        <w:rPr>
          <w:rFonts w:ascii="Arial" w:hAnsi="Arial" w:cs="Arial"/>
          <w:sz w:val="24"/>
          <w:szCs w:val="24"/>
        </w:rPr>
        <w:br/>
      </w:r>
      <w:r>
        <w:rPr>
          <w:rFonts w:ascii="Arial" w:hAnsi="Arial" w:cs="Arial"/>
          <w:sz w:val="24"/>
          <w:szCs w:val="24"/>
        </w:rPr>
        <w:br/>
      </w:r>
      <w:r w:rsidRPr="00FB75C4">
        <w:rPr>
          <w:rFonts w:ascii="Arial" w:hAnsi="Arial" w:cs="Arial"/>
          <w:i/>
          <w:sz w:val="24"/>
          <w:szCs w:val="24"/>
        </w:rPr>
        <w:t>5.3.1. Projektni ekspeditor</w:t>
      </w:r>
    </w:p>
    <w:p w:rsidR="003E7FD7" w:rsidRDefault="003E7FD7" w:rsidP="00F44B42">
      <w:pPr>
        <w:ind w:left="0"/>
        <w:rPr>
          <w:rFonts w:ascii="Arial" w:hAnsi="Arial" w:cs="Arial"/>
          <w:sz w:val="24"/>
          <w:szCs w:val="24"/>
        </w:rPr>
      </w:pPr>
    </w:p>
    <w:p w:rsidR="003E7FD7" w:rsidRDefault="009B14E9" w:rsidP="00F44B42">
      <w:pPr>
        <w:ind w:left="0"/>
        <w:rPr>
          <w:rFonts w:ascii="Arial" w:hAnsi="Arial" w:cs="Arial"/>
          <w:sz w:val="24"/>
          <w:szCs w:val="24"/>
        </w:rPr>
      </w:pPr>
      <w:r>
        <w:rPr>
          <w:rFonts w:ascii="Arial" w:hAnsi="Arial" w:cs="Arial"/>
          <w:sz w:val="24"/>
          <w:szCs w:val="24"/>
        </w:rPr>
        <w:t>Predstavlja postojecu funkcionalnu organizacionu strukturu koja je pojacana projektnim menadzerom – projektnim ekspeditorom.</w:t>
      </w:r>
      <w:r>
        <w:rPr>
          <w:rFonts w:ascii="Arial" w:hAnsi="Arial" w:cs="Arial"/>
          <w:sz w:val="24"/>
          <w:szCs w:val="24"/>
        </w:rPr>
        <w:br/>
      </w:r>
      <w:r>
        <w:rPr>
          <w:rFonts w:ascii="Arial" w:hAnsi="Arial" w:cs="Arial"/>
          <w:sz w:val="24"/>
          <w:szCs w:val="24"/>
        </w:rPr>
        <w:br/>
        <w:t>On ima najmanja ovlascenja i predstavlja stabnog pomocnika funkcionalnom menadzeru. Nema ovlacenja i odgovornost za urpalvjanje projektom, vec samo moze da daje predloge i resenja.</w:t>
      </w:r>
      <w:r>
        <w:rPr>
          <w:rFonts w:ascii="Arial" w:hAnsi="Arial" w:cs="Arial"/>
          <w:sz w:val="24"/>
          <w:szCs w:val="24"/>
        </w:rPr>
        <w:br/>
      </w:r>
      <w:r>
        <w:rPr>
          <w:rFonts w:ascii="Arial" w:hAnsi="Arial" w:cs="Arial"/>
          <w:sz w:val="24"/>
          <w:szCs w:val="24"/>
        </w:rPr>
        <w:br/>
        <w:t>Njegovo glavno polje delovanja jeste komunikacija izmedju menadzera i ljudi koji rade na projektu. prenosi odluke i naloge menadzera kadovima i vraca povratne informacije o stanju na projektu, uz moguce predloge.</w:t>
      </w:r>
      <w:r>
        <w:rPr>
          <w:rFonts w:ascii="Arial" w:hAnsi="Arial" w:cs="Arial"/>
          <w:sz w:val="24"/>
          <w:szCs w:val="24"/>
        </w:rPr>
        <w:br/>
      </w:r>
      <w:r>
        <w:rPr>
          <w:rFonts w:ascii="Arial" w:hAnsi="Arial" w:cs="Arial"/>
          <w:sz w:val="24"/>
          <w:szCs w:val="24"/>
        </w:rPr>
        <w:br/>
        <w:t>Nema formalna ovlascenja, mora da se osloni na znanje i ubedljivost. Cilj mu nije motivisanje kadrova, bec ubedjivanje ovlascenih menadzera.</w:t>
      </w:r>
      <w:r>
        <w:rPr>
          <w:rFonts w:ascii="Arial" w:hAnsi="Arial" w:cs="Arial"/>
          <w:sz w:val="24"/>
          <w:szCs w:val="24"/>
        </w:rPr>
        <w:br/>
      </w:r>
      <w:r>
        <w:rPr>
          <w:rFonts w:ascii="Arial" w:hAnsi="Arial" w:cs="Arial"/>
          <w:sz w:val="24"/>
          <w:szCs w:val="24"/>
        </w:rPr>
        <w:br/>
        <w:t>Projektni ekspeditor se uvodi:</w:t>
      </w:r>
      <w:r>
        <w:rPr>
          <w:rFonts w:ascii="Arial" w:hAnsi="Arial" w:cs="Arial"/>
          <w:sz w:val="24"/>
          <w:szCs w:val="24"/>
        </w:rPr>
        <w:br/>
        <w:t>- Kada je dobro odredjena podela rada horizontalno i vertikalno</w:t>
      </w:r>
      <w:r>
        <w:rPr>
          <w:rFonts w:ascii="Arial" w:hAnsi="Arial" w:cs="Arial"/>
          <w:sz w:val="24"/>
          <w:szCs w:val="24"/>
        </w:rPr>
        <w:br/>
        <w:t>- Kada postoje stalne linije komuniciranja</w:t>
      </w:r>
      <w:r>
        <w:rPr>
          <w:rFonts w:ascii="Arial" w:hAnsi="Arial" w:cs="Arial"/>
          <w:sz w:val="24"/>
          <w:szCs w:val="24"/>
        </w:rPr>
        <w:br/>
        <w:t>- Kada projekat nije dovoljno veliki i znacajan (pa je dovoljna funkcionalna organizacija)</w:t>
      </w:r>
      <w:r>
        <w:rPr>
          <w:rFonts w:ascii="Arial" w:hAnsi="Arial" w:cs="Arial"/>
          <w:sz w:val="24"/>
          <w:szCs w:val="24"/>
        </w:rPr>
        <w:br/>
        <w:t xml:space="preserve">     </w:t>
      </w:r>
      <w:r w:rsidR="000426A2">
        <w:rPr>
          <w:rFonts w:ascii="Arial" w:hAnsi="Arial" w:cs="Arial"/>
          <w:sz w:val="24"/>
          <w:szCs w:val="24"/>
        </w:rPr>
        <w:br/>
        <w:t xml:space="preserve">    </w:t>
      </w:r>
      <w:r>
        <w:rPr>
          <w:rFonts w:ascii="Arial" w:hAnsi="Arial" w:cs="Arial"/>
          <w:noProof/>
          <w:sz w:val="24"/>
          <w:szCs w:val="24"/>
        </w:rPr>
        <w:drawing>
          <wp:inline distT="0" distB="0" distL="0" distR="0">
            <wp:extent cx="4905375" cy="2195876"/>
            <wp:effectExtent l="19050" t="0" r="9525" b="0"/>
            <wp:docPr id="10" name="Picture 9" descr="Projektni ekspredi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ni ekspreditor.png"/>
                    <pic:cNvPicPr/>
                  </pic:nvPicPr>
                  <pic:blipFill>
                    <a:blip r:embed="rId14" cstate="print"/>
                    <a:stretch>
                      <a:fillRect/>
                    </a:stretch>
                  </pic:blipFill>
                  <pic:spPr>
                    <a:xfrm>
                      <a:off x="0" y="0"/>
                      <a:ext cx="4907585" cy="2196865"/>
                    </a:xfrm>
                    <a:prstGeom prst="rect">
                      <a:avLst/>
                    </a:prstGeom>
                  </pic:spPr>
                </pic:pic>
              </a:graphicData>
            </a:graphic>
          </wp:inline>
        </w:drawing>
      </w:r>
      <w:r>
        <w:rPr>
          <w:rFonts w:ascii="Arial" w:hAnsi="Arial" w:cs="Arial"/>
          <w:sz w:val="24"/>
          <w:szCs w:val="24"/>
        </w:rPr>
        <w:br/>
        <w:t xml:space="preserve">                                        Slika. Projektni ekspeditor</w:t>
      </w:r>
    </w:p>
    <w:p w:rsidR="003E7FD7" w:rsidRDefault="003E7FD7" w:rsidP="00F44B42">
      <w:pPr>
        <w:ind w:left="0"/>
        <w:rPr>
          <w:rFonts w:ascii="Arial" w:hAnsi="Arial" w:cs="Arial"/>
          <w:sz w:val="24"/>
          <w:szCs w:val="24"/>
        </w:rPr>
      </w:pPr>
    </w:p>
    <w:p w:rsidR="003E7FD7" w:rsidRDefault="009B14E9" w:rsidP="00F44B42">
      <w:pPr>
        <w:ind w:left="0"/>
        <w:rPr>
          <w:rFonts w:ascii="Arial" w:hAnsi="Arial" w:cs="Arial"/>
          <w:sz w:val="24"/>
          <w:szCs w:val="24"/>
        </w:rPr>
      </w:pPr>
      <w:r w:rsidRPr="00FB75C4">
        <w:rPr>
          <w:rFonts w:ascii="Arial" w:hAnsi="Arial" w:cs="Arial"/>
          <w:i/>
          <w:sz w:val="24"/>
          <w:szCs w:val="24"/>
        </w:rPr>
        <w:lastRenderedPageBreak/>
        <w:t>5.3.2. Projektni koordinator</w:t>
      </w:r>
      <w:r>
        <w:rPr>
          <w:rFonts w:ascii="Arial" w:hAnsi="Arial" w:cs="Arial"/>
          <w:sz w:val="24"/>
          <w:szCs w:val="24"/>
        </w:rPr>
        <w:br/>
      </w:r>
      <w:r>
        <w:rPr>
          <w:rFonts w:ascii="Arial" w:hAnsi="Arial" w:cs="Arial"/>
          <w:sz w:val="24"/>
          <w:szCs w:val="24"/>
        </w:rPr>
        <w:br/>
        <w:t>Poseduje ovlascenja u vezi upravljanja projektom i to veca nego projektni ekspeditor. Deluje u okviru stabnog organa i ima mogucnost da izvestava menadzere na visokom hijerarhijskom nivou.</w:t>
      </w:r>
      <w:r>
        <w:rPr>
          <w:rFonts w:ascii="Arial" w:hAnsi="Arial" w:cs="Arial"/>
          <w:sz w:val="24"/>
          <w:szCs w:val="24"/>
        </w:rPr>
        <w:br/>
      </w:r>
      <w:r>
        <w:rPr>
          <w:rFonts w:ascii="Arial" w:hAnsi="Arial" w:cs="Arial"/>
          <w:sz w:val="24"/>
          <w:szCs w:val="24"/>
        </w:rPr>
        <w:br/>
        <w:t>Ima stabna ovlascenja kod:</w:t>
      </w:r>
      <w:r>
        <w:rPr>
          <w:rFonts w:ascii="Arial" w:hAnsi="Arial" w:cs="Arial"/>
          <w:sz w:val="24"/>
          <w:szCs w:val="24"/>
        </w:rPr>
        <w:br/>
        <w:t>- Hijerarhijske medjuzavisnosti ljudi koji rade na razlicitim aspektima projekta</w:t>
      </w:r>
      <w:r>
        <w:rPr>
          <w:rFonts w:ascii="Arial" w:hAnsi="Arial" w:cs="Arial"/>
          <w:sz w:val="24"/>
          <w:szCs w:val="24"/>
        </w:rPr>
        <w:br/>
        <w:t>- Pravljenja finansijskih, proceduralnih i planskih odluka</w:t>
      </w:r>
      <w:r>
        <w:rPr>
          <w:rFonts w:ascii="Arial" w:hAnsi="Arial" w:cs="Arial"/>
          <w:sz w:val="24"/>
          <w:szCs w:val="24"/>
        </w:rPr>
        <w:br/>
        <w:t>- Utvrdjivanja za izmenu ishoda izazvanih ovim odlukama,</w:t>
      </w:r>
      <w:r>
        <w:rPr>
          <w:rFonts w:ascii="Arial" w:hAnsi="Arial" w:cs="Arial"/>
          <w:sz w:val="24"/>
          <w:szCs w:val="24"/>
        </w:rPr>
        <w:br/>
        <w:t>itd.</w:t>
      </w:r>
      <w:r>
        <w:rPr>
          <w:rFonts w:ascii="Arial" w:hAnsi="Arial" w:cs="Arial"/>
          <w:sz w:val="24"/>
          <w:szCs w:val="24"/>
        </w:rPr>
        <w:br/>
      </w:r>
      <w:r>
        <w:rPr>
          <w:rFonts w:ascii="Arial" w:hAnsi="Arial" w:cs="Arial"/>
          <w:sz w:val="24"/>
          <w:szCs w:val="24"/>
        </w:rPr>
        <w:br/>
        <w:t>Ima poziciju specijaliste i eksperta. Odredjuje zadatke kadrovima funkcionalnih jedinica.</w:t>
      </w:r>
      <w:r>
        <w:rPr>
          <w:rFonts w:ascii="Arial" w:hAnsi="Arial" w:cs="Arial"/>
          <w:sz w:val="24"/>
          <w:szCs w:val="24"/>
        </w:rPr>
        <w:br/>
        <w:t>Menadzeri funkcionalnih jedinica imaju ovlascenja u vezi projekta da vrse kontrolu ali ne mogu da se mesaju u profesionalno upravljanje projektom sto je kompetencija projektnog menadzera.</w:t>
      </w:r>
      <w:r>
        <w:rPr>
          <w:rFonts w:ascii="Arial" w:hAnsi="Arial" w:cs="Arial"/>
          <w:sz w:val="24"/>
          <w:szCs w:val="24"/>
        </w:rPr>
        <w:br/>
      </w:r>
      <w:r>
        <w:rPr>
          <w:rFonts w:ascii="Arial" w:hAnsi="Arial" w:cs="Arial"/>
          <w:sz w:val="24"/>
          <w:szCs w:val="24"/>
        </w:rPr>
        <w:br/>
        <w:t>Funkcionalni i projektni menadzeri dele ovlascenja</w:t>
      </w:r>
      <w:r w:rsidR="00770CB8">
        <w:rPr>
          <w:rFonts w:ascii="Arial" w:hAnsi="Arial" w:cs="Arial"/>
          <w:sz w:val="24"/>
          <w:szCs w:val="24"/>
        </w:rPr>
        <w:t xml:space="preserve"> i raspolaganje resursima, a izvrsioci moraju da zadovolje i jedne i druge potrebe. Tada dolazi do konfliktne situacije.</w:t>
      </w:r>
      <w:r w:rsidR="00770CB8">
        <w:rPr>
          <w:rFonts w:ascii="Arial" w:hAnsi="Arial" w:cs="Arial"/>
          <w:sz w:val="24"/>
          <w:szCs w:val="24"/>
        </w:rPr>
        <w:br/>
      </w:r>
      <w:r w:rsidR="00770CB8">
        <w:rPr>
          <w:rFonts w:ascii="Arial" w:hAnsi="Arial" w:cs="Arial"/>
          <w:sz w:val="24"/>
          <w:szCs w:val="24"/>
        </w:rPr>
        <w:br/>
        <w:t>Ovaj tip organizacije se koristi u slucaju kada je udeo projekta manji u odnosu na udeo funkcionalnih jedinica.</w:t>
      </w:r>
      <w:r w:rsidR="00770CB8">
        <w:rPr>
          <w:rFonts w:ascii="Arial" w:hAnsi="Arial" w:cs="Arial"/>
          <w:sz w:val="24"/>
          <w:szCs w:val="24"/>
        </w:rPr>
        <w:br/>
        <w:t xml:space="preserve">     </w:t>
      </w:r>
      <w:r w:rsidR="000426A2">
        <w:rPr>
          <w:rFonts w:ascii="Arial" w:hAnsi="Arial" w:cs="Arial"/>
          <w:sz w:val="24"/>
          <w:szCs w:val="24"/>
        </w:rPr>
        <w:br/>
      </w:r>
      <w:r w:rsidR="000426A2">
        <w:rPr>
          <w:rFonts w:ascii="Arial" w:hAnsi="Arial" w:cs="Arial"/>
          <w:sz w:val="24"/>
          <w:szCs w:val="24"/>
        </w:rPr>
        <w:br/>
        <w:t xml:space="preserve">  </w:t>
      </w:r>
      <w:r w:rsidR="00770CB8">
        <w:rPr>
          <w:rFonts w:ascii="Arial" w:hAnsi="Arial" w:cs="Arial"/>
          <w:noProof/>
          <w:sz w:val="24"/>
          <w:szCs w:val="24"/>
        </w:rPr>
        <w:drawing>
          <wp:inline distT="0" distB="0" distL="0" distR="0">
            <wp:extent cx="5038725" cy="2255570"/>
            <wp:effectExtent l="19050" t="0" r="9525" b="0"/>
            <wp:docPr id="11" name="Picture 10" descr="Projektni koordina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ni koordinator.png"/>
                    <pic:cNvPicPr/>
                  </pic:nvPicPr>
                  <pic:blipFill>
                    <a:blip r:embed="rId15" cstate="print"/>
                    <a:stretch>
                      <a:fillRect/>
                    </a:stretch>
                  </pic:blipFill>
                  <pic:spPr>
                    <a:xfrm>
                      <a:off x="0" y="0"/>
                      <a:ext cx="5040995" cy="2256586"/>
                    </a:xfrm>
                    <a:prstGeom prst="rect">
                      <a:avLst/>
                    </a:prstGeom>
                  </pic:spPr>
                </pic:pic>
              </a:graphicData>
            </a:graphic>
          </wp:inline>
        </w:drawing>
      </w:r>
      <w:r w:rsidR="00770CB8">
        <w:rPr>
          <w:rFonts w:ascii="Arial" w:hAnsi="Arial" w:cs="Arial"/>
          <w:sz w:val="24"/>
          <w:szCs w:val="24"/>
        </w:rPr>
        <w:br/>
        <w:t xml:space="preserve">                                         Slika. Projektni koordinator</w:t>
      </w:r>
    </w:p>
    <w:p w:rsidR="00770CB8" w:rsidRDefault="00770CB8" w:rsidP="00F44B42">
      <w:pPr>
        <w:ind w:left="0"/>
        <w:rPr>
          <w:rFonts w:ascii="Arial" w:hAnsi="Arial" w:cs="Arial"/>
          <w:sz w:val="24"/>
          <w:szCs w:val="24"/>
        </w:rPr>
      </w:pPr>
    </w:p>
    <w:p w:rsidR="00770CB8" w:rsidRDefault="000426A2" w:rsidP="00320ED1">
      <w:pPr>
        <w:ind w:left="0" w:right="142"/>
        <w:rPr>
          <w:rFonts w:ascii="Arial" w:hAnsi="Arial" w:cs="Arial"/>
          <w:sz w:val="24"/>
          <w:szCs w:val="24"/>
        </w:rPr>
      </w:pPr>
      <w:r>
        <w:rPr>
          <w:rFonts w:ascii="Arial" w:hAnsi="Arial" w:cs="Arial"/>
          <w:i/>
          <w:sz w:val="24"/>
          <w:szCs w:val="24"/>
        </w:rPr>
        <w:br/>
      </w:r>
      <w:r>
        <w:rPr>
          <w:rFonts w:ascii="Arial" w:hAnsi="Arial" w:cs="Arial"/>
          <w:i/>
          <w:sz w:val="24"/>
          <w:szCs w:val="24"/>
        </w:rPr>
        <w:br/>
      </w:r>
      <w:r>
        <w:rPr>
          <w:rFonts w:ascii="Arial" w:hAnsi="Arial" w:cs="Arial"/>
          <w:i/>
          <w:sz w:val="24"/>
          <w:szCs w:val="24"/>
        </w:rPr>
        <w:br/>
      </w:r>
      <w:r w:rsidR="00770CB8" w:rsidRPr="000426A2">
        <w:rPr>
          <w:rFonts w:ascii="Arial" w:hAnsi="Arial" w:cs="Arial"/>
          <w:i/>
          <w:sz w:val="24"/>
          <w:szCs w:val="24"/>
        </w:rPr>
        <w:lastRenderedPageBreak/>
        <w:t>5.3.3. Matricna forma</w:t>
      </w:r>
      <w:r w:rsidR="00770CB8">
        <w:rPr>
          <w:rFonts w:ascii="Arial" w:hAnsi="Arial" w:cs="Arial"/>
          <w:sz w:val="24"/>
          <w:szCs w:val="24"/>
        </w:rPr>
        <w:br/>
      </w:r>
      <w:r w:rsidR="00770CB8">
        <w:rPr>
          <w:rFonts w:ascii="Arial" w:hAnsi="Arial" w:cs="Arial"/>
          <w:sz w:val="24"/>
          <w:szCs w:val="24"/>
        </w:rPr>
        <w:br/>
        <w:t>Predstavlja kombinovanu formu. Ima posebnog projektnog menadzera sa znacajnim ovlascenjima i poseban projektni tim sa clanovima koji su pozajmljeni od maticnih funkcionalnih jedinica.</w:t>
      </w:r>
      <w:r w:rsidR="00770CB8">
        <w:rPr>
          <w:rFonts w:ascii="Arial" w:hAnsi="Arial" w:cs="Arial"/>
          <w:sz w:val="24"/>
          <w:szCs w:val="24"/>
        </w:rPr>
        <w:br/>
      </w:r>
      <w:r w:rsidR="00770CB8">
        <w:rPr>
          <w:rFonts w:ascii="Arial" w:hAnsi="Arial" w:cs="Arial"/>
          <w:sz w:val="24"/>
          <w:szCs w:val="24"/>
        </w:rPr>
        <w:br/>
        <w:t>Koristi se kada je udeo projekta veci i kada postoje kontinuirani zahtevi za limitiranim resursima.</w:t>
      </w:r>
      <w:r w:rsidR="00770CB8">
        <w:rPr>
          <w:rFonts w:ascii="Arial" w:hAnsi="Arial" w:cs="Arial"/>
          <w:sz w:val="24"/>
          <w:szCs w:val="24"/>
        </w:rPr>
        <w:br/>
      </w:r>
      <w:r w:rsidR="00770CB8">
        <w:rPr>
          <w:rFonts w:ascii="Arial" w:hAnsi="Arial" w:cs="Arial"/>
          <w:sz w:val="24"/>
          <w:szCs w:val="24"/>
        </w:rPr>
        <w:br/>
        <w:t>Projektni menadzer ima stvarnu upravljacku funkciju vezanu za planiranje,organizovanje, i kontrolu projekta i tima.</w:t>
      </w:r>
      <w:r w:rsidR="00770CB8">
        <w:rPr>
          <w:rFonts w:ascii="Arial" w:hAnsi="Arial" w:cs="Arial"/>
          <w:sz w:val="24"/>
          <w:szCs w:val="24"/>
        </w:rPr>
        <w:br/>
        <w:t>Kadrovi kada vise nisu potrebni vracaju se u svoje prvobitne jedinice.</w:t>
      </w:r>
      <w:r w:rsidR="00770CB8">
        <w:rPr>
          <w:rFonts w:ascii="Arial" w:hAnsi="Arial" w:cs="Arial"/>
          <w:sz w:val="24"/>
          <w:szCs w:val="24"/>
        </w:rPr>
        <w:br/>
        <w:t>Fleksibilna je, veoma rpimenljiva i moguce su njene razlicite varijante</w:t>
      </w:r>
      <w:r w:rsidR="00770CB8">
        <w:rPr>
          <w:rFonts w:ascii="Arial" w:hAnsi="Arial" w:cs="Arial"/>
          <w:sz w:val="24"/>
          <w:szCs w:val="24"/>
        </w:rPr>
        <w:br/>
      </w:r>
      <w:r w:rsidR="00770CB8">
        <w:rPr>
          <w:rFonts w:ascii="Arial" w:hAnsi="Arial" w:cs="Arial"/>
          <w:sz w:val="24"/>
          <w:szCs w:val="24"/>
        </w:rPr>
        <w:br/>
        <w:t>Projektni menadzer ima veca ovlascenja od projektnog ekspeditora i projektnog koordinatora a manja od projektne forme.</w:t>
      </w:r>
      <w:r w:rsidR="00770CB8">
        <w:rPr>
          <w:rFonts w:ascii="Arial" w:hAnsi="Arial" w:cs="Arial"/>
          <w:sz w:val="24"/>
          <w:szCs w:val="24"/>
        </w:rPr>
        <w:br/>
      </w:r>
      <w:r w:rsidR="00B017A1">
        <w:rPr>
          <w:rFonts w:ascii="Arial" w:hAnsi="Arial" w:cs="Arial"/>
          <w:noProof/>
          <w:sz w:val="24"/>
          <w:szCs w:val="24"/>
        </w:rPr>
        <w:drawing>
          <wp:inline distT="0" distB="0" distL="0" distR="0">
            <wp:extent cx="6301105" cy="2428875"/>
            <wp:effectExtent l="19050" t="0" r="4445" b="0"/>
            <wp:docPr id="13" name="Picture 12" descr="Matricna for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cna forma.png"/>
                    <pic:cNvPicPr/>
                  </pic:nvPicPr>
                  <pic:blipFill>
                    <a:blip r:embed="rId16" cstate="print"/>
                    <a:stretch>
                      <a:fillRect/>
                    </a:stretch>
                  </pic:blipFill>
                  <pic:spPr>
                    <a:xfrm>
                      <a:off x="0" y="0"/>
                      <a:ext cx="6301105" cy="2428875"/>
                    </a:xfrm>
                    <a:prstGeom prst="rect">
                      <a:avLst/>
                    </a:prstGeom>
                  </pic:spPr>
                </pic:pic>
              </a:graphicData>
            </a:graphic>
          </wp:inline>
        </w:drawing>
      </w:r>
      <w:r w:rsidR="00B017A1">
        <w:rPr>
          <w:rFonts w:ascii="Arial" w:hAnsi="Arial" w:cs="Arial"/>
          <w:sz w:val="24"/>
          <w:szCs w:val="24"/>
        </w:rPr>
        <w:br/>
        <w:t xml:space="preserve">                                                 Slika. Matricna forma</w:t>
      </w:r>
      <w:r w:rsidR="00B017A1">
        <w:rPr>
          <w:rFonts w:ascii="Arial" w:hAnsi="Arial" w:cs="Arial"/>
          <w:sz w:val="24"/>
          <w:szCs w:val="24"/>
        </w:rPr>
        <w:br/>
      </w:r>
      <w:r w:rsidR="00B017A1">
        <w:rPr>
          <w:rFonts w:ascii="Arial" w:hAnsi="Arial" w:cs="Arial"/>
          <w:sz w:val="24"/>
          <w:szCs w:val="24"/>
        </w:rPr>
        <w:br/>
      </w:r>
      <w:r w:rsidR="00B017A1" w:rsidRPr="000426A2">
        <w:rPr>
          <w:rFonts w:ascii="Arial" w:hAnsi="Arial" w:cs="Arial"/>
          <w:i/>
          <w:sz w:val="24"/>
          <w:szCs w:val="24"/>
        </w:rPr>
        <w:t>5.3.4. Projektna forma</w:t>
      </w:r>
      <w:r w:rsidR="00B017A1">
        <w:rPr>
          <w:rFonts w:ascii="Arial" w:hAnsi="Arial" w:cs="Arial"/>
          <w:sz w:val="24"/>
          <w:szCs w:val="24"/>
        </w:rPr>
        <w:br/>
      </w:r>
      <w:r w:rsidR="00B017A1">
        <w:rPr>
          <w:rFonts w:ascii="Arial" w:hAnsi="Arial" w:cs="Arial"/>
          <w:sz w:val="24"/>
          <w:szCs w:val="24"/>
        </w:rPr>
        <w:br/>
        <w:t>Kod ovog tipa, projektni menadzer je stvarni upravljac projektom i konacan donosilac odluka za aktivnosti projektnog tima. Najbolja je i najznacajnija forma za najefikasnije upralvjanje projektom</w:t>
      </w:r>
      <w:r w:rsidR="00FA71A3">
        <w:rPr>
          <w:rFonts w:ascii="Arial" w:hAnsi="Arial" w:cs="Arial"/>
          <w:sz w:val="24"/>
          <w:szCs w:val="24"/>
        </w:rPr>
        <w:t xml:space="preserve"> (koristi se kod vecih i slozenih projekata)</w:t>
      </w:r>
      <w:r w:rsidR="00B017A1">
        <w:rPr>
          <w:rFonts w:ascii="Arial" w:hAnsi="Arial" w:cs="Arial"/>
          <w:sz w:val="24"/>
          <w:szCs w:val="24"/>
        </w:rPr>
        <w:t xml:space="preserve">. </w:t>
      </w:r>
      <w:r w:rsidR="00B017A1">
        <w:rPr>
          <w:rFonts w:ascii="Arial" w:hAnsi="Arial" w:cs="Arial"/>
          <w:sz w:val="24"/>
          <w:szCs w:val="24"/>
        </w:rPr>
        <w:br/>
        <w:t>On ima na raspolaganju sve resurse i potrebne kadrove u okviru posebne organizacione strukture – projektni tim.</w:t>
      </w:r>
      <w:r w:rsidR="00B017A1">
        <w:rPr>
          <w:rFonts w:ascii="Arial" w:hAnsi="Arial" w:cs="Arial"/>
          <w:sz w:val="24"/>
          <w:szCs w:val="24"/>
        </w:rPr>
        <w:br/>
        <w:t>Projektni menadzer je menadzer projektnog tima, ima potpuna ovlascenja, a projektan forma mu daje najvece mogucnosti.</w:t>
      </w:r>
      <w:r w:rsidR="00B017A1">
        <w:rPr>
          <w:rFonts w:ascii="Arial" w:hAnsi="Arial" w:cs="Arial"/>
          <w:sz w:val="24"/>
          <w:szCs w:val="24"/>
        </w:rPr>
        <w:br/>
      </w:r>
      <w:r w:rsidR="00B017A1">
        <w:rPr>
          <w:rFonts w:ascii="Arial" w:hAnsi="Arial" w:cs="Arial"/>
          <w:sz w:val="24"/>
          <w:szCs w:val="24"/>
        </w:rPr>
        <w:lastRenderedPageBreak/>
        <w:t xml:space="preserve">Fromiranjem projektnog tima stvara se nova organizaciona struktura sa posebnim funkcionalnim jedinicama.  </w:t>
      </w:r>
      <w:r w:rsidR="00FA71A3">
        <w:rPr>
          <w:rFonts w:ascii="Arial" w:hAnsi="Arial" w:cs="Arial"/>
          <w:sz w:val="24"/>
          <w:szCs w:val="24"/>
        </w:rPr>
        <w:br/>
        <w:t xml:space="preserve">        </w:t>
      </w:r>
      <w:r w:rsidR="00FA71A3">
        <w:rPr>
          <w:rFonts w:ascii="Arial" w:hAnsi="Arial" w:cs="Arial"/>
          <w:noProof/>
          <w:sz w:val="24"/>
          <w:szCs w:val="24"/>
        </w:rPr>
        <w:drawing>
          <wp:inline distT="0" distB="0" distL="0" distR="0">
            <wp:extent cx="4534273" cy="3562350"/>
            <wp:effectExtent l="19050" t="0" r="0" b="0"/>
            <wp:docPr id="14" name="Picture 13" descr="Projektna for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na forma.png"/>
                    <pic:cNvPicPr/>
                  </pic:nvPicPr>
                  <pic:blipFill>
                    <a:blip r:embed="rId17" cstate="print"/>
                    <a:stretch>
                      <a:fillRect/>
                    </a:stretch>
                  </pic:blipFill>
                  <pic:spPr>
                    <a:xfrm>
                      <a:off x="0" y="0"/>
                      <a:ext cx="4546136" cy="3571670"/>
                    </a:xfrm>
                    <a:prstGeom prst="rect">
                      <a:avLst/>
                    </a:prstGeom>
                  </pic:spPr>
                </pic:pic>
              </a:graphicData>
            </a:graphic>
          </wp:inline>
        </w:drawing>
      </w:r>
      <w:r w:rsidR="00FA71A3">
        <w:rPr>
          <w:rFonts w:ascii="Arial" w:hAnsi="Arial" w:cs="Arial"/>
          <w:sz w:val="24"/>
          <w:szCs w:val="24"/>
        </w:rPr>
        <w:br/>
        <w:t xml:space="preserve">                                                 Slika. Projektna forma</w:t>
      </w:r>
      <w:r w:rsidR="00FA71A3">
        <w:rPr>
          <w:rFonts w:ascii="Arial" w:hAnsi="Arial" w:cs="Arial"/>
          <w:sz w:val="24"/>
          <w:szCs w:val="24"/>
        </w:rPr>
        <w:br/>
      </w:r>
      <w:r w:rsidR="00FA71A3">
        <w:rPr>
          <w:rFonts w:ascii="Arial" w:hAnsi="Arial" w:cs="Arial"/>
          <w:sz w:val="24"/>
          <w:szCs w:val="24"/>
        </w:rPr>
        <w:br/>
      </w:r>
      <w:r>
        <w:rPr>
          <w:rFonts w:ascii="Arial" w:hAnsi="Arial" w:cs="Arial"/>
          <w:i/>
          <w:sz w:val="24"/>
          <w:szCs w:val="24"/>
        </w:rPr>
        <w:br/>
      </w:r>
      <w:r>
        <w:rPr>
          <w:rFonts w:ascii="Arial" w:hAnsi="Arial" w:cs="Arial"/>
          <w:i/>
          <w:sz w:val="24"/>
          <w:szCs w:val="24"/>
        </w:rPr>
        <w:br/>
      </w:r>
      <w:r>
        <w:rPr>
          <w:rFonts w:ascii="Arial" w:hAnsi="Arial" w:cs="Arial"/>
          <w:i/>
          <w:sz w:val="24"/>
          <w:szCs w:val="24"/>
        </w:rPr>
        <w:br/>
      </w:r>
      <w:r w:rsidR="00FA71A3" w:rsidRPr="000426A2">
        <w:rPr>
          <w:rFonts w:ascii="Arial" w:hAnsi="Arial" w:cs="Arial"/>
          <w:i/>
          <w:sz w:val="24"/>
          <w:szCs w:val="24"/>
        </w:rPr>
        <w:t xml:space="preserve">5.4. </w:t>
      </w:r>
      <w:r w:rsidR="00FA71A3" w:rsidRPr="000426A2">
        <w:rPr>
          <w:rFonts w:ascii="Arial" w:hAnsi="Arial" w:cs="Arial"/>
          <w:i/>
          <w:sz w:val="24"/>
          <w:szCs w:val="24"/>
          <w:u w:val="single"/>
        </w:rPr>
        <w:t>Projektni biro</w:t>
      </w:r>
      <w:r w:rsidR="00C75573" w:rsidRPr="000426A2">
        <w:rPr>
          <w:rFonts w:ascii="Arial" w:hAnsi="Arial" w:cs="Arial"/>
          <w:i/>
          <w:sz w:val="24"/>
          <w:szCs w:val="24"/>
          <w:u w:val="single"/>
        </w:rPr>
        <w:t xml:space="preserve"> – Jedinica za upravljanje projektima</w:t>
      </w:r>
      <w:r w:rsidR="00C75573">
        <w:rPr>
          <w:rFonts w:ascii="Arial" w:hAnsi="Arial" w:cs="Arial"/>
          <w:sz w:val="24"/>
          <w:szCs w:val="24"/>
        </w:rPr>
        <w:br/>
      </w:r>
      <w:r w:rsidR="00C75573">
        <w:rPr>
          <w:rFonts w:ascii="Arial" w:hAnsi="Arial" w:cs="Arial"/>
          <w:sz w:val="24"/>
          <w:szCs w:val="24"/>
        </w:rPr>
        <w:br/>
        <w:t>Predstavlja upravljanje sa vise projekata koji su usmereni ka postizanju istog, jedinstvenog cilja programa.</w:t>
      </w:r>
      <w:r>
        <w:rPr>
          <w:rFonts w:ascii="Arial" w:hAnsi="Arial" w:cs="Arial"/>
          <w:sz w:val="24"/>
          <w:szCs w:val="24"/>
        </w:rPr>
        <w:br/>
      </w:r>
      <w:r w:rsidR="00C75573">
        <w:rPr>
          <w:rFonts w:ascii="Arial" w:hAnsi="Arial" w:cs="Arial"/>
          <w:sz w:val="24"/>
          <w:szCs w:val="24"/>
        </w:rPr>
        <w:br/>
        <w:t>Projektni biro obuhvata vise projektnih timova za vise vrsta projekta, pod vodjstvom program menadzera koji koordinira rad projektnog menadzera odnosnih projektnih timova.</w:t>
      </w:r>
      <w:r w:rsidR="00C75573">
        <w:rPr>
          <w:rFonts w:ascii="Arial" w:hAnsi="Arial" w:cs="Arial"/>
          <w:sz w:val="24"/>
          <w:szCs w:val="24"/>
        </w:rPr>
        <w:br/>
      </w:r>
      <w:r w:rsidR="00C75573">
        <w:rPr>
          <w:rFonts w:ascii="Arial" w:hAnsi="Arial" w:cs="Arial"/>
          <w:sz w:val="24"/>
          <w:szCs w:val="24"/>
        </w:rPr>
        <w:br/>
        <w:t xml:space="preserve">Za svaki projekat postoji projektni menadzer i tim koji radi na upravljanju projektom. </w:t>
      </w:r>
      <w:r w:rsidR="00C75573">
        <w:rPr>
          <w:rFonts w:ascii="Arial" w:hAnsi="Arial" w:cs="Arial"/>
          <w:sz w:val="24"/>
          <w:szCs w:val="24"/>
        </w:rPr>
        <w:br/>
        <w:t>Program menadzment uz pomoc ljudi iz projektnog biroa koordinira rad projektnih menadzera.</w:t>
      </w:r>
      <w:r w:rsidR="00C75573">
        <w:rPr>
          <w:rFonts w:ascii="Arial" w:hAnsi="Arial" w:cs="Arial"/>
          <w:sz w:val="24"/>
          <w:szCs w:val="24"/>
        </w:rPr>
        <w:br/>
      </w:r>
      <w:r w:rsidR="00C75573">
        <w:rPr>
          <w:rFonts w:ascii="Arial" w:hAnsi="Arial" w:cs="Arial"/>
          <w:sz w:val="24"/>
          <w:szCs w:val="24"/>
        </w:rPr>
        <w:br/>
      </w:r>
      <w:r w:rsidR="00502A37">
        <w:rPr>
          <w:rFonts w:ascii="Arial" w:hAnsi="Arial" w:cs="Arial"/>
          <w:sz w:val="24"/>
          <w:szCs w:val="24"/>
        </w:rPr>
        <w:lastRenderedPageBreak/>
        <w:t xml:space="preserve">                    </w:t>
      </w:r>
      <w:r w:rsidR="00502A37">
        <w:rPr>
          <w:rFonts w:ascii="Arial" w:hAnsi="Arial" w:cs="Arial"/>
          <w:noProof/>
          <w:sz w:val="24"/>
          <w:szCs w:val="24"/>
        </w:rPr>
        <w:drawing>
          <wp:inline distT="0" distB="0" distL="0" distR="0">
            <wp:extent cx="4200525" cy="3418212"/>
            <wp:effectExtent l="19050" t="0" r="9525" b="0"/>
            <wp:docPr id="15" name="Picture 14" descr="Projektni bi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ni biro.png"/>
                    <pic:cNvPicPr/>
                  </pic:nvPicPr>
                  <pic:blipFill>
                    <a:blip r:embed="rId18" cstate="print"/>
                    <a:stretch>
                      <a:fillRect/>
                    </a:stretch>
                  </pic:blipFill>
                  <pic:spPr>
                    <a:xfrm>
                      <a:off x="0" y="0"/>
                      <a:ext cx="4201112" cy="3418689"/>
                    </a:xfrm>
                    <a:prstGeom prst="rect">
                      <a:avLst/>
                    </a:prstGeom>
                  </pic:spPr>
                </pic:pic>
              </a:graphicData>
            </a:graphic>
          </wp:inline>
        </w:drawing>
      </w:r>
      <w:r w:rsidR="00502A37">
        <w:rPr>
          <w:rFonts w:ascii="Arial" w:hAnsi="Arial" w:cs="Arial"/>
          <w:sz w:val="24"/>
          <w:szCs w:val="24"/>
        </w:rPr>
        <w:br/>
        <w:t xml:space="preserve">                      Slika. Program razvoja sistema vazduhoplovnog oruzja</w:t>
      </w:r>
      <w:r w:rsidR="00502A37">
        <w:rPr>
          <w:rFonts w:ascii="Arial" w:hAnsi="Arial" w:cs="Arial"/>
          <w:sz w:val="24"/>
          <w:szCs w:val="24"/>
        </w:rPr>
        <w:br/>
      </w:r>
      <w:r w:rsidR="00502A37">
        <w:rPr>
          <w:rFonts w:ascii="Arial" w:hAnsi="Arial" w:cs="Arial"/>
          <w:sz w:val="24"/>
          <w:szCs w:val="24"/>
        </w:rPr>
        <w:br/>
      </w:r>
      <w:r w:rsidR="00502A37">
        <w:rPr>
          <w:rFonts w:ascii="Arial" w:hAnsi="Arial" w:cs="Arial"/>
          <w:sz w:val="24"/>
          <w:szCs w:val="24"/>
        </w:rPr>
        <w:br/>
      </w:r>
      <w:r w:rsidR="00502A37" w:rsidRPr="000426A2">
        <w:rPr>
          <w:rFonts w:ascii="Arial" w:hAnsi="Arial" w:cs="Arial"/>
          <w:i/>
          <w:sz w:val="24"/>
          <w:szCs w:val="24"/>
        </w:rPr>
        <w:t>5.4.1. Pojam jedinice za upravljanje projektima</w:t>
      </w:r>
      <w:r w:rsidR="00FA71A3">
        <w:rPr>
          <w:rFonts w:ascii="Arial" w:hAnsi="Arial" w:cs="Arial"/>
          <w:sz w:val="24"/>
          <w:szCs w:val="24"/>
        </w:rPr>
        <w:br/>
      </w:r>
      <w:r w:rsidR="00502A37">
        <w:rPr>
          <w:rFonts w:ascii="Arial" w:hAnsi="Arial" w:cs="Arial"/>
          <w:sz w:val="24"/>
          <w:szCs w:val="24"/>
        </w:rPr>
        <w:br/>
        <w:t>Moze biti u virtuelnoj formi ili kao formalna grupa u organizaciji.</w:t>
      </w:r>
      <w:r w:rsidR="00502A37">
        <w:rPr>
          <w:rFonts w:ascii="Arial" w:hAnsi="Arial" w:cs="Arial"/>
          <w:sz w:val="24"/>
          <w:szCs w:val="24"/>
        </w:rPr>
        <w:br/>
        <w:t>Nekada su ogranicene na planiranje  i kontrolu, a nekad su zaduzeni za implementaciju mnostva projekata tj moze pokriti dosta sirok spektar organizovanja.</w:t>
      </w:r>
      <w:r w:rsidR="00502A37">
        <w:rPr>
          <w:rFonts w:ascii="Arial" w:hAnsi="Arial" w:cs="Arial"/>
          <w:sz w:val="24"/>
          <w:szCs w:val="24"/>
        </w:rPr>
        <w:br/>
      </w:r>
      <w:r w:rsidR="00502A37">
        <w:rPr>
          <w:rFonts w:ascii="Arial" w:hAnsi="Arial" w:cs="Arial"/>
          <w:sz w:val="24"/>
          <w:szCs w:val="24"/>
        </w:rPr>
        <w:br/>
        <w:t>Jedinica za upravljanje projektima sluzi da pruzi podrsku projektnom menadzeru pri obavljanju duznosti, da centralizuje i koordinira upravljanje projektima, da obezbedjuje standarde i smernice za menadzere i prikuplja podatke iz projekata, obradjuje ih i izvestava upravljacki organ.</w:t>
      </w:r>
      <w:r w:rsidR="00502A37">
        <w:rPr>
          <w:rFonts w:ascii="Arial" w:hAnsi="Arial" w:cs="Arial"/>
          <w:sz w:val="24"/>
          <w:szCs w:val="24"/>
        </w:rPr>
        <w:br/>
      </w:r>
      <w:r w:rsidR="00502A37">
        <w:rPr>
          <w:rFonts w:ascii="Arial" w:hAnsi="Arial" w:cs="Arial"/>
          <w:sz w:val="24"/>
          <w:szCs w:val="24"/>
        </w:rPr>
        <w:br/>
        <w:t>JUP vodi uskladjenost projekta sa vizijom i strategijom organizacije, dok je projektni biro deo organizace ciji je cilj p</w:t>
      </w:r>
      <w:r>
        <w:rPr>
          <w:rFonts w:ascii="Arial" w:hAnsi="Arial" w:cs="Arial"/>
          <w:sz w:val="24"/>
          <w:szCs w:val="24"/>
        </w:rPr>
        <w:t>odrska upravljanju projektom.</w:t>
      </w:r>
      <w:r>
        <w:rPr>
          <w:rFonts w:ascii="Arial" w:hAnsi="Arial" w:cs="Arial"/>
          <w:sz w:val="24"/>
          <w:szCs w:val="24"/>
        </w:rPr>
        <w:br/>
      </w:r>
      <w:r w:rsidR="00502A37">
        <w:rPr>
          <w:rFonts w:ascii="Arial" w:hAnsi="Arial" w:cs="Arial"/>
          <w:sz w:val="24"/>
          <w:szCs w:val="24"/>
        </w:rPr>
        <w:br/>
      </w:r>
      <w:r w:rsidR="00502A37" w:rsidRPr="000426A2">
        <w:rPr>
          <w:rFonts w:ascii="Arial" w:hAnsi="Arial" w:cs="Arial"/>
          <w:i/>
          <w:sz w:val="24"/>
          <w:szCs w:val="24"/>
        </w:rPr>
        <w:t>5.4.2. Vrste i oblici jedinice za upralvjanje projektima</w:t>
      </w:r>
      <w:r w:rsidR="00502A37">
        <w:rPr>
          <w:rFonts w:ascii="Arial" w:hAnsi="Arial" w:cs="Arial"/>
          <w:sz w:val="24"/>
          <w:szCs w:val="24"/>
        </w:rPr>
        <w:br/>
      </w:r>
      <w:r w:rsidR="00502A37">
        <w:rPr>
          <w:rFonts w:ascii="Arial" w:hAnsi="Arial" w:cs="Arial"/>
          <w:sz w:val="24"/>
          <w:szCs w:val="24"/>
        </w:rPr>
        <w:br/>
        <w:t>JUP je organizaciona jedinica koja se bavi planiranjem, izvestavanjem i kontrolom programa,projekata i podprojekata iz organizacije ili klijenta.</w:t>
      </w:r>
      <w:r w:rsidR="00502A37">
        <w:rPr>
          <w:rFonts w:ascii="Arial" w:hAnsi="Arial" w:cs="Arial"/>
          <w:sz w:val="24"/>
          <w:szCs w:val="24"/>
        </w:rPr>
        <w:br/>
      </w:r>
      <w:r>
        <w:rPr>
          <w:rFonts w:ascii="Arial" w:hAnsi="Arial" w:cs="Arial"/>
          <w:sz w:val="24"/>
          <w:szCs w:val="24"/>
        </w:rPr>
        <w:br/>
      </w:r>
      <w:r w:rsidR="00502A37">
        <w:rPr>
          <w:rFonts w:ascii="Arial" w:hAnsi="Arial" w:cs="Arial"/>
          <w:sz w:val="24"/>
          <w:szCs w:val="24"/>
        </w:rPr>
        <w:br/>
      </w:r>
      <w:r w:rsidR="00502A37">
        <w:rPr>
          <w:rFonts w:ascii="Arial" w:hAnsi="Arial" w:cs="Arial"/>
          <w:sz w:val="24"/>
          <w:szCs w:val="24"/>
        </w:rPr>
        <w:lastRenderedPageBreak/>
        <w:t>Postoje razlicite grupe jedinica za upravljanje projektima prema nivou projektne zrelosti:</w:t>
      </w:r>
      <w:r w:rsidR="00502A37">
        <w:rPr>
          <w:rFonts w:ascii="Arial" w:hAnsi="Arial" w:cs="Arial"/>
          <w:sz w:val="24"/>
          <w:szCs w:val="24"/>
        </w:rPr>
        <w:br/>
      </w:r>
      <w:r w:rsidR="00502A37">
        <w:rPr>
          <w:rFonts w:ascii="Arial" w:hAnsi="Arial" w:cs="Arial"/>
          <w:sz w:val="24"/>
          <w:szCs w:val="24"/>
        </w:rPr>
        <w:br/>
        <w:t>1. Projektni biro</w:t>
      </w:r>
      <w:r w:rsidR="00502A37">
        <w:rPr>
          <w:rFonts w:ascii="Arial" w:hAnsi="Arial" w:cs="Arial"/>
          <w:sz w:val="24"/>
          <w:szCs w:val="24"/>
        </w:rPr>
        <w:br/>
      </w:r>
      <w:r w:rsidR="00502A37">
        <w:rPr>
          <w:rFonts w:ascii="Arial" w:hAnsi="Arial" w:cs="Arial"/>
          <w:sz w:val="24"/>
          <w:szCs w:val="24"/>
        </w:rPr>
        <w:br/>
        <w:t xml:space="preserve">● </w:t>
      </w:r>
      <w:r w:rsidR="008C31E9">
        <w:rPr>
          <w:rFonts w:ascii="Arial" w:hAnsi="Arial" w:cs="Arial"/>
          <w:sz w:val="24"/>
          <w:szCs w:val="24"/>
        </w:rPr>
        <w:t>Ima zadatak dostizanje projektnih ciljeva u okviru planiranih troskova, vremena,resursa</w:t>
      </w:r>
      <w:r w:rsidR="008C31E9">
        <w:rPr>
          <w:rFonts w:ascii="Arial" w:hAnsi="Arial" w:cs="Arial"/>
          <w:sz w:val="24"/>
          <w:szCs w:val="24"/>
        </w:rPr>
        <w:br/>
        <w:t>● 1 projektni menadzer</w:t>
      </w:r>
      <w:r w:rsidR="008C31E9">
        <w:rPr>
          <w:rFonts w:ascii="Arial" w:hAnsi="Arial" w:cs="Arial"/>
          <w:sz w:val="24"/>
          <w:szCs w:val="24"/>
        </w:rPr>
        <w:br/>
        <w:t>● 1 ili vise projekata</w:t>
      </w:r>
      <w:r w:rsidR="008C31E9">
        <w:rPr>
          <w:rFonts w:ascii="Arial" w:hAnsi="Arial" w:cs="Arial"/>
          <w:sz w:val="24"/>
          <w:szCs w:val="24"/>
        </w:rPr>
        <w:br/>
        <w:t>● Visi nivoi menadzmenta koji pruzaju podrsku i smernice</w:t>
      </w:r>
      <w:r w:rsidR="008C31E9">
        <w:rPr>
          <w:rFonts w:ascii="Arial" w:hAnsi="Arial" w:cs="Arial"/>
          <w:sz w:val="24"/>
          <w:szCs w:val="24"/>
        </w:rPr>
        <w:br/>
      </w:r>
      <w:r w:rsidR="008C31E9">
        <w:rPr>
          <w:rFonts w:ascii="Arial" w:hAnsi="Arial" w:cs="Arial"/>
          <w:sz w:val="24"/>
          <w:szCs w:val="24"/>
        </w:rPr>
        <w:br/>
        <w:t>2. Osnovna jedinica za upravljanje projektom</w:t>
      </w:r>
      <w:r w:rsidR="008C31E9">
        <w:rPr>
          <w:rFonts w:ascii="Arial" w:hAnsi="Arial" w:cs="Arial"/>
          <w:sz w:val="24"/>
          <w:szCs w:val="24"/>
        </w:rPr>
        <w:br/>
      </w:r>
      <w:r w:rsidR="008C31E9">
        <w:rPr>
          <w:rFonts w:ascii="Arial" w:hAnsi="Arial" w:cs="Arial"/>
          <w:sz w:val="24"/>
          <w:szCs w:val="24"/>
        </w:rPr>
        <w:br/>
        <w:t xml:space="preserve">● Pruza standardne metodologije iz UP za potrebu u svim projektima (nadzor i kontrola) </w:t>
      </w:r>
      <w:r w:rsidR="008C31E9">
        <w:rPr>
          <w:rFonts w:ascii="Arial" w:hAnsi="Arial" w:cs="Arial"/>
          <w:sz w:val="24"/>
          <w:szCs w:val="24"/>
        </w:rPr>
        <w:br/>
        <w:t>● Vise projektnih menadzera</w:t>
      </w:r>
      <w:r w:rsidR="008C31E9">
        <w:rPr>
          <w:rFonts w:ascii="Arial" w:hAnsi="Arial" w:cs="Arial"/>
          <w:sz w:val="24"/>
          <w:szCs w:val="24"/>
        </w:rPr>
        <w:br/>
        <w:t>● Vise projekata</w:t>
      </w:r>
      <w:r w:rsidR="008C31E9">
        <w:rPr>
          <w:rFonts w:ascii="Arial" w:hAnsi="Arial" w:cs="Arial"/>
          <w:sz w:val="24"/>
          <w:szCs w:val="24"/>
        </w:rPr>
        <w:br/>
        <w:t>● Drugi naziv – “Programska jedinica” (moze ih biti vise u organizaciji)</w:t>
      </w:r>
      <w:r w:rsidR="008C31E9">
        <w:rPr>
          <w:rFonts w:ascii="Arial" w:hAnsi="Arial" w:cs="Arial"/>
          <w:sz w:val="24"/>
          <w:szCs w:val="24"/>
        </w:rPr>
        <w:br/>
        <w:t>● 1 program menadzer</w:t>
      </w:r>
      <w:r w:rsidR="008C31E9">
        <w:rPr>
          <w:rFonts w:ascii="Arial" w:hAnsi="Arial" w:cs="Arial"/>
          <w:sz w:val="24"/>
          <w:szCs w:val="24"/>
        </w:rPr>
        <w:br/>
        <w:t>● Povremeno angazovano osoblje</w:t>
      </w:r>
      <w:r w:rsidR="008C31E9">
        <w:rPr>
          <w:rFonts w:ascii="Arial" w:hAnsi="Arial" w:cs="Arial"/>
          <w:sz w:val="24"/>
          <w:szCs w:val="24"/>
        </w:rPr>
        <w:br/>
      </w:r>
      <w:r w:rsidR="008C31E9">
        <w:rPr>
          <w:rFonts w:ascii="Arial" w:hAnsi="Arial" w:cs="Arial"/>
          <w:sz w:val="24"/>
          <w:szCs w:val="24"/>
        </w:rPr>
        <w:br/>
        <w:t>3. Standardna jedinica za upravljanje projektom</w:t>
      </w:r>
      <w:r w:rsidR="008C31E9">
        <w:rPr>
          <w:rFonts w:ascii="Arial" w:hAnsi="Arial" w:cs="Arial"/>
          <w:sz w:val="24"/>
          <w:szCs w:val="24"/>
        </w:rPr>
        <w:br/>
      </w:r>
      <w:r w:rsidR="008C31E9">
        <w:rPr>
          <w:rFonts w:ascii="Arial" w:hAnsi="Arial" w:cs="Arial"/>
          <w:sz w:val="24"/>
          <w:szCs w:val="24"/>
        </w:rPr>
        <w:br/>
        <w:t>● Pruzanje sposobnosti i infrastrukture za podrsku i upravljanje u kohezivnom projektnom okruzenju.</w:t>
      </w:r>
      <w:r w:rsidR="008C31E9">
        <w:rPr>
          <w:rFonts w:ascii="Arial" w:hAnsi="Arial" w:cs="Arial"/>
          <w:sz w:val="24"/>
          <w:szCs w:val="24"/>
        </w:rPr>
        <w:br/>
        <w:t>● Vise projekata</w:t>
      </w:r>
      <w:r w:rsidR="008C31E9">
        <w:rPr>
          <w:rFonts w:ascii="Arial" w:hAnsi="Arial" w:cs="Arial"/>
          <w:sz w:val="24"/>
          <w:szCs w:val="24"/>
        </w:rPr>
        <w:br/>
        <w:t>● Vise projektnih menadzera</w:t>
      </w:r>
      <w:r w:rsidR="008C31E9">
        <w:rPr>
          <w:rFonts w:ascii="Arial" w:hAnsi="Arial" w:cs="Arial"/>
          <w:sz w:val="24"/>
          <w:szCs w:val="24"/>
        </w:rPr>
        <w:br/>
        <w:t>● Vise program menadzera</w:t>
      </w:r>
      <w:r w:rsidR="008C31E9">
        <w:rPr>
          <w:rFonts w:ascii="Arial" w:hAnsi="Arial" w:cs="Arial"/>
          <w:sz w:val="24"/>
          <w:szCs w:val="24"/>
        </w:rPr>
        <w:br/>
        <w:t>● Direktor biroa</w:t>
      </w:r>
      <w:r w:rsidR="008C31E9">
        <w:rPr>
          <w:rFonts w:ascii="Arial" w:hAnsi="Arial" w:cs="Arial"/>
          <w:sz w:val="24"/>
          <w:szCs w:val="24"/>
        </w:rPr>
        <w:br/>
        <w:t>● Stalno i povremeno angazovanje osoblja</w:t>
      </w:r>
      <w:r w:rsidR="008C31E9">
        <w:rPr>
          <w:rFonts w:ascii="Arial" w:hAnsi="Arial" w:cs="Arial"/>
          <w:sz w:val="24"/>
          <w:szCs w:val="24"/>
        </w:rPr>
        <w:br/>
      </w:r>
      <w:r w:rsidR="008C31E9">
        <w:rPr>
          <w:rFonts w:ascii="Arial" w:hAnsi="Arial" w:cs="Arial"/>
          <w:sz w:val="24"/>
          <w:szCs w:val="24"/>
        </w:rPr>
        <w:br/>
        <w:t>4. Unapredjena jedinica za upravljanje projektom</w:t>
      </w:r>
      <w:r w:rsidR="008C31E9">
        <w:rPr>
          <w:rFonts w:ascii="Arial" w:hAnsi="Arial" w:cs="Arial"/>
          <w:sz w:val="24"/>
          <w:szCs w:val="24"/>
        </w:rPr>
        <w:br/>
      </w:r>
      <w:r w:rsidR="008C31E9">
        <w:rPr>
          <w:rFonts w:ascii="Arial" w:hAnsi="Arial" w:cs="Arial"/>
          <w:sz w:val="24"/>
          <w:szCs w:val="24"/>
        </w:rPr>
        <w:br/>
        <w:t>● Primena integrisanih i sveobuhvatnih sposobnosti za upravljanje projektima radi ostvarivanja poslovnih ciljeva</w:t>
      </w:r>
      <w:r w:rsidR="008C31E9">
        <w:rPr>
          <w:rFonts w:ascii="Arial" w:hAnsi="Arial" w:cs="Arial"/>
          <w:sz w:val="24"/>
          <w:szCs w:val="24"/>
        </w:rPr>
        <w:br/>
        <w:t>● Predstavlja nadogradnju na standardnu JUP</w:t>
      </w:r>
      <w:r w:rsidR="008C31E9">
        <w:rPr>
          <w:rFonts w:ascii="Arial" w:hAnsi="Arial" w:cs="Arial"/>
          <w:sz w:val="24"/>
          <w:szCs w:val="24"/>
        </w:rPr>
        <w:br/>
        <w:t>● Vise projekata</w:t>
      </w:r>
      <w:r w:rsidR="008C31E9">
        <w:rPr>
          <w:rFonts w:ascii="Arial" w:hAnsi="Arial" w:cs="Arial"/>
          <w:sz w:val="24"/>
          <w:szCs w:val="24"/>
        </w:rPr>
        <w:br/>
        <w:t>● Vise projektnih menadzera</w:t>
      </w:r>
      <w:r w:rsidR="008C31E9">
        <w:rPr>
          <w:rFonts w:ascii="Arial" w:hAnsi="Arial" w:cs="Arial"/>
          <w:sz w:val="24"/>
          <w:szCs w:val="24"/>
        </w:rPr>
        <w:br/>
        <w:t>● Vise program menadzera</w:t>
      </w:r>
      <w:r w:rsidR="008C31E9">
        <w:rPr>
          <w:rFonts w:ascii="Arial" w:hAnsi="Arial" w:cs="Arial"/>
          <w:sz w:val="24"/>
          <w:szCs w:val="24"/>
        </w:rPr>
        <w:br/>
        <w:t>● Posebno tehnicko i osoblje za podrsku</w:t>
      </w:r>
      <w:r w:rsidR="008C31E9">
        <w:rPr>
          <w:rFonts w:ascii="Arial" w:hAnsi="Arial" w:cs="Arial"/>
          <w:sz w:val="24"/>
          <w:szCs w:val="24"/>
        </w:rPr>
        <w:br/>
        <w:t>● Cilj je – povezivanje poslovnih interesa i ciljeva sa okruzenjem</w:t>
      </w:r>
      <w:r w:rsidR="008C31E9">
        <w:rPr>
          <w:rFonts w:ascii="Arial" w:hAnsi="Arial" w:cs="Arial"/>
          <w:sz w:val="24"/>
          <w:szCs w:val="24"/>
        </w:rPr>
        <w:br/>
        <w:t>● Potrebno je prvo uspostaviti standardnu ukoliko se zeli uvsti unapredjena jedinica</w:t>
      </w:r>
      <w:r w:rsidR="008C31E9">
        <w:rPr>
          <w:rFonts w:ascii="Arial" w:hAnsi="Arial" w:cs="Arial"/>
          <w:sz w:val="24"/>
          <w:szCs w:val="24"/>
        </w:rPr>
        <w:br/>
      </w:r>
      <w:r w:rsidR="00D71DA1">
        <w:rPr>
          <w:rFonts w:ascii="Arial" w:hAnsi="Arial" w:cs="Arial"/>
          <w:sz w:val="24"/>
          <w:szCs w:val="24"/>
        </w:rPr>
        <w:br/>
      </w:r>
      <w:r w:rsidR="008C31E9">
        <w:rPr>
          <w:rFonts w:ascii="Arial" w:hAnsi="Arial" w:cs="Arial"/>
          <w:sz w:val="24"/>
          <w:szCs w:val="24"/>
        </w:rPr>
        <w:lastRenderedPageBreak/>
        <w:t>5. Centar za izvrsnost</w:t>
      </w:r>
      <w:r w:rsidR="008C31E9">
        <w:rPr>
          <w:rFonts w:ascii="Arial" w:hAnsi="Arial" w:cs="Arial"/>
          <w:sz w:val="24"/>
          <w:szCs w:val="24"/>
        </w:rPr>
        <w:br/>
      </w:r>
      <w:r w:rsidR="00FA71A3">
        <w:rPr>
          <w:rFonts w:ascii="Arial" w:hAnsi="Arial" w:cs="Arial"/>
          <w:sz w:val="24"/>
          <w:szCs w:val="24"/>
        </w:rPr>
        <w:br/>
      </w:r>
      <w:r w:rsidR="008C31E9">
        <w:rPr>
          <w:rFonts w:ascii="Arial" w:hAnsi="Arial" w:cs="Arial"/>
          <w:sz w:val="24"/>
          <w:szCs w:val="24"/>
        </w:rPr>
        <w:t xml:space="preserve">● </w:t>
      </w:r>
      <w:r w:rsidR="00320ED1">
        <w:rPr>
          <w:rFonts w:ascii="Arial" w:hAnsi="Arial" w:cs="Arial"/>
          <w:sz w:val="24"/>
          <w:szCs w:val="24"/>
        </w:rPr>
        <w:t>Upravljanje kontinuiranim poboljsanjem i medjusektorska saradnja radi dostizanja strateskih poslovnih ciljeva</w:t>
      </w:r>
      <w:r w:rsidR="00320ED1">
        <w:rPr>
          <w:rFonts w:ascii="Arial" w:hAnsi="Arial" w:cs="Arial"/>
          <w:sz w:val="24"/>
          <w:szCs w:val="24"/>
        </w:rPr>
        <w:br/>
        <w:t>● Posebna poslovna jedinica koja ima odgovornost za projektne aktivnosti u celok organizaciji. Sve ostale jedinice su podredjene centru za izvrsnost.</w:t>
      </w:r>
      <w:r w:rsidR="00320ED1">
        <w:rPr>
          <w:rFonts w:ascii="Arial" w:hAnsi="Arial" w:cs="Arial"/>
          <w:sz w:val="24"/>
          <w:szCs w:val="24"/>
        </w:rPr>
        <w:br/>
        <w:t>● Za rad je zaduzen menadzer sa direktnim pristupom do generalnog direktora</w:t>
      </w:r>
      <w:r w:rsidR="00320ED1">
        <w:rPr>
          <w:rFonts w:ascii="Arial" w:hAnsi="Arial" w:cs="Arial"/>
          <w:sz w:val="24"/>
          <w:szCs w:val="24"/>
        </w:rPr>
        <w:br/>
        <w:t>● Dva nacina uspostavljanja:</w:t>
      </w:r>
      <w:r w:rsidR="00320ED1">
        <w:rPr>
          <w:rFonts w:ascii="Arial" w:hAnsi="Arial" w:cs="Arial"/>
          <w:sz w:val="24"/>
          <w:szCs w:val="24"/>
        </w:rPr>
        <w:br/>
        <w:t>1.Nadogradnjom nekog od postojecih oblika projektne jedinice (kod malih/srednjih preduzeca)</w:t>
      </w:r>
      <w:r w:rsidR="00320ED1">
        <w:rPr>
          <w:rFonts w:ascii="Arial" w:hAnsi="Arial" w:cs="Arial"/>
          <w:sz w:val="24"/>
          <w:szCs w:val="24"/>
        </w:rPr>
        <w:br/>
        <w:t>2.Kreiranjem centra nezavisno od postojecih jedinica (kod velikih multinacionalnih kompanija gde taj centar vrsi nadzor,kontrolu i podrsku drugim redionalnim jedinicama)</w:t>
      </w:r>
    </w:p>
    <w:p w:rsidR="003E7FD7" w:rsidRDefault="00320ED1" w:rsidP="00F44B42">
      <w:pPr>
        <w:ind w:left="0"/>
        <w:rPr>
          <w:rFonts w:ascii="Arial" w:hAnsi="Arial" w:cs="Arial"/>
          <w:sz w:val="24"/>
          <w:szCs w:val="24"/>
        </w:rPr>
      </w:pPr>
      <w:r>
        <w:rPr>
          <w:rFonts w:ascii="Arial" w:hAnsi="Arial" w:cs="Arial"/>
          <w:sz w:val="24"/>
          <w:szCs w:val="24"/>
        </w:rPr>
        <w:br/>
      </w:r>
      <w:r w:rsidRPr="000426A2">
        <w:rPr>
          <w:rFonts w:ascii="Arial" w:hAnsi="Arial" w:cs="Arial"/>
          <w:i/>
          <w:sz w:val="24"/>
          <w:szCs w:val="24"/>
        </w:rPr>
        <w:t>5.4.3. Funkcije (duznosti) jedinice za upralvjanje projektima</w:t>
      </w:r>
      <w:r>
        <w:rPr>
          <w:rFonts w:ascii="Arial" w:hAnsi="Arial" w:cs="Arial"/>
          <w:sz w:val="24"/>
          <w:szCs w:val="24"/>
        </w:rPr>
        <w:br/>
      </w:r>
      <w:r>
        <w:rPr>
          <w:rFonts w:ascii="Arial" w:hAnsi="Arial" w:cs="Arial"/>
          <w:sz w:val="24"/>
          <w:szCs w:val="24"/>
        </w:rPr>
        <w:br/>
        <w:t>Cetiri uloge (usluge), po Gartneru:</w:t>
      </w:r>
      <w:r>
        <w:rPr>
          <w:rFonts w:ascii="Arial" w:hAnsi="Arial" w:cs="Arial"/>
          <w:sz w:val="24"/>
          <w:szCs w:val="24"/>
        </w:rPr>
        <w:br/>
      </w:r>
      <w:r>
        <w:rPr>
          <w:rFonts w:ascii="Arial" w:hAnsi="Arial" w:cs="Arial"/>
          <w:sz w:val="24"/>
          <w:szCs w:val="24"/>
        </w:rPr>
        <w:br/>
        <w:t>1. Usluge projektnog menadzmenta – trening,konsalting, praksa, tehnike upravljanja</w:t>
      </w:r>
    </w:p>
    <w:p w:rsidR="003E7FD7" w:rsidRDefault="00320ED1" w:rsidP="00F44B42">
      <w:pPr>
        <w:ind w:left="0"/>
        <w:rPr>
          <w:rFonts w:ascii="Arial" w:hAnsi="Arial" w:cs="Arial"/>
          <w:sz w:val="24"/>
          <w:szCs w:val="24"/>
        </w:rPr>
      </w:pPr>
      <w:r>
        <w:rPr>
          <w:rFonts w:ascii="Arial" w:hAnsi="Arial" w:cs="Arial"/>
          <w:sz w:val="24"/>
          <w:szCs w:val="24"/>
        </w:rPr>
        <w:t>2. Metode, procene i metrike – naglasak je na usaglasavanju pravila</w:t>
      </w:r>
      <w:r>
        <w:rPr>
          <w:rFonts w:ascii="Arial" w:hAnsi="Arial" w:cs="Arial"/>
          <w:sz w:val="24"/>
          <w:szCs w:val="24"/>
        </w:rPr>
        <w:br/>
        <w:t>3. Prikaz najboljih primera – dokumentovanje uspeha/neuspeha,preuzimanje pozitivnih primera van organizacije</w:t>
      </w:r>
      <w:r>
        <w:rPr>
          <w:rFonts w:ascii="Arial" w:hAnsi="Arial" w:cs="Arial"/>
          <w:sz w:val="24"/>
          <w:szCs w:val="24"/>
        </w:rPr>
        <w:br/>
        <w:t>4. Ponovna upotreba – planovi, procene, iskustveni podaci</w:t>
      </w:r>
      <w:r>
        <w:rPr>
          <w:rFonts w:ascii="Arial" w:hAnsi="Arial" w:cs="Arial"/>
          <w:sz w:val="24"/>
          <w:szCs w:val="24"/>
        </w:rPr>
        <w:br/>
      </w:r>
      <w:r>
        <w:rPr>
          <w:rFonts w:ascii="Arial" w:hAnsi="Arial" w:cs="Arial"/>
          <w:sz w:val="24"/>
          <w:szCs w:val="24"/>
        </w:rPr>
        <w:br/>
        <w:t>Osnovne kategorije funkcija:</w:t>
      </w:r>
      <w:r>
        <w:rPr>
          <w:rFonts w:ascii="Arial" w:hAnsi="Arial" w:cs="Arial"/>
          <w:sz w:val="24"/>
          <w:szCs w:val="24"/>
        </w:rPr>
        <w:br/>
      </w:r>
      <w:r>
        <w:rPr>
          <w:rFonts w:ascii="Arial" w:hAnsi="Arial" w:cs="Arial"/>
          <w:sz w:val="24"/>
          <w:szCs w:val="24"/>
        </w:rPr>
        <w:br/>
        <w:t>1. Upravljanje praksom</w:t>
      </w:r>
      <w:r>
        <w:rPr>
          <w:rFonts w:ascii="Arial" w:hAnsi="Arial" w:cs="Arial"/>
          <w:sz w:val="24"/>
          <w:szCs w:val="24"/>
        </w:rPr>
        <w:br/>
        <w:t>2. Upravljanje infrastrukturom</w:t>
      </w:r>
      <w:r>
        <w:rPr>
          <w:rFonts w:ascii="Arial" w:hAnsi="Arial" w:cs="Arial"/>
          <w:sz w:val="24"/>
          <w:szCs w:val="24"/>
        </w:rPr>
        <w:br/>
        <w:t>3. Integracija resursa</w:t>
      </w:r>
      <w:r>
        <w:rPr>
          <w:rFonts w:ascii="Arial" w:hAnsi="Arial" w:cs="Arial"/>
          <w:sz w:val="24"/>
          <w:szCs w:val="24"/>
        </w:rPr>
        <w:br/>
        <w:t>4. Tehnicka podrska</w:t>
      </w:r>
      <w:r>
        <w:rPr>
          <w:rFonts w:ascii="Arial" w:hAnsi="Arial" w:cs="Arial"/>
          <w:sz w:val="24"/>
          <w:szCs w:val="24"/>
        </w:rPr>
        <w:br/>
        <w:t>5. Poslovno usaglasavanje</w:t>
      </w:r>
      <w:r>
        <w:rPr>
          <w:rFonts w:ascii="Arial" w:hAnsi="Arial" w:cs="Arial"/>
          <w:sz w:val="24"/>
          <w:szCs w:val="24"/>
        </w:rPr>
        <w:br/>
      </w:r>
      <w:r w:rsidR="00EE1F2E">
        <w:rPr>
          <w:rFonts w:ascii="Arial" w:hAnsi="Arial" w:cs="Arial"/>
          <w:sz w:val="24"/>
          <w:szCs w:val="24"/>
        </w:rPr>
        <w:br/>
      </w:r>
      <w:r w:rsidR="00D71DA1">
        <w:rPr>
          <w:rFonts w:ascii="Arial" w:hAnsi="Arial" w:cs="Arial"/>
          <w:sz w:val="24"/>
          <w:szCs w:val="24"/>
        </w:rPr>
        <w:br/>
      </w:r>
      <w:r w:rsidR="00EE1F2E" w:rsidRPr="00EE1F2E">
        <w:rPr>
          <w:rFonts w:ascii="Arial" w:hAnsi="Arial" w:cs="Arial"/>
          <w:b/>
          <w:sz w:val="28"/>
          <w:szCs w:val="28"/>
        </w:rPr>
        <w:t>6. Upravljanje ljudskim resursima u projektu</w:t>
      </w:r>
      <w:r w:rsidR="00EE1F2E">
        <w:rPr>
          <w:rFonts w:ascii="Arial" w:hAnsi="Arial" w:cs="Arial"/>
          <w:b/>
          <w:sz w:val="28"/>
          <w:szCs w:val="28"/>
        </w:rPr>
        <w:br/>
      </w:r>
      <w:r w:rsidR="00EE1F2E">
        <w:rPr>
          <w:rFonts w:ascii="Arial" w:hAnsi="Arial" w:cs="Arial"/>
          <w:b/>
          <w:sz w:val="28"/>
          <w:szCs w:val="28"/>
        </w:rPr>
        <w:br/>
      </w:r>
      <w:r w:rsidR="00EE1F2E" w:rsidRPr="000426A2">
        <w:rPr>
          <w:rFonts w:ascii="Arial" w:hAnsi="Arial" w:cs="Arial"/>
          <w:i/>
          <w:sz w:val="24"/>
          <w:szCs w:val="24"/>
        </w:rPr>
        <w:t xml:space="preserve">6.1. </w:t>
      </w:r>
      <w:r w:rsidR="00EE1F2E" w:rsidRPr="000426A2">
        <w:rPr>
          <w:rFonts w:ascii="Arial" w:hAnsi="Arial" w:cs="Arial"/>
          <w:i/>
          <w:sz w:val="24"/>
          <w:szCs w:val="24"/>
          <w:u w:val="single"/>
        </w:rPr>
        <w:t>Kljucni ucesnici u upravljanju projektom</w:t>
      </w:r>
      <w:r w:rsidR="00EE1F2E">
        <w:rPr>
          <w:rFonts w:ascii="Arial" w:hAnsi="Arial" w:cs="Arial"/>
          <w:sz w:val="24"/>
          <w:szCs w:val="24"/>
        </w:rPr>
        <w:br/>
      </w:r>
      <w:r w:rsidR="00EE1F2E">
        <w:rPr>
          <w:rFonts w:ascii="Arial" w:hAnsi="Arial" w:cs="Arial"/>
          <w:sz w:val="24"/>
          <w:szCs w:val="24"/>
        </w:rPr>
        <w:br/>
        <w:t>Pored projektnog menadzera postoje i druge menadzerske funkcije sa razlicitim mestom, ulogama i zadacima:</w:t>
      </w:r>
      <w:r w:rsidR="00EE1F2E">
        <w:rPr>
          <w:rFonts w:ascii="Arial" w:hAnsi="Arial" w:cs="Arial"/>
          <w:sz w:val="24"/>
          <w:szCs w:val="24"/>
        </w:rPr>
        <w:br/>
      </w:r>
    </w:p>
    <w:p w:rsidR="00EE1F2E" w:rsidRPr="000426A2" w:rsidRDefault="00EE1F2E" w:rsidP="00F44B42">
      <w:pPr>
        <w:ind w:left="0"/>
        <w:rPr>
          <w:rFonts w:ascii="Arial" w:hAnsi="Arial" w:cs="Arial"/>
          <w:i/>
          <w:sz w:val="24"/>
          <w:szCs w:val="24"/>
        </w:rPr>
      </w:pPr>
      <w:r w:rsidRPr="000426A2">
        <w:rPr>
          <w:rFonts w:ascii="Arial" w:hAnsi="Arial" w:cs="Arial"/>
          <w:i/>
          <w:sz w:val="24"/>
          <w:szCs w:val="24"/>
        </w:rPr>
        <w:lastRenderedPageBreak/>
        <w:t>6.1.1. Projektni sponzor</w:t>
      </w:r>
      <w:r w:rsidRPr="000426A2">
        <w:rPr>
          <w:rFonts w:ascii="Arial" w:hAnsi="Arial" w:cs="Arial"/>
          <w:i/>
          <w:sz w:val="24"/>
          <w:szCs w:val="24"/>
        </w:rPr>
        <w:br/>
      </w:r>
    </w:p>
    <w:p w:rsidR="00EE1F2E" w:rsidRPr="00EE1F2E" w:rsidRDefault="00A37978" w:rsidP="00F44B42">
      <w:pPr>
        <w:ind w:left="0"/>
        <w:rPr>
          <w:rFonts w:ascii="Arial" w:hAnsi="Arial" w:cs="Arial"/>
          <w:sz w:val="24"/>
          <w:szCs w:val="24"/>
        </w:rPr>
      </w:pPr>
      <w:r>
        <w:rPr>
          <w:rFonts w:ascii="Arial" w:hAnsi="Arial" w:cs="Arial"/>
          <w:sz w:val="24"/>
          <w:szCs w:val="24"/>
        </w:rPr>
        <w:t>Visoko pozicionirani menadzer, najcesce neko iz top menadzment tima, ima velika ovlascenja za podrzavanje projekta.</w:t>
      </w:r>
      <w:r>
        <w:rPr>
          <w:rFonts w:ascii="Arial" w:hAnsi="Arial" w:cs="Arial"/>
          <w:sz w:val="24"/>
          <w:szCs w:val="24"/>
        </w:rPr>
        <w:br/>
      </w:r>
      <w:r>
        <w:rPr>
          <w:rFonts w:ascii="Arial" w:hAnsi="Arial" w:cs="Arial"/>
          <w:sz w:val="24"/>
          <w:szCs w:val="24"/>
        </w:rPr>
        <w:br/>
        <w:t>Zadaci:</w:t>
      </w:r>
      <w:r>
        <w:rPr>
          <w:rFonts w:ascii="Arial" w:hAnsi="Arial" w:cs="Arial"/>
          <w:sz w:val="24"/>
          <w:szCs w:val="24"/>
        </w:rPr>
        <w:br/>
        <w:t>- Zastupa projekat na najvisem nivou</w:t>
      </w:r>
      <w:r>
        <w:rPr>
          <w:rFonts w:ascii="Arial" w:hAnsi="Arial" w:cs="Arial"/>
          <w:sz w:val="24"/>
          <w:szCs w:val="24"/>
        </w:rPr>
        <w:br/>
        <w:t>- Otklanja organizacione prepreke</w:t>
      </w:r>
      <w:r>
        <w:rPr>
          <w:rFonts w:ascii="Arial" w:hAnsi="Arial" w:cs="Arial"/>
          <w:sz w:val="24"/>
          <w:szCs w:val="24"/>
        </w:rPr>
        <w:br/>
        <w:t>- Obezbedjuje resurse neophodne za uspeh</w:t>
      </w:r>
      <w:r>
        <w:rPr>
          <w:rFonts w:ascii="Arial" w:hAnsi="Arial" w:cs="Arial"/>
          <w:sz w:val="24"/>
          <w:szCs w:val="24"/>
        </w:rPr>
        <w:br/>
        <w:t>- Efektivno komunicira sa stejkholderima</w:t>
      </w:r>
      <w:r>
        <w:rPr>
          <w:rFonts w:ascii="Arial" w:hAnsi="Arial" w:cs="Arial"/>
          <w:sz w:val="24"/>
          <w:szCs w:val="24"/>
        </w:rPr>
        <w:br/>
        <w:t>- Definise ciljeve projekta (i usaglasava ih sa ciljevima organizacije)</w:t>
      </w:r>
      <w:r>
        <w:rPr>
          <w:rFonts w:ascii="Arial" w:hAnsi="Arial" w:cs="Arial"/>
          <w:sz w:val="24"/>
          <w:szCs w:val="24"/>
        </w:rPr>
        <w:br/>
        <w:t>- Obezbedjuje finansiranje</w:t>
      </w:r>
      <w:r>
        <w:rPr>
          <w:rFonts w:ascii="Arial" w:hAnsi="Arial" w:cs="Arial"/>
          <w:sz w:val="24"/>
          <w:szCs w:val="24"/>
        </w:rPr>
        <w:br/>
        <w:t>- Stiti od unutrasnjih i spoljasnjih neprijatelja i svega sto koci projekat</w:t>
      </w:r>
      <w:r>
        <w:rPr>
          <w:rFonts w:ascii="Arial" w:hAnsi="Arial" w:cs="Arial"/>
          <w:sz w:val="24"/>
          <w:szCs w:val="24"/>
        </w:rPr>
        <w:br/>
        <w:t>- U prvoj je liniji borbe za opstanak</w:t>
      </w:r>
      <w:r>
        <w:rPr>
          <w:rFonts w:ascii="Arial" w:hAnsi="Arial" w:cs="Arial"/>
          <w:sz w:val="24"/>
          <w:szCs w:val="24"/>
        </w:rPr>
        <w:br/>
      </w:r>
      <w:r>
        <w:rPr>
          <w:rFonts w:ascii="Arial" w:hAnsi="Arial" w:cs="Arial"/>
          <w:sz w:val="24"/>
          <w:szCs w:val="24"/>
        </w:rPr>
        <w:br/>
        <w:t>Tesno saradjuje sa projektnim menadzerom tj predstavlja vezu izmedju top menadzmenta i projektnog menadzera.</w:t>
      </w:r>
      <w:r>
        <w:rPr>
          <w:rFonts w:ascii="Arial" w:hAnsi="Arial" w:cs="Arial"/>
          <w:sz w:val="24"/>
          <w:szCs w:val="24"/>
        </w:rPr>
        <w:br/>
        <w:t>Nagradjuje se odredjenim bonusom.</w:t>
      </w:r>
      <w:r>
        <w:rPr>
          <w:rFonts w:ascii="Arial" w:hAnsi="Arial" w:cs="Arial"/>
          <w:sz w:val="24"/>
          <w:szCs w:val="24"/>
        </w:rPr>
        <w:br/>
      </w:r>
      <w:r>
        <w:rPr>
          <w:rFonts w:ascii="Arial" w:hAnsi="Arial" w:cs="Arial"/>
          <w:sz w:val="24"/>
          <w:szCs w:val="24"/>
        </w:rPr>
        <w:br/>
      </w:r>
      <w:r w:rsidRPr="000426A2">
        <w:rPr>
          <w:rFonts w:ascii="Arial" w:hAnsi="Arial" w:cs="Arial"/>
          <w:i/>
          <w:sz w:val="24"/>
          <w:szCs w:val="24"/>
        </w:rPr>
        <w:t>6.1.2. Projektni menadzer</w:t>
      </w:r>
      <w:r>
        <w:rPr>
          <w:rFonts w:ascii="Arial" w:hAnsi="Arial" w:cs="Arial"/>
          <w:sz w:val="24"/>
          <w:szCs w:val="24"/>
        </w:rPr>
        <w:br/>
      </w:r>
      <w:r>
        <w:rPr>
          <w:rFonts w:ascii="Arial" w:hAnsi="Arial" w:cs="Arial"/>
          <w:sz w:val="24"/>
          <w:szCs w:val="24"/>
        </w:rPr>
        <w:br/>
        <w:t xml:space="preserve">Covek koji je zaduzen  da zajedno sa timom dovede projekat efikasno do zavrsetka. Prima instrukcije od prjektnog sponzora i preko njega </w:t>
      </w:r>
      <w:r w:rsidR="000426A2">
        <w:rPr>
          <w:rFonts w:ascii="Arial" w:hAnsi="Arial" w:cs="Arial"/>
          <w:sz w:val="24"/>
          <w:szCs w:val="24"/>
        </w:rPr>
        <w:t>komunicira sa top menadzmentom.</w:t>
      </w:r>
      <w:r>
        <w:rPr>
          <w:rFonts w:ascii="Arial" w:hAnsi="Arial" w:cs="Arial"/>
          <w:sz w:val="24"/>
          <w:szCs w:val="24"/>
        </w:rPr>
        <w:br/>
        <w:t>Poseduje vestine, znanja i sposobnosti za upravljanje timom i projektom, narocito vazne u vreme promena, nepovoljnih situacija i ogranicenja</w:t>
      </w:r>
      <w:r w:rsidR="00EE1F2E">
        <w:rPr>
          <w:rFonts w:ascii="Arial" w:hAnsi="Arial" w:cs="Arial"/>
          <w:sz w:val="24"/>
          <w:szCs w:val="24"/>
        </w:rPr>
        <w:br/>
      </w:r>
    </w:p>
    <w:p w:rsidR="003E7FD7" w:rsidRDefault="00A37978" w:rsidP="00F44B42">
      <w:pPr>
        <w:ind w:left="0"/>
        <w:rPr>
          <w:rFonts w:ascii="Arial" w:hAnsi="Arial" w:cs="Arial"/>
          <w:sz w:val="24"/>
          <w:szCs w:val="24"/>
        </w:rPr>
      </w:pPr>
      <w:r>
        <w:rPr>
          <w:rFonts w:ascii="Arial" w:hAnsi="Arial" w:cs="Arial"/>
          <w:sz w:val="24"/>
          <w:szCs w:val="24"/>
        </w:rPr>
        <w:t>Zadaci:</w:t>
      </w:r>
      <w:r>
        <w:rPr>
          <w:rFonts w:ascii="Arial" w:hAnsi="Arial" w:cs="Arial"/>
          <w:sz w:val="24"/>
          <w:szCs w:val="24"/>
        </w:rPr>
        <w:br/>
        <w:t>- Regrutuje dobre ucesnike</w:t>
      </w:r>
      <w:r>
        <w:rPr>
          <w:rFonts w:ascii="Arial" w:hAnsi="Arial" w:cs="Arial"/>
          <w:sz w:val="24"/>
          <w:szCs w:val="24"/>
        </w:rPr>
        <w:br/>
        <w:t>- Odrzava jasnu viziju projekta</w:t>
      </w:r>
      <w:r>
        <w:rPr>
          <w:rFonts w:ascii="Arial" w:hAnsi="Arial" w:cs="Arial"/>
          <w:sz w:val="24"/>
          <w:szCs w:val="24"/>
        </w:rPr>
        <w:br/>
        <w:t>- Vrsi koordinaciju aktivnosti</w:t>
      </w:r>
      <w:r>
        <w:rPr>
          <w:rFonts w:ascii="Arial" w:hAnsi="Arial" w:cs="Arial"/>
          <w:sz w:val="24"/>
          <w:szCs w:val="24"/>
        </w:rPr>
        <w:br/>
        <w:t>- Pregovara sa nadredjenima, narocito projektnim sponzorom</w:t>
      </w:r>
      <w:r>
        <w:rPr>
          <w:rFonts w:ascii="Arial" w:hAnsi="Arial" w:cs="Arial"/>
          <w:sz w:val="24"/>
          <w:szCs w:val="24"/>
        </w:rPr>
        <w:br/>
        <w:t>- Odredjuje potrebne resurse</w:t>
      </w:r>
      <w:r w:rsidR="000426A2">
        <w:rPr>
          <w:rFonts w:ascii="Arial" w:hAnsi="Arial" w:cs="Arial"/>
          <w:sz w:val="24"/>
          <w:szCs w:val="24"/>
        </w:rPr>
        <w:t xml:space="preserve"> </w:t>
      </w:r>
      <w:r w:rsidR="000426A2">
        <w:rPr>
          <w:rFonts w:ascii="Arial" w:hAnsi="Arial" w:cs="Arial"/>
          <w:sz w:val="24"/>
          <w:szCs w:val="24"/>
        </w:rPr>
        <w:br/>
      </w:r>
      <w:r>
        <w:rPr>
          <w:rFonts w:ascii="Arial" w:hAnsi="Arial" w:cs="Arial"/>
          <w:sz w:val="24"/>
          <w:szCs w:val="24"/>
        </w:rPr>
        <w:t>- Posrednik u konfliktima</w:t>
      </w:r>
      <w:r>
        <w:rPr>
          <w:rFonts w:ascii="Arial" w:hAnsi="Arial" w:cs="Arial"/>
          <w:sz w:val="24"/>
          <w:szCs w:val="24"/>
        </w:rPr>
        <w:br/>
        <w:t>- Upravlja budzetom</w:t>
      </w:r>
      <w:r>
        <w:rPr>
          <w:rFonts w:ascii="Arial" w:hAnsi="Arial" w:cs="Arial"/>
          <w:sz w:val="24"/>
          <w:szCs w:val="24"/>
        </w:rPr>
        <w:br/>
        <w:t>- Odrzava posao u zeljenom pravcu</w:t>
      </w:r>
      <w:r>
        <w:rPr>
          <w:rFonts w:ascii="Arial" w:hAnsi="Arial" w:cs="Arial"/>
          <w:sz w:val="24"/>
          <w:szCs w:val="24"/>
        </w:rPr>
        <w:br/>
        <w:t>- Uskladjuje ciljeve</w:t>
      </w:r>
      <w:r w:rsidR="000426A2">
        <w:rPr>
          <w:rFonts w:ascii="Arial" w:hAnsi="Arial" w:cs="Arial"/>
          <w:sz w:val="24"/>
          <w:szCs w:val="24"/>
        </w:rPr>
        <w:t xml:space="preserve"> sa vremenom i budzetom,   itd.</w:t>
      </w:r>
      <w:r w:rsidR="000426A2">
        <w:rPr>
          <w:rFonts w:ascii="Arial" w:hAnsi="Arial" w:cs="Arial"/>
          <w:sz w:val="24"/>
          <w:szCs w:val="24"/>
        </w:rPr>
        <w:br/>
      </w:r>
      <w:r w:rsidR="00D71DA1">
        <w:rPr>
          <w:rFonts w:ascii="Arial" w:hAnsi="Arial" w:cs="Arial"/>
          <w:sz w:val="24"/>
          <w:szCs w:val="24"/>
        </w:rPr>
        <w:br/>
      </w:r>
      <w:r w:rsidR="00D71DA1">
        <w:rPr>
          <w:rFonts w:ascii="Arial" w:hAnsi="Arial" w:cs="Arial"/>
          <w:sz w:val="24"/>
          <w:szCs w:val="24"/>
        </w:rPr>
        <w:br/>
      </w:r>
      <w:r w:rsidR="00D71DA1">
        <w:rPr>
          <w:rFonts w:ascii="Arial" w:hAnsi="Arial" w:cs="Arial"/>
          <w:sz w:val="24"/>
          <w:szCs w:val="24"/>
        </w:rPr>
        <w:br/>
      </w:r>
      <w:r w:rsidR="000426A2">
        <w:rPr>
          <w:rFonts w:ascii="Arial" w:hAnsi="Arial" w:cs="Arial"/>
          <w:sz w:val="24"/>
          <w:szCs w:val="24"/>
        </w:rPr>
        <w:br/>
      </w:r>
      <w:r w:rsidRPr="000426A2">
        <w:rPr>
          <w:rFonts w:ascii="Arial" w:hAnsi="Arial" w:cs="Arial"/>
          <w:i/>
          <w:sz w:val="24"/>
          <w:szCs w:val="24"/>
        </w:rPr>
        <w:lastRenderedPageBreak/>
        <w:t>6.1.3. Vodja projektnog tima</w:t>
      </w:r>
      <w:r>
        <w:rPr>
          <w:rFonts w:ascii="Arial" w:hAnsi="Arial" w:cs="Arial"/>
          <w:sz w:val="24"/>
          <w:szCs w:val="24"/>
        </w:rPr>
        <w:br/>
      </w:r>
      <w:r>
        <w:rPr>
          <w:rFonts w:ascii="Arial" w:hAnsi="Arial" w:cs="Arial"/>
          <w:sz w:val="24"/>
          <w:szCs w:val="24"/>
        </w:rPr>
        <w:br/>
        <w:t>Uvodi se kod vecih projekata gde je potrebno da postoji i vise timova za projekat. Direktno je odgovoran projektnom menadzeru</w:t>
      </w:r>
      <w:r>
        <w:rPr>
          <w:rFonts w:ascii="Arial" w:hAnsi="Arial" w:cs="Arial"/>
          <w:sz w:val="24"/>
          <w:szCs w:val="24"/>
        </w:rPr>
        <w:br/>
      </w:r>
      <w:r w:rsidR="00F52A5C">
        <w:rPr>
          <w:rFonts w:ascii="Arial" w:hAnsi="Arial" w:cs="Arial"/>
          <w:sz w:val="24"/>
          <w:szCs w:val="24"/>
        </w:rPr>
        <w:br/>
        <w:t xml:space="preserve">                            </w:t>
      </w:r>
      <w:r w:rsidR="00F52A5C">
        <w:rPr>
          <w:rFonts w:ascii="Arial" w:hAnsi="Arial" w:cs="Arial"/>
          <w:noProof/>
          <w:sz w:val="24"/>
          <w:szCs w:val="24"/>
        </w:rPr>
        <w:drawing>
          <wp:inline distT="0" distB="0" distL="0" distR="0">
            <wp:extent cx="3215048" cy="1952625"/>
            <wp:effectExtent l="19050" t="0" r="4402" b="0"/>
            <wp:docPr id="16" name="Picture 15" descr="Vodja pr ti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ja pr tima.png"/>
                    <pic:cNvPicPr/>
                  </pic:nvPicPr>
                  <pic:blipFill>
                    <a:blip r:embed="rId19" cstate="print"/>
                    <a:stretch>
                      <a:fillRect/>
                    </a:stretch>
                  </pic:blipFill>
                  <pic:spPr>
                    <a:xfrm>
                      <a:off x="0" y="0"/>
                      <a:ext cx="3215497" cy="1952898"/>
                    </a:xfrm>
                    <a:prstGeom prst="rect">
                      <a:avLst/>
                    </a:prstGeom>
                  </pic:spPr>
                </pic:pic>
              </a:graphicData>
            </a:graphic>
          </wp:inline>
        </w:drawing>
      </w:r>
      <w:r w:rsidR="00F52A5C">
        <w:rPr>
          <w:rFonts w:ascii="Arial" w:hAnsi="Arial" w:cs="Arial"/>
          <w:sz w:val="24"/>
          <w:szCs w:val="24"/>
        </w:rPr>
        <w:br/>
      </w:r>
      <w:r w:rsidR="00F52A5C">
        <w:rPr>
          <w:rFonts w:ascii="Arial" w:hAnsi="Arial" w:cs="Arial"/>
          <w:sz w:val="24"/>
          <w:szCs w:val="24"/>
        </w:rPr>
        <w:br/>
      </w:r>
      <w:r>
        <w:rPr>
          <w:rFonts w:ascii="Arial" w:hAnsi="Arial" w:cs="Arial"/>
          <w:sz w:val="24"/>
          <w:szCs w:val="24"/>
        </w:rPr>
        <w:br/>
      </w:r>
      <w:r w:rsidRPr="000426A2">
        <w:rPr>
          <w:rFonts w:ascii="Arial" w:hAnsi="Arial" w:cs="Arial"/>
          <w:i/>
          <w:sz w:val="24"/>
          <w:szCs w:val="24"/>
        </w:rPr>
        <w:t>6.1.4. Vodja projekta</w:t>
      </w:r>
      <w:r w:rsidRPr="000426A2">
        <w:rPr>
          <w:rFonts w:ascii="Arial" w:hAnsi="Arial" w:cs="Arial"/>
          <w:i/>
          <w:sz w:val="24"/>
          <w:szCs w:val="24"/>
        </w:rPr>
        <w:br/>
      </w:r>
      <w:r>
        <w:rPr>
          <w:rFonts w:ascii="Arial" w:hAnsi="Arial" w:cs="Arial"/>
          <w:sz w:val="24"/>
          <w:szCs w:val="24"/>
        </w:rPr>
        <w:br/>
        <w:t>Upravlja podprojektima odnosno vodjama projektnih timova. Direktno je podredjen projektnom menadzeru koji mu daje ovlascenja za upralvjanje sa odredjenim ogranicenjima.</w:t>
      </w:r>
      <w:r>
        <w:rPr>
          <w:rFonts w:ascii="Arial" w:hAnsi="Arial" w:cs="Arial"/>
          <w:sz w:val="24"/>
          <w:szCs w:val="24"/>
        </w:rPr>
        <w:br/>
        <w:t>Mora da poseduje odgovarajuce znanje i iskustvo. Drugaciji naziv – Projektni lider.</w:t>
      </w:r>
    </w:p>
    <w:p w:rsidR="003E7FD7" w:rsidRDefault="00F52A5C" w:rsidP="00F44B42">
      <w:pPr>
        <w:ind w:left="0"/>
        <w:rPr>
          <w:rFonts w:ascii="Arial" w:hAnsi="Arial" w:cs="Arial"/>
          <w:sz w:val="24"/>
          <w:szCs w:val="24"/>
        </w:rPr>
      </w:pPr>
      <w:r>
        <w:rPr>
          <w:rFonts w:ascii="Arial" w:hAnsi="Arial" w:cs="Arial"/>
          <w:sz w:val="24"/>
          <w:szCs w:val="24"/>
        </w:rPr>
        <w:br/>
        <w:t xml:space="preserve">                      </w:t>
      </w:r>
      <w:r>
        <w:rPr>
          <w:rFonts w:ascii="Arial" w:hAnsi="Arial" w:cs="Arial"/>
          <w:noProof/>
          <w:sz w:val="24"/>
          <w:szCs w:val="24"/>
        </w:rPr>
        <w:drawing>
          <wp:inline distT="0" distB="0" distL="0" distR="0">
            <wp:extent cx="3801912" cy="2371725"/>
            <wp:effectExtent l="19050" t="0" r="8088" b="0"/>
            <wp:docPr id="17" name="Picture 16" descr="Vodja projek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ja projekta.png"/>
                    <pic:cNvPicPr/>
                  </pic:nvPicPr>
                  <pic:blipFill>
                    <a:blip r:embed="rId20" cstate="print"/>
                    <a:stretch>
                      <a:fillRect/>
                    </a:stretch>
                  </pic:blipFill>
                  <pic:spPr>
                    <a:xfrm>
                      <a:off x="0" y="0"/>
                      <a:ext cx="3804684" cy="2373454"/>
                    </a:xfrm>
                    <a:prstGeom prst="rect">
                      <a:avLst/>
                    </a:prstGeom>
                  </pic:spPr>
                </pic:pic>
              </a:graphicData>
            </a:graphic>
          </wp:inline>
        </w:drawing>
      </w:r>
      <w:r>
        <w:rPr>
          <w:rFonts w:ascii="Arial" w:hAnsi="Arial" w:cs="Arial"/>
          <w:sz w:val="24"/>
          <w:szCs w:val="24"/>
        </w:rPr>
        <w:br/>
      </w:r>
      <w:r>
        <w:rPr>
          <w:rFonts w:ascii="Arial" w:hAnsi="Arial" w:cs="Arial"/>
          <w:sz w:val="24"/>
          <w:szCs w:val="24"/>
        </w:rPr>
        <w:br/>
      </w:r>
      <w:r w:rsidR="00D71DA1">
        <w:rPr>
          <w:rFonts w:ascii="Arial" w:hAnsi="Arial" w:cs="Arial"/>
          <w:i/>
          <w:sz w:val="24"/>
          <w:szCs w:val="24"/>
        </w:rPr>
        <w:br/>
      </w:r>
      <w:r w:rsidR="00D71DA1">
        <w:rPr>
          <w:rFonts w:ascii="Arial" w:hAnsi="Arial" w:cs="Arial"/>
          <w:i/>
          <w:sz w:val="24"/>
          <w:szCs w:val="24"/>
        </w:rPr>
        <w:br/>
      </w:r>
      <w:r w:rsidR="00D71DA1">
        <w:rPr>
          <w:rFonts w:ascii="Arial" w:hAnsi="Arial" w:cs="Arial"/>
          <w:i/>
          <w:sz w:val="24"/>
          <w:szCs w:val="24"/>
        </w:rPr>
        <w:br/>
      </w:r>
      <w:r w:rsidR="00D71DA1">
        <w:rPr>
          <w:rFonts w:ascii="Arial" w:hAnsi="Arial" w:cs="Arial"/>
          <w:i/>
          <w:sz w:val="24"/>
          <w:szCs w:val="24"/>
        </w:rPr>
        <w:br/>
      </w:r>
      <w:r w:rsidRPr="000426A2">
        <w:rPr>
          <w:rFonts w:ascii="Arial" w:hAnsi="Arial" w:cs="Arial"/>
          <w:i/>
          <w:sz w:val="24"/>
          <w:szCs w:val="24"/>
        </w:rPr>
        <w:lastRenderedPageBreak/>
        <w:t xml:space="preserve">6.2. </w:t>
      </w:r>
      <w:r w:rsidRPr="000426A2">
        <w:rPr>
          <w:rFonts w:ascii="Arial" w:hAnsi="Arial" w:cs="Arial"/>
          <w:i/>
          <w:sz w:val="24"/>
          <w:szCs w:val="24"/>
          <w:u w:val="single"/>
        </w:rPr>
        <w:t>Uloge projektnog menadzera</w:t>
      </w:r>
      <w:r>
        <w:rPr>
          <w:rFonts w:ascii="Arial" w:hAnsi="Arial" w:cs="Arial"/>
          <w:sz w:val="24"/>
          <w:szCs w:val="24"/>
        </w:rPr>
        <w:br/>
      </w:r>
      <w:r>
        <w:rPr>
          <w:rFonts w:ascii="Arial" w:hAnsi="Arial" w:cs="Arial"/>
          <w:sz w:val="24"/>
          <w:szCs w:val="24"/>
        </w:rPr>
        <w:br/>
        <w:t>1. Integrator – povezuje i integrise napore clanove tima i drugih ucesnika.</w:t>
      </w:r>
      <w:r>
        <w:rPr>
          <w:rFonts w:ascii="Arial" w:hAnsi="Arial" w:cs="Arial"/>
          <w:sz w:val="24"/>
          <w:szCs w:val="24"/>
        </w:rPr>
        <w:br/>
        <w:t>2. Komunikator – prenosi,distribuira,analizira i selektuje razne informacije koje prima/salje</w:t>
      </w:r>
      <w:r>
        <w:rPr>
          <w:rFonts w:ascii="Arial" w:hAnsi="Arial" w:cs="Arial"/>
          <w:sz w:val="24"/>
          <w:szCs w:val="24"/>
        </w:rPr>
        <w:br/>
        <w:t>3. Vodja tima – organizuje,usmerava,uskladju rad clanova,resava probleme i konflikte</w:t>
      </w:r>
      <w:r>
        <w:rPr>
          <w:rFonts w:ascii="Arial" w:hAnsi="Arial" w:cs="Arial"/>
          <w:sz w:val="24"/>
          <w:szCs w:val="24"/>
        </w:rPr>
        <w:br/>
        <w:t>4. Donosilac odluka – odnose se na resurse,finansijska sredstva, koordinaciju, povezivanje investitora i izvodjaca</w:t>
      </w:r>
      <w:r>
        <w:rPr>
          <w:rFonts w:ascii="Arial" w:hAnsi="Arial" w:cs="Arial"/>
          <w:sz w:val="24"/>
          <w:szCs w:val="24"/>
        </w:rPr>
        <w:br/>
        <w:t>5. Kreator atmosfere – stvara atmosferu zainteresovanosti i podrske, pokazuje znacaj brzog i efikasnog rada bez pritiska i pretnji koje bi donosile slabe rezultate (zdrava takmicarska atmosfera)</w:t>
      </w:r>
    </w:p>
    <w:p w:rsidR="00F52A5C" w:rsidRDefault="00F52A5C" w:rsidP="00F44B42">
      <w:pPr>
        <w:ind w:left="0"/>
        <w:rPr>
          <w:rFonts w:ascii="Arial" w:hAnsi="Arial" w:cs="Arial"/>
          <w:sz w:val="24"/>
          <w:szCs w:val="24"/>
        </w:rPr>
      </w:pPr>
    </w:p>
    <w:p w:rsidR="006A5BEB" w:rsidRPr="006A5BEB" w:rsidRDefault="00F52A5C" w:rsidP="006A5BEB">
      <w:pPr>
        <w:rPr>
          <w:rFonts w:ascii="Arial" w:hAnsi="Arial" w:cs="Arial"/>
          <w:color w:val="000000"/>
          <w:sz w:val="24"/>
          <w:szCs w:val="24"/>
        </w:rPr>
      </w:pPr>
      <w:r w:rsidRPr="000426A2">
        <w:rPr>
          <w:rFonts w:ascii="Arial" w:hAnsi="Arial" w:cs="Arial"/>
          <w:i/>
          <w:sz w:val="24"/>
          <w:szCs w:val="24"/>
        </w:rPr>
        <w:t xml:space="preserve">6.3. </w:t>
      </w:r>
      <w:r w:rsidRPr="000426A2">
        <w:rPr>
          <w:rFonts w:ascii="Arial" w:hAnsi="Arial" w:cs="Arial"/>
          <w:i/>
          <w:sz w:val="24"/>
          <w:szCs w:val="24"/>
          <w:u w:val="single"/>
        </w:rPr>
        <w:t>Izbor projektnog menadzera</w:t>
      </w:r>
      <w:r w:rsidRPr="006A5BEB">
        <w:rPr>
          <w:rFonts w:ascii="Arial" w:hAnsi="Arial" w:cs="Arial"/>
          <w:sz w:val="24"/>
          <w:szCs w:val="24"/>
        </w:rPr>
        <w:br/>
      </w:r>
      <w:r w:rsidRPr="006A5BEB">
        <w:rPr>
          <w:rFonts w:ascii="Arial" w:hAnsi="Arial" w:cs="Arial"/>
          <w:sz w:val="24"/>
          <w:szCs w:val="24"/>
        </w:rPr>
        <w:br/>
      </w:r>
      <w:r w:rsidR="006A5BEB" w:rsidRPr="006A5BEB">
        <w:rPr>
          <w:rFonts w:ascii="Arial" w:hAnsi="Arial" w:cs="Arial"/>
          <w:color w:val="000000"/>
          <w:sz w:val="24"/>
          <w:szCs w:val="24"/>
        </w:rPr>
        <w:t>Rukovodilac projekta mora da poseduje odgovarajuće osobine, sposobnosti i znanja.</w:t>
      </w:r>
      <w:r w:rsidR="006A5BEB">
        <w:rPr>
          <w:rFonts w:ascii="Arial" w:hAnsi="Arial" w:cs="Arial"/>
          <w:color w:val="000000"/>
          <w:sz w:val="24"/>
          <w:szCs w:val="24"/>
        </w:rPr>
        <w:br/>
      </w:r>
    </w:p>
    <w:p w:rsidR="006A5BEB" w:rsidRPr="005340D3" w:rsidRDefault="006A5BEB" w:rsidP="006A5BEB">
      <w:pPr>
        <w:spacing w:before="0" w:after="0" w:line="240" w:lineRule="auto"/>
        <w:ind w:left="0" w:right="0"/>
        <w:rPr>
          <w:rFonts w:ascii="Arial" w:hAnsi="Arial" w:cs="Arial"/>
          <w:color w:val="000000"/>
          <w:sz w:val="24"/>
          <w:szCs w:val="24"/>
        </w:rPr>
      </w:pPr>
      <w:r w:rsidRPr="006A5BEB">
        <w:rPr>
          <w:rFonts w:ascii="Arial" w:hAnsi="Arial" w:cs="Arial"/>
          <w:color w:val="000000"/>
          <w:sz w:val="24"/>
          <w:szCs w:val="24"/>
        </w:rPr>
        <w:t xml:space="preserve">Znanja - on ne treba da bude </w:t>
      </w:r>
      <w:r w:rsidRPr="005340D3">
        <w:rPr>
          <w:rFonts w:ascii="Arial" w:hAnsi="Arial" w:cs="Arial"/>
          <w:color w:val="000000"/>
          <w:sz w:val="24"/>
          <w:szCs w:val="24"/>
        </w:rPr>
        <w:t xml:space="preserve">specijalista već generalista(da poseduje znanja:  tehnička,  </w:t>
      </w:r>
      <w:r w:rsidRPr="005340D3">
        <w:rPr>
          <w:rFonts w:ascii="Arial" w:hAnsi="Arial" w:cs="Arial"/>
          <w:color w:val="000000"/>
          <w:sz w:val="24"/>
          <w:szCs w:val="24"/>
        </w:rPr>
        <w:br/>
        <w:t>finansijska, u oblasti organizacije, planiranja, informatike, idr)</w:t>
      </w:r>
    </w:p>
    <w:p w:rsidR="006A5BEB" w:rsidRPr="005340D3" w:rsidRDefault="006A5BEB" w:rsidP="006A5BEB">
      <w:pPr>
        <w:spacing w:before="0" w:after="0" w:line="240" w:lineRule="auto"/>
        <w:ind w:left="0" w:right="0"/>
        <w:rPr>
          <w:rFonts w:ascii="Arial" w:hAnsi="Arial" w:cs="Arial"/>
          <w:color w:val="000000"/>
          <w:sz w:val="24"/>
          <w:szCs w:val="24"/>
          <w:lang w:val="pl-PL"/>
        </w:rPr>
      </w:pPr>
      <w:r w:rsidRPr="005340D3">
        <w:rPr>
          <w:rFonts w:ascii="Arial" w:hAnsi="Arial" w:cs="Arial"/>
          <w:color w:val="000000"/>
          <w:sz w:val="24"/>
          <w:szCs w:val="24"/>
          <w:lang w:val="pl-PL"/>
        </w:rPr>
        <w:t>Sposobnosti -  organizatorske, rukovodilačke</w:t>
      </w:r>
    </w:p>
    <w:p w:rsidR="006A5BEB" w:rsidRPr="005340D3" w:rsidRDefault="006A5BEB" w:rsidP="000426A2">
      <w:pPr>
        <w:spacing w:before="0" w:after="0" w:line="240" w:lineRule="auto"/>
        <w:ind w:left="0" w:right="0"/>
        <w:rPr>
          <w:rFonts w:ascii="Arial" w:hAnsi="Arial" w:cs="Arial"/>
          <w:color w:val="000000"/>
          <w:sz w:val="24"/>
          <w:szCs w:val="24"/>
          <w:lang w:val="pl-PL"/>
        </w:rPr>
      </w:pPr>
      <w:r w:rsidRPr="005340D3">
        <w:rPr>
          <w:rFonts w:ascii="Arial" w:hAnsi="Arial" w:cs="Arial"/>
          <w:color w:val="000000"/>
          <w:sz w:val="24"/>
          <w:szCs w:val="24"/>
          <w:lang w:val="pl-PL"/>
        </w:rPr>
        <w:t xml:space="preserve">Osobine – dobre ljudske osobine, autoritet, sposobnost komunikacije, fleksibilna ličnost,  </w:t>
      </w:r>
      <w:r w:rsidRPr="005340D3">
        <w:rPr>
          <w:rFonts w:ascii="Arial" w:hAnsi="Arial" w:cs="Arial"/>
          <w:color w:val="000000"/>
          <w:sz w:val="24"/>
          <w:szCs w:val="24"/>
          <w:lang w:val="pl-PL"/>
        </w:rPr>
        <w:br/>
        <w:t>ambiciozan, da poseduje snažnu energiju i inicijativu da prevaziđe sve probleme i</w:t>
      </w:r>
      <w:r w:rsidR="000426A2">
        <w:rPr>
          <w:rFonts w:ascii="Arial" w:hAnsi="Arial" w:cs="Arial"/>
          <w:color w:val="000000"/>
          <w:sz w:val="24"/>
          <w:szCs w:val="24"/>
          <w:lang w:val="pl-PL"/>
        </w:rPr>
        <w:t xml:space="preserve"> </w:t>
      </w:r>
      <w:r w:rsidRPr="005340D3">
        <w:rPr>
          <w:rFonts w:ascii="Arial" w:hAnsi="Arial" w:cs="Arial"/>
          <w:color w:val="000000"/>
          <w:sz w:val="24"/>
          <w:szCs w:val="24"/>
          <w:lang w:val="pl-PL"/>
        </w:rPr>
        <w:t>teškoće.</w:t>
      </w:r>
    </w:p>
    <w:p w:rsidR="006A5BEB" w:rsidRPr="005340D3" w:rsidRDefault="00945D36" w:rsidP="006A5BEB">
      <w:pPr>
        <w:rPr>
          <w:rFonts w:ascii="Arial" w:hAnsi="Arial" w:cs="Arial"/>
          <w:color w:val="000000"/>
          <w:sz w:val="24"/>
          <w:szCs w:val="24"/>
          <w:lang w:val="pl-PL"/>
        </w:rPr>
      </w:pPr>
      <w:r>
        <w:rPr>
          <w:rFonts w:ascii="Arial" w:hAnsi="Arial" w:cs="Arial"/>
          <w:noProof/>
          <w:color w:val="000000"/>
          <w:sz w:val="24"/>
          <w:szCs w:val="24"/>
        </w:rPr>
        <w:pict>
          <v:shapetype id="_x0000_t202" coordsize="21600,21600" o:spt="202" path="m,l,21600r21600,l21600,xe">
            <v:stroke joinstyle="miter"/>
            <v:path gradientshapeok="t" o:connecttype="rect"/>
          </v:shapetype>
          <v:shape id="_x0000_s1026" type="#_x0000_t202" style="position:absolute;left:0;text-align:left;margin-left:27pt;margin-top:2.8pt;width:423pt;height:54pt;z-index:251660288">
            <v:textbox>
              <w:txbxContent>
                <w:p w:rsidR="00B35794" w:rsidRPr="006A5BEB" w:rsidRDefault="00B35794" w:rsidP="006A5BEB">
                  <w:pPr>
                    <w:rPr>
                      <w:rFonts w:ascii="Arial" w:hAnsi="Arial" w:cs="Arial"/>
                    </w:rPr>
                  </w:pPr>
                  <w:r w:rsidRPr="006A5BEB">
                    <w:rPr>
                      <w:rFonts w:ascii="Arial" w:hAnsi="Arial" w:cs="Arial"/>
                    </w:rPr>
                    <w:t>Rukovodilac projekta – snažna i autoritativna ličnost, koja poseduje solidna stručna znanja, dobre upravljačke sposobnosti i kvalitetne ljudske osobine, da bi mogao da upravlja projektnim timom, kao i projektom u celini.</w:t>
                  </w:r>
                </w:p>
              </w:txbxContent>
            </v:textbox>
          </v:shape>
        </w:pict>
      </w:r>
    </w:p>
    <w:p w:rsidR="006A5BEB" w:rsidRPr="005340D3" w:rsidRDefault="006A5BEB" w:rsidP="006A5BEB">
      <w:pPr>
        <w:rPr>
          <w:rFonts w:ascii="Arial" w:hAnsi="Arial" w:cs="Arial"/>
          <w:color w:val="000000"/>
          <w:sz w:val="24"/>
          <w:szCs w:val="24"/>
          <w:lang w:val="pl-PL"/>
        </w:rPr>
      </w:pPr>
    </w:p>
    <w:p w:rsidR="006A5BEB" w:rsidRPr="005340D3" w:rsidRDefault="006A5BEB" w:rsidP="006A5BEB">
      <w:pPr>
        <w:rPr>
          <w:rFonts w:ascii="Arial" w:hAnsi="Arial" w:cs="Arial"/>
          <w:color w:val="000000"/>
          <w:sz w:val="24"/>
          <w:szCs w:val="24"/>
          <w:lang w:val="pl-PL"/>
        </w:rPr>
      </w:pPr>
    </w:p>
    <w:p w:rsidR="006A5BEB" w:rsidRPr="005340D3" w:rsidRDefault="006A5BEB" w:rsidP="000426A2">
      <w:pPr>
        <w:ind w:left="0"/>
        <w:rPr>
          <w:rFonts w:ascii="Arial" w:hAnsi="Arial" w:cs="Arial"/>
          <w:color w:val="000000"/>
          <w:sz w:val="24"/>
          <w:szCs w:val="24"/>
          <w:lang w:val="pl-PL"/>
        </w:rPr>
      </w:pPr>
    </w:p>
    <w:p w:rsidR="006A5BEB" w:rsidRPr="005340D3" w:rsidRDefault="006A5BEB" w:rsidP="006A5BEB">
      <w:pPr>
        <w:rPr>
          <w:rFonts w:ascii="Arial" w:hAnsi="Arial" w:cs="Arial"/>
          <w:color w:val="000000"/>
          <w:sz w:val="24"/>
          <w:szCs w:val="24"/>
          <w:lang w:val="pl-PL"/>
        </w:rPr>
      </w:pPr>
      <w:r w:rsidRPr="005340D3">
        <w:rPr>
          <w:rFonts w:ascii="Arial" w:hAnsi="Arial" w:cs="Arial"/>
          <w:color w:val="000000"/>
          <w:sz w:val="24"/>
          <w:szCs w:val="24"/>
          <w:lang w:val="pl-PL"/>
        </w:rPr>
        <w:t>Postoje dva pristupa u izboru rukovodioca:</w:t>
      </w:r>
    </w:p>
    <w:p w:rsidR="006A5BEB" w:rsidRPr="005340D3" w:rsidRDefault="006A5BEB" w:rsidP="006A5BEB">
      <w:pPr>
        <w:rPr>
          <w:rFonts w:ascii="Arial" w:hAnsi="Arial" w:cs="Arial"/>
          <w:color w:val="000000"/>
          <w:sz w:val="24"/>
          <w:szCs w:val="24"/>
          <w:lang w:val="pl-PL"/>
        </w:rPr>
      </w:pPr>
      <w:r w:rsidRPr="005340D3">
        <w:rPr>
          <w:rFonts w:ascii="Arial" w:hAnsi="Arial" w:cs="Arial"/>
          <w:color w:val="000000"/>
          <w:sz w:val="24"/>
          <w:szCs w:val="24"/>
          <w:lang w:val="pl-PL"/>
        </w:rPr>
        <w:t>I - kojim se najpre identifikuju svi zahtevi koje treba da ispuni, pa se zatim bira onaj kandidat koji ispunjava najveći broj specificnih zahteva;</w:t>
      </w:r>
    </w:p>
    <w:p w:rsidR="005340D3" w:rsidRPr="000426A2" w:rsidRDefault="006A5BEB" w:rsidP="000426A2">
      <w:pPr>
        <w:rPr>
          <w:rFonts w:ascii="Arial" w:hAnsi="Arial" w:cs="Arial"/>
          <w:color w:val="000000"/>
          <w:sz w:val="24"/>
          <w:szCs w:val="24"/>
          <w:lang w:val="pl-PL"/>
        </w:rPr>
      </w:pPr>
      <w:r w:rsidRPr="005340D3">
        <w:rPr>
          <w:rFonts w:ascii="Arial" w:hAnsi="Arial" w:cs="Arial"/>
          <w:color w:val="000000"/>
          <w:sz w:val="24"/>
          <w:szCs w:val="24"/>
          <w:lang w:val="pl-PL"/>
        </w:rPr>
        <w:t>II - iz skupa zahteva, odrede se zahtevi koji su najznačajniji za projekat, a zatim se na osnovu njih bira kandidat koji ispunjava sve tražene zahteve.</w:t>
      </w:r>
      <w:r w:rsidRPr="005340D3">
        <w:rPr>
          <w:rFonts w:ascii="Arial" w:hAnsi="Arial" w:cs="Arial"/>
          <w:color w:val="000000"/>
          <w:sz w:val="24"/>
          <w:szCs w:val="24"/>
          <w:lang w:val="pl-PL"/>
        </w:rPr>
        <w:br/>
      </w:r>
      <w:r w:rsidRPr="005340D3">
        <w:rPr>
          <w:rFonts w:ascii="Arial" w:hAnsi="Arial" w:cs="Arial"/>
          <w:color w:val="000000"/>
          <w:sz w:val="24"/>
          <w:szCs w:val="24"/>
          <w:lang w:val="pl-PL"/>
        </w:rPr>
        <w:br/>
      </w:r>
      <w:r>
        <w:rPr>
          <w:rFonts w:ascii="Arial" w:hAnsi="Arial" w:cs="Arial"/>
          <w:color w:val="000000"/>
          <w:sz w:val="24"/>
          <w:szCs w:val="24"/>
          <w:lang w:val="pl-PL"/>
        </w:rPr>
        <w:t>Obuka – vazna za razvoj kompetentnih menadzera, kurs</w:t>
      </w:r>
      <w:r w:rsidR="000426A2">
        <w:rPr>
          <w:rFonts w:ascii="Arial" w:hAnsi="Arial" w:cs="Arial"/>
          <w:color w:val="000000"/>
          <w:sz w:val="24"/>
          <w:szCs w:val="24"/>
          <w:lang w:val="pl-PL"/>
        </w:rPr>
        <w:t>evi,specijalizacije, studije...</w:t>
      </w:r>
      <w:r w:rsidR="000426A2">
        <w:rPr>
          <w:rFonts w:ascii="Arial" w:hAnsi="Arial" w:cs="Arial"/>
          <w:color w:val="000000"/>
          <w:sz w:val="24"/>
          <w:szCs w:val="24"/>
          <w:lang w:val="pl-PL"/>
        </w:rPr>
        <w:br/>
      </w:r>
      <w:r>
        <w:rPr>
          <w:rFonts w:ascii="Arial" w:hAnsi="Arial" w:cs="Arial"/>
          <w:color w:val="000000"/>
          <w:sz w:val="24"/>
          <w:szCs w:val="24"/>
          <w:lang w:val="pl-PL"/>
        </w:rPr>
        <w:br/>
        <w:t>Top menadzment donosi odluku pri izboru projektnog menadzera i uzima u obzir:</w:t>
      </w:r>
      <w:r>
        <w:rPr>
          <w:rFonts w:ascii="Arial" w:hAnsi="Arial" w:cs="Arial"/>
          <w:color w:val="000000"/>
          <w:sz w:val="24"/>
          <w:szCs w:val="24"/>
          <w:lang w:val="pl-PL"/>
        </w:rPr>
        <w:br/>
        <w:t>- vrstu projekta</w:t>
      </w:r>
      <w:r>
        <w:rPr>
          <w:rFonts w:ascii="Arial" w:hAnsi="Arial" w:cs="Arial"/>
          <w:color w:val="000000"/>
          <w:sz w:val="24"/>
          <w:szCs w:val="24"/>
          <w:lang w:val="pl-PL"/>
        </w:rPr>
        <w:br/>
        <w:t>- specificnost projekta</w:t>
      </w:r>
      <w:r>
        <w:rPr>
          <w:rFonts w:ascii="Arial" w:hAnsi="Arial" w:cs="Arial"/>
          <w:color w:val="000000"/>
          <w:sz w:val="24"/>
          <w:szCs w:val="24"/>
          <w:lang w:val="pl-PL"/>
        </w:rPr>
        <w:br/>
        <w:t>- ciljeve projekta</w:t>
      </w:r>
      <w:r>
        <w:rPr>
          <w:rFonts w:ascii="Arial" w:hAnsi="Arial" w:cs="Arial"/>
          <w:color w:val="000000"/>
          <w:sz w:val="24"/>
          <w:szCs w:val="24"/>
          <w:lang w:val="pl-PL"/>
        </w:rPr>
        <w:br/>
        <w:t>- kriterijume</w:t>
      </w:r>
      <w:r>
        <w:rPr>
          <w:rFonts w:ascii="Arial" w:hAnsi="Arial" w:cs="Arial"/>
          <w:color w:val="000000"/>
          <w:sz w:val="24"/>
          <w:szCs w:val="24"/>
          <w:lang w:val="pl-PL"/>
        </w:rPr>
        <w:br/>
        <w:t>- iskustvo</w:t>
      </w:r>
      <w:r>
        <w:rPr>
          <w:rFonts w:ascii="Arial" w:hAnsi="Arial" w:cs="Arial"/>
          <w:color w:val="000000"/>
          <w:sz w:val="24"/>
          <w:szCs w:val="24"/>
          <w:lang w:val="pl-PL"/>
        </w:rPr>
        <w:br/>
        <w:t>- mesto u organizacionoj strukturi!</w:t>
      </w:r>
      <w:r>
        <w:rPr>
          <w:rFonts w:ascii="Arial" w:hAnsi="Arial" w:cs="Arial"/>
          <w:color w:val="000000"/>
          <w:sz w:val="24"/>
          <w:szCs w:val="24"/>
          <w:lang w:val="pl-PL"/>
        </w:rPr>
        <w:br/>
      </w:r>
      <w:r>
        <w:rPr>
          <w:rFonts w:ascii="Arial" w:hAnsi="Arial" w:cs="Arial"/>
          <w:color w:val="000000"/>
          <w:sz w:val="24"/>
          <w:szCs w:val="24"/>
          <w:lang w:val="pl-PL"/>
        </w:rPr>
        <w:lastRenderedPageBreak/>
        <w:t>Organizaciona struktura vs. Projektni menadzer:</w:t>
      </w:r>
      <w:r>
        <w:rPr>
          <w:rFonts w:ascii="Arial" w:hAnsi="Arial" w:cs="Arial"/>
          <w:color w:val="000000"/>
          <w:sz w:val="24"/>
          <w:szCs w:val="24"/>
          <w:lang w:val="pl-PL"/>
        </w:rPr>
        <w:br/>
      </w:r>
      <w:r>
        <w:rPr>
          <w:rFonts w:ascii="Arial" w:hAnsi="Arial" w:cs="Arial"/>
          <w:color w:val="000000"/>
          <w:sz w:val="24"/>
          <w:szCs w:val="24"/>
          <w:lang w:val="pl-PL"/>
        </w:rPr>
        <w:br/>
        <w:t>1. Projektna organizacija – PM ima liderske sposobnosti, bogato iskustvo u upralvjanju, siroko znanje (planiranje, informatika, finansije, tehnologija,organizacija), i sl.</w:t>
      </w:r>
      <w:r>
        <w:rPr>
          <w:rFonts w:ascii="Arial" w:hAnsi="Arial" w:cs="Arial"/>
          <w:color w:val="000000"/>
          <w:sz w:val="24"/>
          <w:szCs w:val="24"/>
          <w:lang w:val="pl-PL"/>
        </w:rPr>
        <w:br/>
      </w:r>
      <w:r>
        <w:rPr>
          <w:rFonts w:ascii="Arial" w:hAnsi="Arial" w:cs="Arial"/>
          <w:color w:val="000000"/>
          <w:sz w:val="24"/>
          <w:szCs w:val="24"/>
          <w:lang w:val="pl-PL"/>
        </w:rPr>
        <w:br/>
        <w:t>2. Matricna organizacija – PM ima siroka ovlascenja nad projektnim timom ali nema ovlscenja za upravljanje kadrovima iz funkcionalnih jedinica. Bira se covek sa slicnim sposobnostima kao za projektnu organizaciju.</w:t>
      </w:r>
      <w:r>
        <w:rPr>
          <w:rFonts w:ascii="Arial" w:hAnsi="Arial" w:cs="Arial"/>
          <w:color w:val="000000"/>
          <w:sz w:val="24"/>
          <w:szCs w:val="24"/>
          <w:lang w:val="pl-PL"/>
        </w:rPr>
        <w:br/>
      </w:r>
      <w:r>
        <w:rPr>
          <w:rFonts w:ascii="Arial" w:hAnsi="Arial" w:cs="Arial"/>
          <w:color w:val="000000"/>
          <w:sz w:val="24"/>
          <w:szCs w:val="24"/>
          <w:lang w:val="pl-PL"/>
        </w:rPr>
        <w:br/>
        <w:t>3. Funkcionalna organizacija  - PM ima manja ovlascenja u upravljanju prjektom. Nema projektnog tima.</w:t>
      </w:r>
      <w:r w:rsidR="005340D3">
        <w:rPr>
          <w:rFonts w:ascii="Arial" w:hAnsi="Arial" w:cs="Arial"/>
          <w:color w:val="000000"/>
          <w:sz w:val="24"/>
          <w:szCs w:val="24"/>
          <w:lang w:val="pl-PL"/>
        </w:rPr>
        <w:t xml:space="preserve"> Sto znacida menadzer ne mora imati sve potrebne osobine i sposobnosti ali mora da ima znanje i iskustvo iz projektnog menadzmenta kako bi ubedio funkcionalne menadzere da su neki njihovi kadrovi potrebni.</w:t>
      </w:r>
      <w:r w:rsidR="005340D3">
        <w:rPr>
          <w:rFonts w:ascii="Arial" w:hAnsi="Arial" w:cs="Arial"/>
          <w:color w:val="000000"/>
          <w:sz w:val="24"/>
          <w:szCs w:val="24"/>
          <w:lang w:val="pl-PL"/>
        </w:rPr>
        <w:br/>
      </w:r>
    </w:p>
    <w:p w:rsidR="00221C01" w:rsidRPr="00D80ABD" w:rsidRDefault="005340D3" w:rsidP="00D80ABD">
      <w:pPr>
        <w:ind w:left="0"/>
        <w:rPr>
          <w:rFonts w:ascii="Arial" w:hAnsi="Arial" w:cs="Arial"/>
          <w:sz w:val="24"/>
          <w:szCs w:val="24"/>
        </w:rPr>
      </w:pPr>
      <w:r w:rsidRPr="000426A2">
        <w:rPr>
          <w:rFonts w:ascii="Arial" w:hAnsi="Arial" w:cs="Arial"/>
          <w:i/>
          <w:sz w:val="24"/>
          <w:szCs w:val="24"/>
        </w:rPr>
        <w:t xml:space="preserve">6.6. </w:t>
      </w:r>
      <w:r w:rsidRPr="000426A2">
        <w:rPr>
          <w:rFonts w:ascii="Arial" w:hAnsi="Arial" w:cs="Arial"/>
          <w:i/>
          <w:sz w:val="24"/>
          <w:szCs w:val="24"/>
          <w:u w:val="single"/>
        </w:rPr>
        <w:t>Projektni menadzer – Nova profesija</w:t>
      </w:r>
      <w:r>
        <w:rPr>
          <w:rFonts w:ascii="Arial" w:hAnsi="Arial" w:cs="Arial"/>
          <w:sz w:val="24"/>
          <w:szCs w:val="24"/>
        </w:rPr>
        <w:br/>
      </w:r>
      <w:r>
        <w:rPr>
          <w:rFonts w:ascii="Arial" w:hAnsi="Arial" w:cs="Arial"/>
          <w:sz w:val="24"/>
          <w:szCs w:val="24"/>
        </w:rPr>
        <w:br/>
        <w:t>Savremeni razvoj projektnog menadzmenta, cetiri karakteristike:</w:t>
      </w:r>
      <w:r>
        <w:rPr>
          <w:rFonts w:ascii="Arial" w:hAnsi="Arial" w:cs="Arial"/>
          <w:sz w:val="24"/>
          <w:szCs w:val="24"/>
        </w:rPr>
        <w:br/>
        <w:t>1. Sirenje oblasti primene</w:t>
      </w:r>
      <w:r>
        <w:rPr>
          <w:rFonts w:ascii="Arial" w:hAnsi="Arial" w:cs="Arial"/>
          <w:sz w:val="24"/>
          <w:szCs w:val="24"/>
        </w:rPr>
        <w:br/>
        <w:t>2. Novi pravci</w:t>
      </w:r>
      <w:r w:rsidR="00221C01">
        <w:rPr>
          <w:rFonts w:ascii="Arial" w:hAnsi="Arial" w:cs="Arial"/>
          <w:sz w:val="24"/>
          <w:szCs w:val="24"/>
        </w:rPr>
        <w:t xml:space="preserve"> (projektno upravljanje, program menadzment, multiprojektno upravljanje…)</w:t>
      </w:r>
      <w:r>
        <w:rPr>
          <w:rFonts w:ascii="Arial" w:hAnsi="Arial" w:cs="Arial"/>
          <w:sz w:val="24"/>
          <w:szCs w:val="24"/>
        </w:rPr>
        <w:br/>
        <w:t>3.Povezuje se s drugim disciplinama</w:t>
      </w:r>
      <w:r w:rsidR="00221C01">
        <w:rPr>
          <w:rFonts w:ascii="Arial" w:hAnsi="Arial" w:cs="Arial"/>
          <w:sz w:val="24"/>
          <w:szCs w:val="24"/>
        </w:rPr>
        <w:t xml:space="preserve"> (strateski menadzment)</w:t>
      </w:r>
      <w:r>
        <w:rPr>
          <w:rFonts w:ascii="Arial" w:hAnsi="Arial" w:cs="Arial"/>
          <w:sz w:val="24"/>
          <w:szCs w:val="24"/>
        </w:rPr>
        <w:br/>
        <w:t>4. Sve veca traznja za projektnim menadzmentom povecava traznji za projektnim menadzerima</w:t>
      </w:r>
      <w:r w:rsidR="00221C01">
        <w:rPr>
          <w:rFonts w:ascii="Arial" w:hAnsi="Arial" w:cs="Arial"/>
          <w:sz w:val="24"/>
          <w:szCs w:val="24"/>
        </w:rPr>
        <w:br/>
      </w:r>
      <w:r w:rsidR="00221C01">
        <w:rPr>
          <w:rFonts w:ascii="Arial" w:hAnsi="Arial" w:cs="Arial"/>
          <w:sz w:val="24"/>
          <w:szCs w:val="24"/>
        </w:rPr>
        <w:br/>
        <w:t>Da bi se projektni menadzement posmatrao kao posebna profesija:</w:t>
      </w:r>
      <w:r w:rsidR="00221C01">
        <w:rPr>
          <w:rFonts w:ascii="Arial" w:hAnsi="Arial" w:cs="Arial"/>
          <w:sz w:val="24"/>
          <w:szCs w:val="24"/>
        </w:rPr>
        <w:br/>
        <w:t>- Mora postojati zaokruzeni obim poslova i zadataka</w:t>
      </w:r>
      <w:r w:rsidR="00221C01">
        <w:rPr>
          <w:rFonts w:ascii="Arial" w:hAnsi="Arial" w:cs="Arial"/>
          <w:sz w:val="24"/>
          <w:szCs w:val="24"/>
        </w:rPr>
        <w:br/>
        <w:t>- Bazira se na skupu znanja, zahteva stalni trening i inovaciju znanja</w:t>
      </w:r>
      <w:r w:rsidR="00221C01">
        <w:rPr>
          <w:rFonts w:ascii="Arial" w:hAnsi="Arial" w:cs="Arial"/>
          <w:sz w:val="24"/>
          <w:szCs w:val="24"/>
        </w:rPr>
        <w:br/>
        <w:t>- Istrazivanje i uvodjenje novih ideja</w:t>
      </w:r>
      <w:r w:rsidR="00221C01">
        <w:rPr>
          <w:rFonts w:ascii="Arial" w:hAnsi="Arial" w:cs="Arial"/>
          <w:sz w:val="24"/>
          <w:szCs w:val="24"/>
        </w:rPr>
        <w:br/>
        <w:t>- Eticki standard</w:t>
      </w:r>
      <w:r w:rsidR="00221C01">
        <w:rPr>
          <w:rFonts w:ascii="Arial" w:hAnsi="Arial" w:cs="Arial"/>
          <w:sz w:val="24"/>
          <w:szCs w:val="24"/>
        </w:rPr>
        <w:br/>
        <w:t xml:space="preserve">- Stalna obuka, ucenje </w:t>
      </w:r>
      <w:r w:rsidR="00221C01">
        <w:rPr>
          <w:rFonts w:ascii="Arial" w:hAnsi="Arial" w:cs="Arial"/>
          <w:sz w:val="24"/>
          <w:szCs w:val="24"/>
        </w:rPr>
        <w:br/>
      </w:r>
      <w:r w:rsidR="00221C01">
        <w:rPr>
          <w:rFonts w:ascii="Arial" w:hAnsi="Arial" w:cs="Arial"/>
          <w:sz w:val="24"/>
          <w:szCs w:val="24"/>
        </w:rPr>
        <w:br/>
        <w:t>Sertifikacija – Nacionalna (YUPA) i Internacionalna (YUPMA + IPMA)</w:t>
      </w:r>
      <w:r w:rsidR="00221C01">
        <w:rPr>
          <w:rFonts w:ascii="Arial" w:hAnsi="Arial" w:cs="Arial"/>
          <w:sz w:val="24"/>
          <w:szCs w:val="24"/>
        </w:rPr>
        <w:br/>
      </w:r>
      <w:r w:rsidR="00221C01">
        <w:rPr>
          <w:rFonts w:ascii="Arial" w:hAnsi="Arial" w:cs="Arial"/>
          <w:sz w:val="24"/>
          <w:szCs w:val="24"/>
        </w:rPr>
        <w:br/>
      </w:r>
      <w:r w:rsidR="00221C01" w:rsidRPr="000426A2">
        <w:rPr>
          <w:rFonts w:ascii="Arial" w:hAnsi="Arial" w:cs="Arial"/>
          <w:i/>
          <w:sz w:val="24"/>
          <w:szCs w:val="24"/>
        </w:rPr>
        <w:t xml:space="preserve">6.7. </w:t>
      </w:r>
      <w:r w:rsidR="00221C01" w:rsidRPr="000426A2">
        <w:rPr>
          <w:rFonts w:ascii="Arial" w:hAnsi="Arial" w:cs="Arial"/>
          <w:i/>
          <w:color w:val="000000"/>
          <w:sz w:val="24"/>
          <w:szCs w:val="24"/>
          <w:u w:val="single"/>
          <w:lang w:val="pl-PL"/>
        </w:rPr>
        <w:t>Sertifikacija projektnih menadzera</w:t>
      </w:r>
    </w:p>
    <w:p w:rsidR="00221C01" w:rsidRPr="007F6A8B" w:rsidRDefault="00221C01" w:rsidP="00221C01">
      <w:pPr>
        <w:jc w:val="both"/>
        <w:rPr>
          <w:rFonts w:ascii="Calibri" w:hAnsi="Calibri"/>
          <w:color w:val="000000"/>
          <w:lang w:val="pl-PL"/>
        </w:rPr>
      </w:pPr>
    </w:p>
    <w:p w:rsidR="00221C01" w:rsidRPr="00221C01" w:rsidRDefault="00221C01" w:rsidP="00221C01">
      <w:pPr>
        <w:jc w:val="both"/>
        <w:rPr>
          <w:rFonts w:ascii="Arial" w:hAnsi="Arial" w:cs="Arial"/>
          <w:color w:val="000000"/>
          <w:sz w:val="24"/>
          <w:szCs w:val="24"/>
          <w:lang w:val="pl-PL"/>
        </w:rPr>
      </w:pPr>
      <w:r w:rsidRPr="00221C01">
        <w:rPr>
          <w:rFonts w:ascii="Arial" w:hAnsi="Arial" w:cs="Arial"/>
          <w:color w:val="000000"/>
          <w:sz w:val="24"/>
          <w:szCs w:val="24"/>
          <w:lang w:val="pl-PL"/>
        </w:rPr>
        <w:t>IPMA (International Project Management Association) je međunarodno udruženje za upravljanje projektima sa sedistem u Cirihu. Cilj je razvoj, osposobljavanje, sardnja i promovisanje na području upravljanja projektom kroz međunarodne konferencije, stručne seminare, obuku, radionice, programe (program sertifikacije projektnih menadzera).</w:t>
      </w:r>
    </w:p>
    <w:p w:rsidR="00221C01" w:rsidRPr="00221C01" w:rsidRDefault="00221C01" w:rsidP="00221C01">
      <w:pPr>
        <w:jc w:val="both"/>
        <w:rPr>
          <w:rFonts w:ascii="Arial" w:hAnsi="Arial" w:cs="Arial"/>
          <w:color w:val="000000"/>
          <w:sz w:val="24"/>
          <w:szCs w:val="24"/>
          <w:lang w:val="pl-PL"/>
        </w:rPr>
      </w:pPr>
      <w:r w:rsidRPr="00221C01">
        <w:rPr>
          <w:rFonts w:ascii="Arial" w:hAnsi="Arial" w:cs="Arial"/>
          <w:color w:val="000000"/>
          <w:sz w:val="24"/>
          <w:szCs w:val="24"/>
          <w:lang w:val="pl-PL"/>
        </w:rPr>
        <w:t>YUPMA (Udruzenje za upravljanje projektima Srbije)  ima potpisan ugovor sa IPMA (od1997) I jedini je validan izdavac međunarodnih sertifikata u Srbiji.</w:t>
      </w:r>
    </w:p>
    <w:p w:rsidR="00221C01" w:rsidRPr="00221C01" w:rsidRDefault="00221C01" w:rsidP="00221C01">
      <w:pPr>
        <w:jc w:val="both"/>
        <w:rPr>
          <w:rFonts w:ascii="Arial" w:hAnsi="Arial" w:cs="Arial"/>
          <w:color w:val="000000"/>
          <w:sz w:val="24"/>
          <w:szCs w:val="24"/>
          <w:lang w:val="pl-PL"/>
        </w:rPr>
      </w:pPr>
      <w:r w:rsidRPr="00221C01">
        <w:rPr>
          <w:rFonts w:ascii="Arial" w:hAnsi="Arial" w:cs="Arial"/>
          <w:color w:val="000000"/>
          <w:sz w:val="24"/>
          <w:szCs w:val="24"/>
          <w:lang w:val="pl-PL"/>
        </w:rPr>
        <w:lastRenderedPageBreak/>
        <w:t>Program YUPMA CERT ima za cilj:</w:t>
      </w:r>
    </w:p>
    <w:p w:rsidR="00221C01" w:rsidRPr="00221C01" w:rsidRDefault="00221C01" w:rsidP="00280BC6">
      <w:pPr>
        <w:numPr>
          <w:ilvl w:val="0"/>
          <w:numId w:val="1"/>
        </w:numPr>
        <w:spacing w:before="0" w:after="0" w:line="240" w:lineRule="auto"/>
        <w:ind w:left="0" w:right="0" w:firstLine="180"/>
        <w:jc w:val="both"/>
        <w:rPr>
          <w:rFonts w:ascii="Arial" w:hAnsi="Arial" w:cs="Arial"/>
          <w:color w:val="000000"/>
          <w:sz w:val="24"/>
          <w:szCs w:val="24"/>
        </w:rPr>
      </w:pPr>
      <w:r w:rsidRPr="00221C01">
        <w:rPr>
          <w:rFonts w:ascii="Arial" w:hAnsi="Arial" w:cs="Arial"/>
          <w:color w:val="000000"/>
          <w:sz w:val="24"/>
          <w:szCs w:val="24"/>
        </w:rPr>
        <w:t>sirenje znanja i iskustva</w:t>
      </w:r>
    </w:p>
    <w:p w:rsidR="00221C01" w:rsidRPr="00221C01" w:rsidRDefault="00221C01" w:rsidP="00280BC6">
      <w:pPr>
        <w:numPr>
          <w:ilvl w:val="0"/>
          <w:numId w:val="1"/>
        </w:numPr>
        <w:spacing w:before="0" w:after="0" w:line="240" w:lineRule="auto"/>
        <w:ind w:left="0" w:right="0" w:firstLine="180"/>
        <w:jc w:val="both"/>
        <w:rPr>
          <w:rFonts w:ascii="Arial" w:hAnsi="Arial" w:cs="Arial"/>
          <w:color w:val="000000"/>
          <w:sz w:val="24"/>
          <w:szCs w:val="24"/>
        </w:rPr>
      </w:pPr>
      <w:r w:rsidRPr="00221C01">
        <w:rPr>
          <w:rFonts w:ascii="Arial" w:hAnsi="Arial" w:cs="Arial"/>
          <w:color w:val="000000"/>
          <w:sz w:val="24"/>
          <w:szCs w:val="24"/>
        </w:rPr>
        <w:t>permanentno obrazovanje</w:t>
      </w:r>
    </w:p>
    <w:p w:rsidR="00221C01" w:rsidRPr="00221C01" w:rsidRDefault="00221C01" w:rsidP="00280BC6">
      <w:pPr>
        <w:numPr>
          <w:ilvl w:val="0"/>
          <w:numId w:val="1"/>
        </w:numPr>
        <w:spacing w:before="0" w:after="0" w:line="240" w:lineRule="auto"/>
        <w:ind w:left="0" w:right="0" w:firstLine="180"/>
        <w:jc w:val="both"/>
        <w:rPr>
          <w:rFonts w:ascii="Arial" w:hAnsi="Arial" w:cs="Arial"/>
          <w:color w:val="000000"/>
          <w:sz w:val="24"/>
          <w:szCs w:val="24"/>
        </w:rPr>
      </w:pPr>
      <w:r w:rsidRPr="00221C01">
        <w:rPr>
          <w:rFonts w:ascii="Arial" w:hAnsi="Arial" w:cs="Arial"/>
          <w:color w:val="000000"/>
          <w:sz w:val="24"/>
          <w:szCs w:val="24"/>
        </w:rPr>
        <w:t>poboljsanje kvaliteta upravljanja projektima</w:t>
      </w:r>
    </w:p>
    <w:p w:rsidR="00221C01" w:rsidRPr="00D80ABD" w:rsidRDefault="00221C01" w:rsidP="00280BC6">
      <w:pPr>
        <w:numPr>
          <w:ilvl w:val="0"/>
          <w:numId w:val="1"/>
        </w:numPr>
        <w:spacing w:before="0" w:after="0" w:line="240" w:lineRule="auto"/>
        <w:ind w:left="0" w:right="0" w:firstLine="180"/>
        <w:rPr>
          <w:rFonts w:ascii="Arial" w:hAnsi="Arial" w:cs="Arial"/>
          <w:color w:val="000000"/>
          <w:sz w:val="24"/>
          <w:szCs w:val="24"/>
        </w:rPr>
      </w:pPr>
      <w:r w:rsidRPr="00221C01">
        <w:rPr>
          <w:rFonts w:ascii="Arial" w:hAnsi="Arial" w:cs="Arial"/>
          <w:color w:val="000000"/>
          <w:sz w:val="24"/>
          <w:szCs w:val="24"/>
        </w:rPr>
        <w:t>poboljsanje rezultata svog rada i projekata</w:t>
      </w:r>
    </w:p>
    <w:p w:rsidR="00221C01" w:rsidRPr="00221C01" w:rsidRDefault="000426A2" w:rsidP="00221C01">
      <w:pPr>
        <w:jc w:val="both"/>
        <w:rPr>
          <w:rFonts w:ascii="Arial" w:hAnsi="Arial" w:cs="Arial"/>
          <w:color w:val="000000"/>
          <w:sz w:val="24"/>
          <w:szCs w:val="24"/>
          <w:lang w:val="pl-PL"/>
        </w:rPr>
      </w:pPr>
      <w:r>
        <w:rPr>
          <w:rFonts w:ascii="Arial" w:hAnsi="Arial" w:cs="Arial"/>
          <w:color w:val="000000"/>
          <w:sz w:val="24"/>
          <w:szCs w:val="24"/>
          <w:lang w:val="pl-PL"/>
        </w:rPr>
        <w:br/>
      </w:r>
      <w:r w:rsidR="00221C01" w:rsidRPr="00221C01">
        <w:rPr>
          <w:rFonts w:ascii="Arial" w:hAnsi="Arial" w:cs="Arial"/>
          <w:color w:val="000000"/>
          <w:sz w:val="24"/>
          <w:szCs w:val="24"/>
          <w:lang w:val="pl-PL"/>
        </w:rPr>
        <w:t>Struktura znanja za upravljanje projektima (SZPM) obuhvata:</w:t>
      </w:r>
    </w:p>
    <w:p w:rsidR="00221C01" w:rsidRPr="00221C01" w:rsidRDefault="00221C01" w:rsidP="00280BC6">
      <w:pPr>
        <w:numPr>
          <w:ilvl w:val="0"/>
          <w:numId w:val="2"/>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menadzment i upravljanje projektom</w:t>
      </w:r>
    </w:p>
    <w:p w:rsidR="00221C01" w:rsidRPr="00221C01" w:rsidRDefault="00221C01" w:rsidP="00280BC6">
      <w:pPr>
        <w:numPr>
          <w:ilvl w:val="0"/>
          <w:numId w:val="2"/>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koncept upravljanja projektom</w:t>
      </w:r>
    </w:p>
    <w:p w:rsidR="00221C01" w:rsidRPr="00221C01" w:rsidRDefault="00221C01" w:rsidP="00280BC6">
      <w:pPr>
        <w:numPr>
          <w:ilvl w:val="0"/>
          <w:numId w:val="2"/>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postupak upravljanja projektom</w:t>
      </w:r>
    </w:p>
    <w:p w:rsidR="00221C01" w:rsidRPr="00221C01" w:rsidRDefault="00221C01" w:rsidP="00280BC6">
      <w:pPr>
        <w:numPr>
          <w:ilvl w:val="0"/>
          <w:numId w:val="2"/>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organizaciju i ljudske resurse</w:t>
      </w:r>
    </w:p>
    <w:p w:rsidR="00221C01" w:rsidRPr="00221C01" w:rsidRDefault="00221C01" w:rsidP="00280BC6">
      <w:pPr>
        <w:numPr>
          <w:ilvl w:val="0"/>
          <w:numId w:val="2"/>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oblasti upravljanja projektom</w:t>
      </w:r>
    </w:p>
    <w:p w:rsidR="00221C01" w:rsidRPr="00221C01" w:rsidRDefault="00221C01" w:rsidP="00221C01">
      <w:pPr>
        <w:jc w:val="both"/>
        <w:rPr>
          <w:rFonts w:ascii="Arial" w:hAnsi="Arial" w:cs="Arial"/>
          <w:color w:val="000000"/>
          <w:sz w:val="24"/>
          <w:szCs w:val="24"/>
        </w:rPr>
      </w:pPr>
      <w:r>
        <w:rPr>
          <w:rFonts w:ascii="Arial" w:hAnsi="Arial" w:cs="Arial"/>
          <w:color w:val="000000"/>
          <w:sz w:val="24"/>
          <w:szCs w:val="24"/>
        </w:rPr>
        <w:br/>
      </w:r>
      <w:r w:rsidRPr="00221C01">
        <w:rPr>
          <w:rFonts w:ascii="Arial" w:hAnsi="Arial" w:cs="Arial"/>
          <w:color w:val="000000"/>
          <w:sz w:val="24"/>
          <w:szCs w:val="24"/>
        </w:rPr>
        <w:t>Ocene kvalifikovanosti i kompetentnosti u YUPMA CERT se odnose na znanje, iskustvo i licno usmerenje kandidata.</w:t>
      </w:r>
    </w:p>
    <w:p w:rsidR="00221C01" w:rsidRPr="00221C01" w:rsidRDefault="00221C01" w:rsidP="00221C01">
      <w:pPr>
        <w:jc w:val="both"/>
        <w:rPr>
          <w:rFonts w:ascii="Arial" w:hAnsi="Arial" w:cs="Arial"/>
          <w:color w:val="000000"/>
          <w:sz w:val="24"/>
          <w:szCs w:val="24"/>
        </w:rPr>
      </w:pPr>
    </w:p>
    <w:p w:rsidR="00221C01" w:rsidRPr="00221C01" w:rsidRDefault="00221C01" w:rsidP="00221C01">
      <w:pPr>
        <w:jc w:val="both"/>
        <w:rPr>
          <w:rFonts w:ascii="Arial" w:hAnsi="Arial" w:cs="Arial"/>
          <w:color w:val="000000"/>
          <w:sz w:val="24"/>
          <w:szCs w:val="24"/>
        </w:rPr>
      </w:pPr>
      <w:r w:rsidRPr="00221C01">
        <w:rPr>
          <w:rFonts w:ascii="Arial" w:hAnsi="Arial" w:cs="Arial"/>
          <w:color w:val="000000"/>
          <w:sz w:val="24"/>
          <w:szCs w:val="24"/>
        </w:rPr>
        <w:t>4 nivoa sertifikacije Programa YUPMA CERT na području upravljanja projektima su:</w:t>
      </w:r>
    </w:p>
    <w:p w:rsidR="00221C01" w:rsidRPr="00221C01" w:rsidRDefault="00221C01" w:rsidP="00280BC6">
      <w:pPr>
        <w:numPr>
          <w:ilvl w:val="0"/>
          <w:numId w:val="3"/>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A nivo: Sertifikovani direktor projekata</w:t>
      </w:r>
    </w:p>
    <w:p w:rsidR="00221C01" w:rsidRPr="00221C01" w:rsidRDefault="00221C01" w:rsidP="00280BC6">
      <w:pPr>
        <w:numPr>
          <w:ilvl w:val="0"/>
          <w:numId w:val="3"/>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B nivo: Sertifikovani stariji projektni menadzer</w:t>
      </w:r>
    </w:p>
    <w:p w:rsidR="00221C01" w:rsidRPr="00221C01" w:rsidRDefault="00221C01" w:rsidP="00280BC6">
      <w:pPr>
        <w:numPr>
          <w:ilvl w:val="0"/>
          <w:numId w:val="3"/>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C nivo: Sertifikovani  projektni menadzer</w:t>
      </w:r>
    </w:p>
    <w:p w:rsidR="00221C01" w:rsidRPr="00221C01" w:rsidRDefault="00221C01" w:rsidP="00280BC6">
      <w:pPr>
        <w:numPr>
          <w:ilvl w:val="0"/>
          <w:numId w:val="3"/>
        </w:numPr>
        <w:spacing w:before="0" w:after="0" w:line="240" w:lineRule="auto"/>
        <w:ind w:right="0"/>
        <w:jc w:val="both"/>
        <w:rPr>
          <w:rFonts w:ascii="Arial" w:hAnsi="Arial" w:cs="Arial"/>
          <w:color w:val="000000"/>
          <w:sz w:val="24"/>
          <w:szCs w:val="24"/>
        </w:rPr>
      </w:pPr>
      <w:r w:rsidRPr="00221C01">
        <w:rPr>
          <w:rFonts w:ascii="Arial" w:hAnsi="Arial" w:cs="Arial"/>
          <w:color w:val="000000"/>
          <w:sz w:val="24"/>
          <w:szCs w:val="24"/>
        </w:rPr>
        <w:t>D nivo: Sertifikovani  projektni menadzer saradnik</w:t>
      </w:r>
    </w:p>
    <w:p w:rsidR="00221C01" w:rsidRPr="00221C01" w:rsidRDefault="00221C01" w:rsidP="00221C01">
      <w:pPr>
        <w:jc w:val="both"/>
        <w:rPr>
          <w:rFonts w:ascii="Arial" w:hAnsi="Arial" w:cs="Arial"/>
          <w:color w:val="000000"/>
          <w:sz w:val="24"/>
          <w:szCs w:val="24"/>
        </w:rPr>
      </w:pPr>
      <w:r w:rsidRPr="00221C01">
        <w:rPr>
          <w:rFonts w:ascii="Arial" w:hAnsi="Arial" w:cs="Arial"/>
          <w:color w:val="000000"/>
          <w:sz w:val="24"/>
          <w:szCs w:val="24"/>
        </w:rPr>
        <w:t>Internacionalna sertifikacija ima nivoe A I B.</w:t>
      </w:r>
    </w:p>
    <w:p w:rsidR="00221C01" w:rsidRPr="00221C01" w:rsidRDefault="00221C01" w:rsidP="00221C01">
      <w:pPr>
        <w:jc w:val="both"/>
        <w:rPr>
          <w:rFonts w:ascii="Arial" w:hAnsi="Arial" w:cs="Arial"/>
          <w:color w:val="000000"/>
          <w:sz w:val="24"/>
          <w:szCs w:val="24"/>
        </w:rPr>
      </w:pPr>
    </w:p>
    <w:p w:rsidR="00221C01" w:rsidRPr="00221C01" w:rsidRDefault="00221C01" w:rsidP="00221C01">
      <w:pPr>
        <w:jc w:val="both"/>
        <w:rPr>
          <w:rFonts w:ascii="Arial" w:hAnsi="Arial" w:cs="Arial"/>
          <w:color w:val="000000"/>
          <w:sz w:val="24"/>
          <w:szCs w:val="24"/>
        </w:rPr>
      </w:pPr>
      <w:r w:rsidRPr="00221C01">
        <w:rPr>
          <w:rFonts w:ascii="Arial" w:hAnsi="Arial" w:cs="Arial"/>
          <w:color w:val="000000"/>
          <w:sz w:val="24"/>
          <w:szCs w:val="24"/>
        </w:rPr>
        <w:t>Koristi IPMA sertifikata:</w:t>
      </w:r>
    </w:p>
    <w:p w:rsidR="00221C01" w:rsidRPr="00221C01" w:rsidRDefault="00221C01" w:rsidP="00280BC6">
      <w:pPr>
        <w:numPr>
          <w:ilvl w:val="0"/>
          <w:numId w:val="4"/>
        </w:numPr>
        <w:spacing w:before="0" w:after="0" w:line="240" w:lineRule="auto"/>
        <w:ind w:right="0"/>
        <w:jc w:val="both"/>
        <w:rPr>
          <w:rFonts w:ascii="Arial" w:hAnsi="Arial" w:cs="Arial"/>
          <w:color w:val="000000"/>
          <w:sz w:val="24"/>
          <w:szCs w:val="24"/>
          <w:lang w:val="pl-PL"/>
        </w:rPr>
      </w:pPr>
      <w:r w:rsidRPr="00221C01">
        <w:rPr>
          <w:rFonts w:ascii="Arial" w:hAnsi="Arial" w:cs="Arial"/>
          <w:color w:val="000000"/>
          <w:sz w:val="24"/>
          <w:szCs w:val="24"/>
          <w:lang w:val="pl-PL"/>
        </w:rPr>
        <w:t>Za projektne menadžere -  dokaz o kvalifikovanosti I kompetentnosti,</w:t>
      </w:r>
    </w:p>
    <w:p w:rsidR="00221C01" w:rsidRPr="00221C01" w:rsidRDefault="00221C01" w:rsidP="00280BC6">
      <w:pPr>
        <w:numPr>
          <w:ilvl w:val="0"/>
          <w:numId w:val="4"/>
        </w:numPr>
        <w:spacing w:before="0" w:after="0" w:line="240" w:lineRule="auto"/>
        <w:ind w:right="0"/>
        <w:jc w:val="both"/>
        <w:rPr>
          <w:rFonts w:ascii="Arial" w:hAnsi="Arial" w:cs="Arial"/>
          <w:color w:val="000000"/>
          <w:sz w:val="24"/>
          <w:szCs w:val="24"/>
          <w:lang w:val="pl-PL"/>
        </w:rPr>
      </w:pPr>
      <w:r w:rsidRPr="00221C01">
        <w:rPr>
          <w:rFonts w:ascii="Arial" w:hAnsi="Arial" w:cs="Arial"/>
          <w:color w:val="000000"/>
          <w:sz w:val="24"/>
          <w:szCs w:val="24"/>
          <w:lang w:val="pl-PL"/>
        </w:rPr>
        <w:t>Za ponuđace usluga projektnog menadzmenta - prikaz strucne kvalifikovanosti svojih radnika,</w:t>
      </w:r>
    </w:p>
    <w:p w:rsidR="00221C01" w:rsidRPr="00221C01" w:rsidRDefault="00221C01" w:rsidP="00280BC6">
      <w:pPr>
        <w:numPr>
          <w:ilvl w:val="0"/>
          <w:numId w:val="4"/>
        </w:numPr>
        <w:spacing w:before="0" w:after="0" w:line="240" w:lineRule="auto"/>
        <w:ind w:right="0"/>
        <w:jc w:val="both"/>
        <w:rPr>
          <w:rFonts w:ascii="Arial" w:hAnsi="Arial" w:cs="Arial"/>
          <w:color w:val="000000"/>
          <w:sz w:val="24"/>
          <w:szCs w:val="24"/>
          <w:lang w:val="pl-PL"/>
        </w:rPr>
      </w:pPr>
      <w:r w:rsidRPr="00221C01">
        <w:rPr>
          <w:rFonts w:ascii="Arial" w:hAnsi="Arial" w:cs="Arial"/>
          <w:color w:val="000000"/>
          <w:sz w:val="24"/>
          <w:szCs w:val="24"/>
          <w:lang w:val="pl-PL"/>
        </w:rPr>
        <w:t>Za naru</w:t>
      </w:r>
      <w:r w:rsidRPr="00221C01">
        <w:rPr>
          <w:rFonts w:ascii="Arial" w:hAnsi="Arial" w:cs="Arial"/>
          <w:color w:val="000000"/>
          <w:sz w:val="24"/>
          <w:szCs w:val="24"/>
        </w:rPr>
        <w:t>č</w:t>
      </w:r>
      <w:r w:rsidRPr="00221C01">
        <w:rPr>
          <w:rFonts w:ascii="Arial" w:hAnsi="Arial" w:cs="Arial"/>
          <w:color w:val="000000"/>
          <w:sz w:val="24"/>
          <w:szCs w:val="24"/>
          <w:lang w:val="pl-PL"/>
        </w:rPr>
        <w:t>ioca - garancija dobijanja odgovarajućih stručnih usluga.</w:t>
      </w:r>
    </w:p>
    <w:p w:rsidR="003E7FD7" w:rsidRDefault="003E7FD7" w:rsidP="00F44B42">
      <w:pPr>
        <w:ind w:left="0"/>
        <w:rPr>
          <w:rFonts w:ascii="Arial" w:hAnsi="Arial" w:cs="Arial"/>
          <w:sz w:val="24"/>
          <w:szCs w:val="24"/>
        </w:rPr>
      </w:pPr>
    </w:p>
    <w:p w:rsidR="00D80ABD" w:rsidRPr="000426A2" w:rsidRDefault="00D80ABD" w:rsidP="00D80ABD">
      <w:pPr>
        <w:jc w:val="both"/>
        <w:rPr>
          <w:rFonts w:ascii="Arial" w:hAnsi="Arial" w:cs="Arial"/>
          <w:i/>
          <w:color w:val="000000"/>
          <w:sz w:val="24"/>
          <w:szCs w:val="24"/>
          <w:lang w:val="pl-PL"/>
        </w:rPr>
      </w:pPr>
      <w:r w:rsidRPr="000426A2">
        <w:rPr>
          <w:rFonts w:ascii="Arial" w:hAnsi="Arial" w:cs="Arial"/>
          <w:i/>
          <w:color w:val="000000"/>
          <w:sz w:val="24"/>
          <w:szCs w:val="24"/>
          <w:lang w:val="pl-PL"/>
        </w:rPr>
        <w:t>6.8.</w:t>
      </w:r>
      <w:r w:rsidRPr="000426A2">
        <w:rPr>
          <w:rFonts w:ascii="Arial" w:hAnsi="Arial" w:cs="Arial"/>
          <w:i/>
          <w:color w:val="000000"/>
          <w:sz w:val="24"/>
          <w:szCs w:val="24"/>
          <w:u w:val="single"/>
          <w:lang w:val="pl-PL"/>
        </w:rPr>
        <w:t>Timski rad na projektu</w:t>
      </w:r>
    </w:p>
    <w:p w:rsidR="00D80ABD" w:rsidRPr="00D80ABD" w:rsidRDefault="00D80ABD" w:rsidP="00D80ABD">
      <w:pPr>
        <w:jc w:val="both"/>
        <w:rPr>
          <w:rFonts w:ascii="Arial" w:hAnsi="Arial" w:cs="Arial"/>
          <w:color w:val="000000"/>
          <w:sz w:val="24"/>
          <w:szCs w:val="24"/>
          <w:lang w:val="pl-PL"/>
        </w:rPr>
      </w:pPr>
    </w:p>
    <w:p w:rsidR="00D80ABD" w:rsidRPr="00D80ABD" w:rsidRDefault="00D80ABD" w:rsidP="000426A2">
      <w:pPr>
        <w:rPr>
          <w:rFonts w:ascii="Arial" w:hAnsi="Arial" w:cs="Arial"/>
          <w:color w:val="000000"/>
          <w:sz w:val="24"/>
          <w:szCs w:val="24"/>
          <w:lang w:val="pl-PL"/>
        </w:rPr>
      </w:pPr>
      <w:r w:rsidRPr="00D80ABD">
        <w:rPr>
          <w:rFonts w:ascii="Arial" w:hAnsi="Arial" w:cs="Arial"/>
          <w:color w:val="000000"/>
          <w:sz w:val="24"/>
          <w:szCs w:val="24"/>
          <w:lang w:val="pl-PL"/>
        </w:rPr>
        <w:t xml:space="preserve">Tim predstavlja novi, moderan i fleksibilan način organizovanja koji se zasniva na zajedničkom radu grupe specijalista, čiji je zadatak realizacija određenog posla i kojim upravlja menadžer, tj. rukovodilac tima. </w:t>
      </w:r>
      <w:r w:rsidR="000426A2">
        <w:rPr>
          <w:rFonts w:ascii="Arial" w:hAnsi="Arial" w:cs="Arial"/>
          <w:color w:val="000000"/>
          <w:sz w:val="24"/>
          <w:szCs w:val="24"/>
          <w:lang w:val="pl-PL"/>
        </w:rPr>
        <w:br/>
      </w:r>
      <w:r w:rsidR="000426A2">
        <w:rPr>
          <w:rFonts w:ascii="Arial" w:hAnsi="Arial" w:cs="Arial"/>
          <w:color w:val="000000"/>
          <w:sz w:val="24"/>
          <w:szCs w:val="24"/>
          <w:lang w:val="pl-PL"/>
        </w:rPr>
        <w:br/>
      </w:r>
      <w:r w:rsidRPr="00D80ABD">
        <w:rPr>
          <w:rFonts w:ascii="Arial" w:hAnsi="Arial" w:cs="Arial"/>
          <w:color w:val="000000"/>
          <w:sz w:val="24"/>
          <w:szCs w:val="24"/>
          <w:lang w:val="pl-PL"/>
        </w:rPr>
        <w:t>Svaka grupa nije tim, već samo ona koja zajednički i povezano radi na ostvarenju zajedničkog cilja.  Za timski rad i efekte se vezuje pojam sinergije ili sinergetskog efekta, jer članovi tima kao pojedinci ne bi posligli tako dobre rezultate .</w:t>
      </w:r>
      <w:r w:rsidR="000426A2">
        <w:rPr>
          <w:rFonts w:ascii="Arial" w:hAnsi="Arial" w:cs="Arial"/>
          <w:color w:val="000000"/>
          <w:sz w:val="24"/>
          <w:szCs w:val="24"/>
          <w:lang w:val="pl-PL"/>
        </w:rPr>
        <w:br/>
      </w:r>
      <w:r w:rsidR="000426A2">
        <w:rPr>
          <w:rFonts w:ascii="Arial" w:hAnsi="Arial" w:cs="Arial"/>
          <w:color w:val="000000"/>
          <w:sz w:val="24"/>
          <w:szCs w:val="24"/>
          <w:lang w:val="pl-PL"/>
        </w:rPr>
        <w:br/>
      </w:r>
      <w:r w:rsidR="000426A2">
        <w:rPr>
          <w:rFonts w:ascii="Arial" w:hAnsi="Arial" w:cs="Arial"/>
          <w:color w:val="000000"/>
          <w:sz w:val="24"/>
          <w:szCs w:val="24"/>
          <w:lang w:val="pl-PL"/>
        </w:rPr>
        <w:br/>
      </w:r>
      <w:r w:rsidR="000426A2">
        <w:rPr>
          <w:rFonts w:ascii="Arial" w:hAnsi="Arial" w:cs="Arial"/>
          <w:color w:val="000000"/>
          <w:sz w:val="24"/>
          <w:szCs w:val="24"/>
          <w:lang w:val="pl-PL"/>
        </w:rPr>
        <w:br/>
      </w:r>
      <w:r w:rsidRPr="00D80ABD">
        <w:rPr>
          <w:rFonts w:ascii="Arial" w:hAnsi="Arial" w:cs="Arial"/>
          <w:color w:val="000000"/>
          <w:sz w:val="24"/>
          <w:szCs w:val="24"/>
          <w:lang w:val="pl-PL"/>
        </w:rPr>
        <w:lastRenderedPageBreak/>
        <w:t>Efikasan tim predstavlja:</w:t>
      </w:r>
      <w:r w:rsidR="000426A2">
        <w:rPr>
          <w:rFonts w:ascii="Arial" w:hAnsi="Arial" w:cs="Arial"/>
          <w:color w:val="000000"/>
          <w:sz w:val="24"/>
          <w:szCs w:val="24"/>
          <w:lang w:val="pl-PL"/>
        </w:rPr>
        <w:br/>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grupu ljudi koji imaju iste ciljeve da završe zajednički posao,</w:t>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 koja uživa u zajedničkom radu i pomoći koju jedni drugima pružaju,</w:t>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...pristala na zajednički rad,</w:t>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...različitih specijalista,</w:t>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...koja pokazuje lojalnost zajedničkom poslu i vođi tima,</w:t>
      </w:r>
    </w:p>
    <w:p w:rsidR="00D80ABD" w:rsidRPr="00D80ABD" w:rsidRDefault="00D80ABD" w:rsidP="00280BC6">
      <w:pPr>
        <w:numPr>
          <w:ilvl w:val="0"/>
          <w:numId w:val="11"/>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...koji ostvaruje timski duh i visok timski moral.</w:t>
      </w:r>
    </w:p>
    <w:p w:rsidR="00D80ABD" w:rsidRPr="00D80ABD" w:rsidRDefault="00D80ABD" w:rsidP="00D80ABD">
      <w:pPr>
        <w:jc w:val="both"/>
        <w:rPr>
          <w:rFonts w:ascii="Arial" w:hAnsi="Arial" w:cs="Arial"/>
          <w:color w:val="000000"/>
          <w:sz w:val="24"/>
          <w:szCs w:val="24"/>
          <w:lang w:val="pl-PL"/>
        </w:rPr>
      </w:pPr>
    </w:p>
    <w:p w:rsidR="00D80ABD" w:rsidRPr="00D80ABD" w:rsidRDefault="000426A2" w:rsidP="00D80ABD">
      <w:pPr>
        <w:jc w:val="both"/>
        <w:rPr>
          <w:rFonts w:ascii="Arial" w:hAnsi="Arial" w:cs="Arial"/>
          <w:color w:val="000000"/>
          <w:sz w:val="24"/>
          <w:szCs w:val="24"/>
          <w:lang w:val="pl-PL"/>
        </w:rPr>
      </w:pPr>
      <w:r>
        <w:rPr>
          <w:rFonts w:ascii="Arial" w:hAnsi="Arial" w:cs="Arial"/>
          <w:color w:val="000000"/>
          <w:sz w:val="24"/>
          <w:szCs w:val="24"/>
          <w:lang w:val="pl-PL"/>
        </w:rPr>
        <w:t>K</w:t>
      </w:r>
      <w:r w:rsidR="00D80ABD" w:rsidRPr="00D80ABD">
        <w:rPr>
          <w:rFonts w:ascii="Arial" w:hAnsi="Arial" w:cs="Arial"/>
          <w:color w:val="000000"/>
          <w:sz w:val="24"/>
          <w:szCs w:val="24"/>
          <w:lang w:val="pl-PL"/>
        </w:rPr>
        <w:t>oristi</w:t>
      </w:r>
      <w:r>
        <w:rPr>
          <w:rFonts w:ascii="Arial" w:hAnsi="Arial" w:cs="Arial"/>
          <w:color w:val="000000"/>
          <w:sz w:val="24"/>
          <w:szCs w:val="24"/>
          <w:lang w:val="pl-PL"/>
        </w:rPr>
        <w:t xml:space="preserve"> od tima</w:t>
      </w:r>
      <w:r w:rsidR="00D80ABD" w:rsidRPr="00D80ABD">
        <w:rPr>
          <w:rFonts w:ascii="Arial" w:hAnsi="Arial" w:cs="Arial"/>
          <w:color w:val="000000"/>
          <w:sz w:val="24"/>
          <w:szCs w:val="24"/>
          <w:lang w:val="pl-PL"/>
        </w:rPr>
        <w:t>:</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rezultati tima nadmašuju individualne rezultate</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složeni problemi se mogu valjano rešiti</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pl-PL"/>
        </w:rPr>
      </w:pPr>
      <w:r w:rsidRPr="00D80ABD">
        <w:rPr>
          <w:rFonts w:ascii="Arial" w:hAnsi="Arial" w:cs="Arial"/>
          <w:color w:val="000000"/>
          <w:sz w:val="24"/>
          <w:szCs w:val="24"/>
          <w:lang w:val="pl-PL"/>
        </w:rPr>
        <w:t>kreativne ideje se podstiču od starne drugih članova tima</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podrška raste među članovima</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timovi ulivaju znanje</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promovišu organizaciono učenje u postavljanju posla</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promovišu samootkrivanje i preispitivanje</w:t>
      </w:r>
    </w:p>
    <w:p w:rsidR="00D80ABD" w:rsidRPr="00D80ABD" w:rsidRDefault="00D80ABD" w:rsidP="00280BC6">
      <w:pPr>
        <w:numPr>
          <w:ilvl w:val="1"/>
          <w:numId w:val="11"/>
        </w:numPr>
        <w:tabs>
          <w:tab w:val="clear" w:pos="1440"/>
          <w:tab w:val="num" w:pos="900"/>
        </w:tabs>
        <w:spacing w:before="0" w:after="0" w:line="240" w:lineRule="auto"/>
        <w:ind w:right="0" w:hanging="900"/>
        <w:jc w:val="both"/>
        <w:rPr>
          <w:rFonts w:ascii="Arial" w:hAnsi="Arial" w:cs="Arial"/>
          <w:color w:val="000000"/>
          <w:sz w:val="24"/>
          <w:szCs w:val="24"/>
          <w:lang w:val="it-IT"/>
        </w:rPr>
      </w:pPr>
      <w:r w:rsidRPr="00D80ABD">
        <w:rPr>
          <w:rFonts w:ascii="Arial" w:hAnsi="Arial" w:cs="Arial"/>
          <w:color w:val="000000"/>
          <w:sz w:val="24"/>
          <w:szCs w:val="24"/>
          <w:lang w:val="it-IT"/>
        </w:rPr>
        <w:t>cene prednost diverzifikacije</w:t>
      </w:r>
    </w:p>
    <w:p w:rsidR="00D80ABD" w:rsidRPr="00D80ABD" w:rsidRDefault="00D80ABD" w:rsidP="00D80ABD">
      <w:pPr>
        <w:jc w:val="both"/>
        <w:rPr>
          <w:rFonts w:ascii="Arial" w:hAnsi="Arial" w:cs="Arial"/>
          <w:color w:val="000000"/>
          <w:sz w:val="24"/>
          <w:szCs w:val="24"/>
          <w:lang w:val="it-IT"/>
        </w:rPr>
      </w:pPr>
    </w:p>
    <w:p w:rsidR="00D80ABD" w:rsidRPr="00D80ABD" w:rsidRDefault="00D80ABD" w:rsidP="00D80ABD">
      <w:pPr>
        <w:jc w:val="both"/>
        <w:rPr>
          <w:rFonts w:ascii="Arial" w:hAnsi="Arial" w:cs="Arial"/>
          <w:color w:val="000000"/>
          <w:sz w:val="24"/>
          <w:szCs w:val="24"/>
          <w:lang w:val="sv-SE"/>
        </w:rPr>
      </w:pPr>
      <w:r w:rsidRPr="00D80ABD">
        <w:rPr>
          <w:rFonts w:ascii="Arial" w:hAnsi="Arial" w:cs="Arial"/>
          <w:color w:val="000000"/>
          <w:sz w:val="24"/>
          <w:szCs w:val="24"/>
          <w:lang w:val="sv-SE"/>
        </w:rPr>
        <w:t xml:space="preserve"> Hans</w:t>
      </w:r>
      <w:r w:rsidR="000426A2">
        <w:rPr>
          <w:rFonts w:ascii="Arial" w:hAnsi="Arial" w:cs="Arial"/>
          <w:color w:val="000000"/>
          <w:sz w:val="24"/>
          <w:szCs w:val="24"/>
          <w:lang w:val="sv-SE"/>
        </w:rPr>
        <w:t>a</w:t>
      </w:r>
      <w:r w:rsidRPr="00D80ABD">
        <w:rPr>
          <w:rFonts w:ascii="Arial" w:hAnsi="Arial" w:cs="Arial"/>
          <w:color w:val="000000"/>
          <w:sz w:val="24"/>
          <w:szCs w:val="24"/>
          <w:lang w:val="sv-SE"/>
        </w:rPr>
        <w:t>ker naglašava najznačajnije karakteristike tima:</w:t>
      </w: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sv-SE"/>
        </w:rPr>
        <w:sectPr w:rsidR="00D80ABD" w:rsidRPr="00D80ABD" w:rsidSect="00FB75C4">
          <w:footerReference w:type="default" r:id="rId21"/>
          <w:pgSz w:w="12240" w:h="15840"/>
          <w:pgMar w:top="1440" w:right="1183" w:bottom="1440" w:left="1276" w:header="720" w:footer="720" w:gutter="0"/>
          <w:cols w:space="720"/>
          <w:docGrid w:linePitch="360"/>
        </w:sectPr>
      </w:pP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sv-SE"/>
        </w:rPr>
      </w:pPr>
      <w:r w:rsidRPr="00D80ABD">
        <w:rPr>
          <w:rFonts w:ascii="Arial" w:hAnsi="Arial" w:cs="Arial"/>
          <w:color w:val="000000"/>
          <w:sz w:val="24"/>
          <w:szCs w:val="24"/>
          <w:lang w:val="sv-SE"/>
        </w:rPr>
        <w:lastRenderedPageBreak/>
        <w:t>mala veličina</w:t>
      </w: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komplementarne veštine</w:t>
      </w: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zajednički cilj</w:t>
      </w:r>
    </w:p>
    <w:p w:rsidR="00D80ABD" w:rsidRPr="00D80ABD" w:rsidRDefault="00D80ABD" w:rsidP="00D80ABD">
      <w:pPr>
        <w:ind w:left="360"/>
        <w:jc w:val="both"/>
        <w:rPr>
          <w:rFonts w:ascii="Arial" w:hAnsi="Arial" w:cs="Arial"/>
          <w:color w:val="000000"/>
          <w:sz w:val="24"/>
          <w:szCs w:val="24"/>
          <w:lang w:val="it-IT"/>
        </w:rPr>
      </w:pP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lastRenderedPageBreak/>
        <w:t>specifični ciljevi</w:t>
      </w: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zajednički pristup</w:t>
      </w:r>
    </w:p>
    <w:p w:rsidR="00D80ABD" w:rsidRPr="00D80ABD" w:rsidRDefault="00D80ABD" w:rsidP="00280BC6">
      <w:pPr>
        <w:numPr>
          <w:ilvl w:val="0"/>
          <w:numId w:val="12"/>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zajednicka odgovornost.</w:t>
      </w:r>
    </w:p>
    <w:p w:rsidR="00D80ABD" w:rsidRPr="00D80ABD" w:rsidRDefault="00D80ABD" w:rsidP="00D80ABD">
      <w:pPr>
        <w:jc w:val="both"/>
        <w:rPr>
          <w:rFonts w:ascii="Arial" w:hAnsi="Arial" w:cs="Arial"/>
          <w:color w:val="000000"/>
          <w:sz w:val="24"/>
          <w:szCs w:val="24"/>
          <w:lang w:val="it-IT"/>
        </w:rPr>
      </w:pPr>
      <w:r w:rsidRPr="00D80ABD">
        <w:rPr>
          <w:rFonts w:ascii="Arial" w:hAnsi="Arial" w:cs="Arial"/>
          <w:color w:val="000000"/>
          <w:sz w:val="24"/>
          <w:szCs w:val="24"/>
          <w:lang w:val="it-IT"/>
        </w:rPr>
        <w:t xml:space="preserve">  </w:t>
      </w:r>
    </w:p>
    <w:p w:rsidR="00D80ABD" w:rsidRPr="00D80ABD" w:rsidRDefault="00D80ABD" w:rsidP="00D80ABD">
      <w:pPr>
        <w:jc w:val="both"/>
        <w:rPr>
          <w:rFonts w:ascii="Arial" w:hAnsi="Arial" w:cs="Arial"/>
          <w:color w:val="000000"/>
          <w:sz w:val="24"/>
          <w:szCs w:val="24"/>
          <w:lang w:val="it-IT"/>
        </w:rPr>
        <w:sectPr w:rsidR="00D80ABD" w:rsidRPr="00D80ABD" w:rsidSect="00FB75C4">
          <w:type w:val="continuous"/>
          <w:pgSz w:w="12240" w:h="15840"/>
          <w:pgMar w:top="1440" w:right="1440" w:bottom="1440" w:left="1620" w:header="720" w:footer="720" w:gutter="0"/>
          <w:cols w:num="2" w:space="720" w:equalWidth="0">
            <w:col w:w="4236" w:space="708"/>
            <w:col w:w="4236"/>
          </w:cols>
          <w:docGrid w:linePitch="360"/>
        </w:sectPr>
      </w:pPr>
    </w:p>
    <w:p w:rsidR="00D80ABD" w:rsidRPr="00D80ABD" w:rsidRDefault="00945D36" w:rsidP="00D80ABD">
      <w:pPr>
        <w:jc w:val="both"/>
        <w:rPr>
          <w:rFonts w:ascii="Arial" w:hAnsi="Arial" w:cs="Arial"/>
          <w:color w:val="000000"/>
          <w:sz w:val="24"/>
          <w:szCs w:val="24"/>
          <w:lang w:val="it-IT"/>
        </w:rPr>
      </w:pPr>
      <w:r w:rsidRPr="00945D36">
        <w:rPr>
          <w:rFonts w:ascii="Arial" w:hAnsi="Arial" w:cs="Arial"/>
          <w:color w:val="000000"/>
          <w:sz w:val="24"/>
          <w:szCs w:val="24"/>
          <w:lang w:val="it-IT"/>
        </w:rPr>
      </w:r>
      <w:r>
        <w:rPr>
          <w:rFonts w:ascii="Arial" w:hAnsi="Arial" w:cs="Arial"/>
          <w:color w:val="000000"/>
          <w:sz w:val="24"/>
          <w:szCs w:val="24"/>
          <w:lang w:val="it-IT"/>
        </w:rPr>
        <w:pict>
          <v:group id="_x0000_s1027" editas="canvas" style="width:459pt;height:63pt;mso-position-horizontal-relative:char;mso-position-vertical-relative:line" coordorigin="2527,7995" coordsize="7200,100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527;top:7995;width:7200;height:1008" o:preferrelative="f">
              <v:fill o:detectmouseclick="t"/>
              <v:path o:extrusionok="t" o:connecttype="none"/>
              <o:lock v:ext="edit" text="t"/>
            </v:shape>
            <v:shape id="_x0000_s1029" type="#_x0000_t202" style="position:absolute;left:2951;top:7995;width:6352;height:864">
              <v:textbox>
                <w:txbxContent>
                  <w:p w:rsidR="00B35794" w:rsidRDefault="00B35794" w:rsidP="00D80ABD">
                    <w:pPr>
                      <w:jc w:val="both"/>
                    </w:pPr>
                    <w:r w:rsidRPr="00575C37">
                      <w:rPr>
                        <w:b/>
                      </w:rPr>
                      <w:t>Efikasan tim</w:t>
                    </w:r>
                    <w:r>
                      <w:t xml:space="preserve"> zahteva veštine tehničke ekspertiza, veštine rešavanja problema i donošenja odluka i dobre interpersonalne veštine. Ovaj tim mora imati zajednički cilj, ali i specifične ciljeve u skladu sa pojedinačnim odgovornostima. </w:t>
                    </w:r>
                  </w:p>
                </w:txbxContent>
              </v:textbox>
            </v:shape>
            <w10:wrap type="none"/>
            <w10:anchorlock/>
          </v:group>
        </w:pict>
      </w:r>
    </w:p>
    <w:p w:rsidR="00D80ABD" w:rsidRPr="00D80ABD" w:rsidRDefault="000426A2" w:rsidP="00D80ABD">
      <w:pPr>
        <w:jc w:val="both"/>
        <w:rPr>
          <w:rFonts w:ascii="Arial" w:hAnsi="Arial" w:cs="Arial"/>
          <w:color w:val="000000"/>
          <w:sz w:val="24"/>
          <w:szCs w:val="24"/>
          <w:lang w:val="it-IT"/>
        </w:rPr>
      </w:pPr>
      <w:r>
        <w:rPr>
          <w:rFonts w:ascii="Arial" w:hAnsi="Arial" w:cs="Arial"/>
          <w:color w:val="000000"/>
          <w:sz w:val="24"/>
          <w:szCs w:val="24"/>
          <w:lang w:val="it-IT"/>
        </w:rPr>
        <w:br/>
      </w:r>
      <w:r w:rsidR="00D80ABD" w:rsidRPr="00D80ABD">
        <w:rPr>
          <w:rFonts w:ascii="Arial" w:hAnsi="Arial" w:cs="Arial"/>
          <w:color w:val="000000"/>
          <w:sz w:val="24"/>
          <w:szCs w:val="24"/>
          <w:lang w:val="it-IT"/>
        </w:rPr>
        <w:t>Simptomi lošeg i neefikasnog funkcionisanja tima:</w:t>
      </w:r>
    </w:p>
    <w:p w:rsidR="00D80ABD" w:rsidRPr="00D80ABD" w:rsidRDefault="00D80ABD" w:rsidP="00280BC6">
      <w:pPr>
        <w:numPr>
          <w:ilvl w:val="0"/>
          <w:numId w:val="19"/>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frustracija – kada članovi tima nisu lojalni, motivisani i nemaju zadovoljstva u radu (negativni stavovi, sukobi);</w:t>
      </w:r>
    </w:p>
    <w:p w:rsidR="00D80ABD" w:rsidRPr="00D80ABD" w:rsidRDefault="00D80ABD" w:rsidP="00280BC6">
      <w:pPr>
        <w:numPr>
          <w:ilvl w:val="0"/>
          <w:numId w:val="19"/>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konflikt i nezdrava konkurencija – treba podsticati zdravu konkurenciju, nikako nadmetanje, jer dovodi do rivaliteta i sukoba, pa ugrožavaju timski;</w:t>
      </w:r>
    </w:p>
    <w:p w:rsidR="00D80ABD" w:rsidRPr="00D80ABD" w:rsidRDefault="00D80ABD" w:rsidP="00280BC6">
      <w:pPr>
        <w:numPr>
          <w:ilvl w:val="0"/>
          <w:numId w:val="19"/>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neproduktivni sastanci – moraju biti dobro organizovani da bi doprineli efikasnijem rešavanju problema (bez beskorisnih priča i rasprava)</w:t>
      </w:r>
    </w:p>
    <w:p w:rsidR="00D80ABD" w:rsidRPr="00D80ABD" w:rsidRDefault="00D80ABD" w:rsidP="00280BC6">
      <w:pPr>
        <w:numPr>
          <w:ilvl w:val="0"/>
          <w:numId w:val="19"/>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nedostatak poverenja u vođu tima -  članovi moraju imati poverenja u njegovu stručnost  i namere.</w:t>
      </w:r>
    </w:p>
    <w:p w:rsidR="00D80ABD" w:rsidRDefault="00D80ABD" w:rsidP="00D80ABD">
      <w:pPr>
        <w:jc w:val="both"/>
        <w:rPr>
          <w:rFonts w:ascii="Arial" w:hAnsi="Arial" w:cs="Arial"/>
          <w:color w:val="000000"/>
          <w:sz w:val="24"/>
          <w:szCs w:val="24"/>
          <w:lang w:val="it-IT"/>
        </w:rPr>
      </w:pPr>
    </w:p>
    <w:p w:rsidR="000426A2" w:rsidRDefault="000426A2" w:rsidP="00D80ABD">
      <w:pPr>
        <w:jc w:val="both"/>
        <w:rPr>
          <w:rFonts w:ascii="Arial" w:hAnsi="Arial" w:cs="Arial"/>
          <w:color w:val="000000"/>
          <w:sz w:val="24"/>
          <w:szCs w:val="24"/>
          <w:lang w:val="it-IT"/>
        </w:rPr>
      </w:pPr>
    </w:p>
    <w:p w:rsidR="000426A2" w:rsidRDefault="000426A2" w:rsidP="00D80ABD">
      <w:pPr>
        <w:jc w:val="both"/>
        <w:rPr>
          <w:rFonts w:ascii="Arial" w:hAnsi="Arial" w:cs="Arial"/>
          <w:color w:val="000000"/>
          <w:sz w:val="24"/>
          <w:szCs w:val="24"/>
          <w:lang w:val="it-IT"/>
        </w:rPr>
      </w:pPr>
    </w:p>
    <w:p w:rsidR="000426A2" w:rsidRPr="00D80ABD" w:rsidRDefault="000426A2" w:rsidP="00D80ABD">
      <w:pPr>
        <w:jc w:val="both"/>
        <w:rPr>
          <w:rFonts w:ascii="Arial" w:hAnsi="Arial" w:cs="Arial"/>
          <w:color w:val="000000"/>
          <w:sz w:val="24"/>
          <w:szCs w:val="24"/>
          <w:lang w:val="it-IT"/>
        </w:rPr>
      </w:pPr>
    </w:p>
    <w:p w:rsidR="00D80ABD" w:rsidRPr="000426A2" w:rsidRDefault="00D80ABD" w:rsidP="00D80ABD">
      <w:pPr>
        <w:jc w:val="both"/>
        <w:rPr>
          <w:rFonts w:ascii="Arial" w:hAnsi="Arial" w:cs="Arial"/>
          <w:i/>
          <w:color w:val="000000"/>
          <w:sz w:val="24"/>
          <w:szCs w:val="24"/>
          <w:lang w:val="pt-BR"/>
        </w:rPr>
      </w:pPr>
      <w:r w:rsidRPr="000426A2">
        <w:rPr>
          <w:rFonts w:ascii="Arial" w:hAnsi="Arial" w:cs="Arial"/>
          <w:i/>
          <w:color w:val="000000"/>
          <w:sz w:val="24"/>
          <w:szCs w:val="24"/>
          <w:lang w:val="pt-BR"/>
        </w:rPr>
        <w:lastRenderedPageBreak/>
        <w:t xml:space="preserve">6.9. </w:t>
      </w:r>
      <w:r w:rsidRPr="000426A2">
        <w:rPr>
          <w:rFonts w:ascii="Arial" w:hAnsi="Arial" w:cs="Arial"/>
          <w:i/>
          <w:color w:val="000000"/>
          <w:sz w:val="24"/>
          <w:szCs w:val="24"/>
          <w:u w:val="single"/>
          <w:lang w:val="pt-BR"/>
        </w:rPr>
        <w:t>Vrste timova</w:t>
      </w:r>
    </w:p>
    <w:p w:rsidR="00D80ABD" w:rsidRPr="00D80ABD" w:rsidRDefault="00D80ABD" w:rsidP="00D80ABD">
      <w:pPr>
        <w:jc w:val="both"/>
        <w:rPr>
          <w:rFonts w:ascii="Arial" w:hAnsi="Arial" w:cs="Arial"/>
          <w:color w:val="000000"/>
          <w:sz w:val="24"/>
          <w:szCs w:val="24"/>
          <w:lang w:val="pt-BR"/>
        </w:rPr>
      </w:pPr>
    </w:p>
    <w:p w:rsidR="00D80ABD" w:rsidRPr="00D80ABD" w:rsidRDefault="00D80ABD" w:rsidP="000426A2">
      <w:pPr>
        <w:rPr>
          <w:rFonts w:ascii="Arial" w:hAnsi="Arial" w:cs="Arial"/>
          <w:color w:val="000000"/>
          <w:sz w:val="24"/>
          <w:szCs w:val="24"/>
          <w:lang w:val="pt-BR"/>
        </w:rPr>
      </w:pPr>
      <w:r w:rsidRPr="00D80ABD">
        <w:rPr>
          <w:rFonts w:ascii="Arial" w:hAnsi="Arial" w:cs="Arial"/>
          <w:color w:val="000000"/>
          <w:sz w:val="24"/>
          <w:szCs w:val="24"/>
          <w:lang w:val="pt-BR"/>
        </w:rPr>
        <w:t xml:space="preserve">Osnovna podela: </w:t>
      </w:r>
      <w:r w:rsidR="000426A2">
        <w:rPr>
          <w:rFonts w:ascii="Arial" w:hAnsi="Arial" w:cs="Arial"/>
          <w:color w:val="000000"/>
          <w:sz w:val="24"/>
          <w:szCs w:val="24"/>
          <w:lang w:val="pt-BR"/>
        </w:rPr>
        <w:br/>
      </w:r>
      <w:r w:rsidRPr="00D80ABD">
        <w:rPr>
          <w:rFonts w:ascii="Arial" w:hAnsi="Arial" w:cs="Arial"/>
          <w:color w:val="000000"/>
          <w:sz w:val="24"/>
          <w:szCs w:val="24"/>
          <w:lang w:val="pt-BR"/>
        </w:rPr>
        <w:t xml:space="preserve">Stalni timovi ( org.jedinice stalnog karaktera koje neprekidno obavljaju radne zadatke i deluju kao stalne funkcionalne jedinice) i </w:t>
      </w:r>
      <w:r w:rsidR="000426A2">
        <w:rPr>
          <w:rFonts w:ascii="Arial" w:hAnsi="Arial" w:cs="Arial"/>
          <w:color w:val="000000"/>
          <w:sz w:val="24"/>
          <w:szCs w:val="24"/>
          <w:lang w:val="pt-BR"/>
        </w:rPr>
        <w:br/>
      </w:r>
      <w:r w:rsidRPr="00D80ABD">
        <w:rPr>
          <w:rFonts w:ascii="Arial" w:hAnsi="Arial" w:cs="Arial"/>
          <w:color w:val="000000"/>
          <w:sz w:val="24"/>
          <w:szCs w:val="24"/>
          <w:lang w:val="pt-BR"/>
        </w:rPr>
        <w:t>Privremeni timovi (privremene org.jedinice koje traju dok se ne završi posao, čine ih specijalisti).</w:t>
      </w:r>
    </w:p>
    <w:p w:rsidR="00D80ABD" w:rsidRPr="00D80ABD" w:rsidRDefault="00D80ABD" w:rsidP="00D80ABD">
      <w:pPr>
        <w:jc w:val="both"/>
        <w:rPr>
          <w:rFonts w:ascii="Arial" w:hAnsi="Arial" w:cs="Arial"/>
          <w:color w:val="000000"/>
          <w:sz w:val="24"/>
          <w:szCs w:val="24"/>
          <w:lang w:val="pt-BR"/>
        </w:rPr>
      </w:pPr>
    </w:p>
    <w:p w:rsidR="00D80ABD" w:rsidRPr="00D80ABD" w:rsidRDefault="00D80ABD" w:rsidP="00D80ABD">
      <w:pPr>
        <w:jc w:val="both"/>
        <w:rPr>
          <w:rFonts w:ascii="Arial" w:hAnsi="Arial" w:cs="Arial"/>
          <w:color w:val="000000"/>
          <w:sz w:val="24"/>
          <w:szCs w:val="24"/>
          <w:lang w:val="pt-BR"/>
        </w:rPr>
      </w:pPr>
      <w:r w:rsidRPr="00D80ABD">
        <w:rPr>
          <w:rFonts w:ascii="Arial" w:hAnsi="Arial" w:cs="Arial"/>
          <w:color w:val="000000"/>
          <w:sz w:val="24"/>
          <w:szCs w:val="24"/>
          <w:lang w:val="pt-BR"/>
        </w:rPr>
        <w:t>Yukl koji predlaze sledeće vrste timova:</w:t>
      </w:r>
    </w:p>
    <w:p w:rsidR="00D80ABD" w:rsidRPr="00D80ABD" w:rsidRDefault="00D80ABD" w:rsidP="00280BC6">
      <w:pPr>
        <w:numPr>
          <w:ilvl w:val="0"/>
          <w:numId w:val="13"/>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Funkcionalne timove</w:t>
      </w:r>
    </w:p>
    <w:p w:rsidR="00D80ABD" w:rsidRPr="00D80ABD" w:rsidRDefault="00D80ABD" w:rsidP="00280BC6">
      <w:pPr>
        <w:numPr>
          <w:ilvl w:val="0"/>
          <w:numId w:val="13"/>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Multifunkcionalne timove</w:t>
      </w:r>
    </w:p>
    <w:p w:rsidR="00D80ABD" w:rsidRPr="00D80ABD" w:rsidRDefault="00D80ABD" w:rsidP="00280BC6">
      <w:pPr>
        <w:numPr>
          <w:ilvl w:val="0"/>
          <w:numId w:val="13"/>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Samoupravne timove</w:t>
      </w:r>
    </w:p>
    <w:p w:rsidR="00D80ABD" w:rsidRPr="00D80ABD" w:rsidRDefault="00D80ABD" w:rsidP="00280BC6">
      <w:pPr>
        <w:numPr>
          <w:ilvl w:val="0"/>
          <w:numId w:val="13"/>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Samodefinisuce timove</w:t>
      </w:r>
    </w:p>
    <w:p w:rsidR="00D80ABD" w:rsidRPr="00D80ABD" w:rsidRDefault="00D80ABD" w:rsidP="00280BC6">
      <w:pPr>
        <w:numPr>
          <w:ilvl w:val="0"/>
          <w:numId w:val="13"/>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Timove top menadzmenta</w:t>
      </w:r>
    </w:p>
    <w:p w:rsidR="00D80ABD" w:rsidRPr="00D80ABD" w:rsidRDefault="00D80ABD" w:rsidP="00D80ABD">
      <w:pPr>
        <w:jc w:val="both"/>
        <w:rPr>
          <w:rFonts w:ascii="Arial" w:hAnsi="Arial" w:cs="Arial"/>
          <w:color w:val="000000"/>
          <w:sz w:val="24"/>
          <w:szCs w:val="24"/>
          <w:lang w:val="it-IT"/>
        </w:rPr>
      </w:pPr>
      <w:r w:rsidRPr="00D80ABD">
        <w:rPr>
          <w:rFonts w:ascii="Arial" w:hAnsi="Arial" w:cs="Arial"/>
          <w:color w:val="000000"/>
          <w:sz w:val="24"/>
          <w:szCs w:val="24"/>
          <w:lang w:val="it-IT"/>
        </w:rPr>
        <w:t>Nastala je s obzirom na mogućost članova tima da utiču na definisanje misije, ciljeva i radnih procedura, trajanje tima i stabilnost članova, ako i autoritet vođe tima.</w:t>
      </w:r>
    </w:p>
    <w:p w:rsidR="00D80ABD" w:rsidRPr="00D80ABD" w:rsidRDefault="00D80ABD" w:rsidP="00D80ABD">
      <w:pPr>
        <w:jc w:val="both"/>
        <w:rPr>
          <w:rFonts w:ascii="Arial" w:hAnsi="Arial" w:cs="Arial"/>
          <w:color w:val="000000"/>
          <w:sz w:val="24"/>
          <w:szCs w:val="24"/>
          <w:lang w:val="it-IT"/>
        </w:rPr>
      </w:pPr>
    </w:p>
    <w:p w:rsidR="00D80ABD" w:rsidRPr="000426A2" w:rsidRDefault="000426A2" w:rsidP="00D80ABD">
      <w:pPr>
        <w:jc w:val="both"/>
        <w:rPr>
          <w:rFonts w:ascii="Arial" w:hAnsi="Arial" w:cs="Arial"/>
          <w:i/>
          <w:color w:val="000000"/>
          <w:sz w:val="24"/>
          <w:szCs w:val="24"/>
          <w:lang w:val="it-IT"/>
        </w:rPr>
      </w:pPr>
      <w:r w:rsidRPr="000426A2">
        <w:rPr>
          <w:rFonts w:ascii="Arial" w:hAnsi="Arial" w:cs="Arial"/>
          <w:i/>
          <w:color w:val="000000"/>
          <w:sz w:val="24"/>
          <w:szCs w:val="24"/>
          <w:lang w:val="it-IT"/>
        </w:rPr>
        <w:t>6.9.1.</w:t>
      </w:r>
      <w:r w:rsidR="00D80ABD" w:rsidRPr="000426A2">
        <w:rPr>
          <w:rFonts w:ascii="Arial" w:hAnsi="Arial" w:cs="Arial"/>
          <w:i/>
          <w:color w:val="000000"/>
          <w:sz w:val="24"/>
          <w:szCs w:val="24"/>
          <w:lang w:val="it-IT"/>
        </w:rPr>
        <w:t>Funkcionalni timovi</w:t>
      </w:r>
    </w:p>
    <w:p w:rsidR="00D80ABD" w:rsidRPr="00D80ABD" w:rsidRDefault="00D80ABD" w:rsidP="00D80ABD">
      <w:pPr>
        <w:ind w:firstLine="708"/>
        <w:jc w:val="both"/>
        <w:rPr>
          <w:rFonts w:ascii="Arial" w:hAnsi="Arial" w:cs="Arial"/>
          <w:color w:val="000000"/>
          <w:sz w:val="24"/>
          <w:szCs w:val="24"/>
          <w:lang w:val="pl-PL"/>
        </w:rPr>
      </w:pPr>
      <w:r w:rsidRPr="00D80ABD">
        <w:rPr>
          <w:rFonts w:ascii="Arial" w:hAnsi="Arial" w:cs="Arial"/>
          <w:color w:val="000000"/>
          <w:sz w:val="24"/>
          <w:szCs w:val="24"/>
          <w:lang w:val="it-IT"/>
        </w:rPr>
        <w:t xml:space="preserve">Obavljaju specijalne i specifične zadatke koji predstavljaju deo iste funkcionalne oblasti. </w:t>
      </w:r>
      <w:r w:rsidRPr="00D80ABD">
        <w:rPr>
          <w:rFonts w:ascii="Arial" w:hAnsi="Arial" w:cs="Arial"/>
          <w:color w:val="000000"/>
          <w:sz w:val="24"/>
          <w:szCs w:val="24"/>
          <w:lang w:val="pl-PL"/>
        </w:rPr>
        <w:t xml:space="preserve">Oni se obično formiraju od ljudi iz iste funkcionalne oblasti u preduzeću. Obično imaju dugo trajanje, ačlanovi tima relativno stabilne pozicije. Imaju svog lidera, koji ima formalna ovlašćenja u vezi upravljanja timom. </w:t>
      </w:r>
    </w:p>
    <w:p w:rsidR="00D80ABD" w:rsidRPr="00D80ABD" w:rsidRDefault="00D80ABD" w:rsidP="00D80ABD">
      <w:pPr>
        <w:ind w:firstLine="708"/>
        <w:jc w:val="both"/>
        <w:rPr>
          <w:rFonts w:ascii="Arial" w:hAnsi="Arial" w:cs="Arial"/>
          <w:color w:val="000000"/>
          <w:sz w:val="24"/>
          <w:szCs w:val="24"/>
          <w:lang w:val="pl-PL"/>
        </w:rPr>
      </w:pPr>
      <w:r w:rsidRPr="00D80ABD">
        <w:rPr>
          <w:rFonts w:ascii="Arial" w:hAnsi="Arial" w:cs="Arial"/>
          <w:color w:val="000000"/>
          <w:sz w:val="24"/>
          <w:szCs w:val="24"/>
          <w:lang w:val="pl-PL"/>
        </w:rPr>
        <w:t>Dobar lider upravlja timom preko ulaznih veličina (veštine i karakterisike članova tima, veličina i kompozicija tima, tip zadatka, resursi), koje odrešuju procese koji se odvijaju u timu: koordinacija, kooperacija, inovacije, učenje i time utiču na procese izvođenja i izlaze.</w:t>
      </w:r>
    </w:p>
    <w:p w:rsidR="00D80ABD" w:rsidRPr="00D80ABD" w:rsidRDefault="00D80ABD" w:rsidP="00D80ABD">
      <w:pPr>
        <w:jc w:val="both"/>
        <w:rPr>
          <w:rFonts w:ascii="Arial" w:hAnsi="Arial" w:cs="Arial"/>
          <w:color w:val="000000"/>
          <w:sz w:val="24"/>
          <w:szCs w:val="24"/>
          <w:lang w:val="pl-PL"/>
        </w:rPr>
      </w:pPr>
    </w:p>
    <w:p w:rsidR="00D80ABD" w:rsidRPr="000426A2" w:rsidRDefault="000426A2" w:rsidP="00D80ABD">
      <w:pPr>
        <w:jc w:val="both"/>
        <w:rPr>
          <w:rFonts w:ascii="Arial" w:hAnsi="Arial" w:cs="Arial"/>
          <w:i/>
          <w:color w:val="000000"/>
          <w:sz w:val="24"/>
          <w:szCs w:val="24"/>
          <w:lang w:val="pl-PL"/>
        </w:rPr>
      </w:pPr>
      <w:r w:rsidRPr="000426A2">
        <w:rPr>
          <w:rFonts w:ascii="Arial" w:hAnsi="Arial" w:cs="Arial"/>
          <w:i/>
          <w:color w:val="000000"/>
          <w:sz w:val="24"/>
          <w:szCs w:val="24"/>
          <w:lang w:val="pl-PL"/>
        </w:rPr>
        <w:t>6.9.2.</w:t>
      </w:r>
      <w:r w:rsidR="00D80ABD" w:rsidRPr="000426A2">
        <w:rPr>
          <w:rFonts w:ascii="Arial" w:hAnsi="Arial" w:cs="Arial"/>
          <w:i/>
          <w:color w:val="000000"/>
          <w:sz w:val="24"/>
          <w:szCs w:val="24"/>
          <w:lang w:val="pl-PL"/>
        </w:rPr>
        <w:t>Multifunkcionalni timovi</w:t>
      </w:r>
    </w:p>
    <w:p w:rsidR="00D80ABD" w:rsidRPr="00D80ABD" w:rsidRDefault="00D80ABD" w:rsidP="00D80ABD">
      <w:pPr>
        <w:ind w:firstLine="708"/>
        <w:jc w:val="both"/>
        <w:rPr>
          <w:rFonts w:ascii="Arial" w:hAnsi="Arial" w:cs="Arial"/>
          <w:color w:val="000000"/>
          <w:sz w:val="24"/>
          <w:szCs w:val="24"/>
          <w:lang w:val="pl-PL"/>
        </w:rPr>
      </w:pPr>
      <w:r w:rsidRPr="00D80ABD">
        <w:rPr>
          <w:rFonts w:ascii="Arial" w:hAnsi="Arial" w:cs="Arial"/>
          <w:color w:val="000000"/>
          <w:sz w:val="24"/>
          <w:szCs w:val="24"/>
          <w:lang w:val="pl-PL"/>
        </w:rPr>
        <w:t xml:space="preserve">Koriste se da se poboljša koordinacija nezavisnih aktivnosti izmeđurazličitih specijalizovanih jedinica u okviru iste organizacije. On se formira od predstavnika svih funkcionalnih jedinica koje su uključene u realizaciju projekta, ali se mogu uključiti i dobavljači, kupci, razni partneri (predst.org sa strane). Formiraju se prilikom realizacije slozenih investicioni projekata, tipicni primer: novi proizvod, novi IS, uvođenje sistema kvaliteta, planiranje i izvođenje reklamne kampanje itd. </w:t>
      </w:r>
    </w:p>
    <w:p w:rsidR="00D80ABD" w:rsidRPr="00D80ABD" w:rsidRDefault="00D80ABD" w:rsidP="00D80ABD">
      <w:pPr>
        <w:ind w:firstLine="420"/>
        <w:jc w:val="both"/>
        <w:rPr>
          <w:rFonts w:ascii="Arial" w:hAnsi="Arial" w:cs="Arial"/>
          <w:color w:val="000000"/>
          <w:sz w:val="24"/>
          <w:szCs w:val="24"/>
          <w:lang w:val="pl-PL"/>
        </w:rPr>
      </w:pPr>
      <w:r w:rsidRPr="00D80ABD">
        <w:rPr>
          <w:rFonts w:ascii="Arial" w:hAnsi="Arial" w:cs="Arial"/>
          <w:color w:val="000000"/>
          <w:sz w:val="24"/>
          <w:szCs w:val="24"/>
          <w:lang w:val="pl-PL"/>
        </w:rPr>
        <w:t>Članovi tima mogu naučiti nove veštine, ali i sagledati neki problem iz različitih perspektiva. Problemi u vođenju multifunkcionalnih timova mogu biti:</w:t>
      </w:r>
    </w:p>
    <w:p w:rsidR="00D80ABD" w:rsidRPr="00D80ABD" w:rsidRDefault="00D80ABD" w:rsidP="00280BC6">
      <w:pPr>
        <w:numPr>
          <w:ilvl w:val="0"/>
          <w:numId w:val="20"/>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pl-PL"/>
        </w:rPr>
        <w:t>teško organizovanje sastanaka,</w:t>
      </w:r>
    </w:p>
    <w:p w:rsidR="00D80ABD" w:rsidRPr="00D80ABD" w:rsidRDefault="00D80ABD" w:rsidP="00280BC6">
      <w:pPr>
        <w:numPr>
          <w:ilvl w:val="0"/>
          <w:numId w:val="20"/>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tako da može doći do sukoba rukovodilačkih nadležnosti između vođe tima i rukovodioca funk.jed.,</w:t>
      </w:r>
    </w:p>
    <w:p w:rsidR="00D80ABD" w:rsidRPr="00D80ABD" w:rsidRDefault="00D80ABD" w:rsidP="00280BC6">
      <w:pPr>
        <w:numPr>
          <w:ilvl w:val="0"/>
          <w:numId w:val="20"/>
        </w:numPr>
        <w:spacing w:before="0" w:after="0" w:line="240" w:lineRule="auto"/>
        <w:ind w:right="0"/>
        <w:jc w:val="both"/>
        <w:rPr>
          <w:rFonts w:ascii="Arial" w:hAnsi="Arial" w:cs="Arial"/>
          <w:color w:val="000000"/>
          <w:sz w:val="24"/>
          <w:szCs w:val="24"/>
          <w:lang w:val="it-IT"/>
        </w:rPr>
      </w:pPr>
      <w:r w:rsidRPr="00D80ABD">
        <w:rPr>
          <w:rFonts w:ascii="Arial" w:hAnsi="Arial" w:cs="Arial"/>
          <w:color w:val="000000"/>
          <w:sz w:val="24"/>
          <w:szCs w:val="24"/>
          <w:lang w:val="it-IT"/>
        </w:rPr>
        <w:t>činjenica da članovi tima moraju biti lojalni i rukovodiocima funkcija, što otežava vođi tima efikasno vođenje.</w:t>
      </w:r>
    </w:p>
    <w:p w:rsidR="00D80ABD" w:rsidRPr="000426A2" w:rsidRDefault="000426A2" w:rsidP="00DC7070">
      <w:pPr>
        <w:rPr>
          <w:rFonts w:ascii="Arial" w:hAnsi="Arial" w:cs="Arial"/>
          <w:i/>
          <w:color w:val="000000"/>
          <w:sz w:val="24"/>
          <w:szCs w:val="24"/>
          <w:lang w:val="it-IT"/>
        </w:rPr>
      </w:pPr>
      <w:r w:rsidRPr="000426A2">
        <w:rPr>
          <w:rFonts w:ascii="Arial" w:hAnsi="Arial" w:cs="Arial"/>
          <w:i/>
          <w:color w:val="000000"/>
          <w:sz w:val="24"/>
          <w:szCs w:val="24"/>
          <w:lang w:val="it-IT"/>
        </w:rPr>
        <w:lastRenderedPageBreak/>
        <w:t xml:space="preserve">6.9.3. </w:t>
      </w:r>
      <w:r w:rsidR="00D80ABD" w:rsidRPr="000426A2">
        <w:rPr>
          <w:rFonts w:ascii="Arial" w:hAnsi="Arial" w:cs="Arial"/>
          <w:i/>
          <w:color w:val="000000"/>
          <w:sz w:val="24"/>
          <w:szCs w:val="24"/>
          <w:lang w:val="it-IT"/>
        </w:rPr>
        <w:t>Samoupravni timovi</w:t>
      </w:r>
      <w:r w:rsidR="00DC7070">
        <w:rPr>
          <w:rFonts w:ascii="Arial" w:hAnsi="Arial" w:cs="Arial"/>
          <w:i/>
          <w:color w:val="000000"/>
          <w:sz w:val="24"/>
          <w:szCs w:val="24"/>
          <w:lang w:val="it-IT"/>
        </w:rPr>
        <w:br/>
      </w:r>
    </w:p>
    <w:p w:rsidR="00D80ABD" w:rsidRPr="00D80ABD" w:rsidRDefault="00D80ABD" w:rsidP="00D80ABD">
      <w:pPr>
        <w:ind w:firstLine="708"/>
        <w:jc w:val="both"/>
        <w:rPr>
          <w:rFonts w:ascii="Arial" w:hAnsi="Arial" w:cs="Arial"/>
          <w:color w:val="000000"/>
          <w:sz w:val="24"/>
          <w:szCs w:val="24"/>
          <w:lang w:val="it-IT"/>
        </w:rPr>
      </w:pPr>
      <w:r w:rsidRPr="00D80ABD">
        <w:rPr>
          <w:rFonts w:ascii="Arial" w:hAnsi="Arial" w:cs="Arial"/>
          <w:color w:val="000000"/>
          <w:sz w:val="24"/>
          <w:szCs w:val="24"/>
          <w:lang w:val="it-IT"/>
        </w:rPr>
        <w:t xml:space="preserve">Odgovornost i autoritet se prenosi sa menadžera na članove tima, tako da oni sami upravljaju svojim poslovima. Ovi timovi se koriste najčešće za obavljanje projekata koji se ponavljaju i tim je odgovoran za proizvodnju određenog proizvoda ili pružanje usuge. </w:t>
      </w:r>
      <w:r w:rsidRPr="00D80ABD">
        <w:rPr>
          <w:rFonts w:ascii="Arial" w:hAnsi="Arial" w:cs="Arial"/>
          <w:color w:val="000000"/>
          <w:sz w:val="24"/>
          <w:szCs w:val="24"/>
          <w:lang w:val="pl-PL"/>
        </w:rPr>
        <w:t xml:space="preserve">Tim je sastavljen od specijalista koji imaju slična funkcionalna znanja i iskustva. </w:t>
      </w:r>
      <w:r w:rsidRPr="00D80ABD">
        <w:rPr>
          <w:rFonts w:ascii="Arial" w:hAnsi="Arial" w:cs="Arial"/>
          <w:color w:val="000000"/>
          <w:sz w:val="24"/>
          <w:szCs w:val="24"/>
          <w:lang w:val="it-IT"/>
        </w:rPr>
        <w:t xml:space="preserve">Članovi se često prebacuju sa jednog zadatka za drugi, tako da im se omogućava da steknu nova znanja i veštine.  </w:t>
      </w:r>
    </w:p>
    <w:p w:rsidR="00D80ABD" w:rsidRPr="00D80ABD" w:rsidRDefault="00D80ABD" w:rsidP="00D80ABD">
      <w:pPr>
        <w:ind w:firstLine="708"/>
        <w:jc w:val="both"/>
        <w:rPr>
          <w:rFonts w:ascii="Arial" w:hAnsi="Arial" w:cs="Arial"/>
          <w:color w:val="000000"/>
          <w:sz w:val="24"/>
          <w:szCs w:val="24"/>
          <w:lang w:val="it-IT"/>
        </w:rPr>
      </w:pPr>
      <w:r w:rsidRPr="00D80ABD">
        <w:rPr>
          <w:rFonts w:ascii="Arial" w:hAnsi="Arial" w:cs="Arial"/>
          <w:color w:val="000000"/>
          <w:sz w:val="24"/>
          <w:szCs w:val="24"/>
          <w:lang w:val="it-IT"/>
        </w:rPr>
        <w:t>Funkcionisanje timova se bazira na definisanju i podeliz nadležnosti i odgovornosti u okviru matrične organizacije u kojoj funkcionišu. Matrična organizacija obično definiše misiju, obim aktivnosti i budžet, a timovi obično dobijaju nadležnost i odgovornost za postizanje ciljeva, standarda kvaliteta, raspodelu posla, određ.vremenskog plana i radnih procedura, rešavanje problema,  procena učinka članova  idr.  Prednosti: veće zalaganje, kvalitet, efikasnost, zadovoljstvo idr.</w:t>
      </w:r>
    </w:p>
    <w:p w:rsidR="00D80ABD" w:rsidRPr="00D80ABD" w:rsidRDefault="00D80ABD" w:rsidP="00D80ABD">
      <w:pPr>
        <w:ind w:firstLine="708"/>
        <w:jc w:val="both"/>
        <w:rPr>
          <w:rFonts w:ascii="Arial" w:hAnsi="Arial" w:cs="Arial"/>
          <w:color w:val="000000"/>
          <w:sz w:val="24"/>
          <w:szCs w:val="24"/>
          <w:lang w:val="it-IT"/>
        </w:rPr>
      </w:pPr>
      <w:r w:rsidRPr="00D80ABD">
        <w:rPr>
          <w:rFonts w:ascii="Arial" w:hAnsi="Arial" w:cs="Arial"/>
          <w:color w:val="000000"/>
          <w:sz w:val="24"/>
          <w:szCs w:val="24"/>
          <w:lang w:val="it-IT"/>
        </w:rPr>
        <w:t xml:space="preserve"> Kod ovih timova treba razlikovati interne liderske uloge (interni vođa koordinira aktivnostima tima, ima deo upravljačkih odgovornosti)  i eksterne liderske uloge (odgovornosti koje nisu dodeljene timu, ovde je lider neki konsultant, trener, pomagač). </w:t>
      </w:r>
    </w:p>
    <w:p w:rsidR="00D80ABD" w:rsidRPr="00D80ABD" w:rsidRDefault="00D80ABD" w:rsidP="00D80ABD">
      <w:pPr>
        <w:ind w:firstLine="708"/>
        <w:jc w:val="both"/>
        <w:rPr>
          <w:rFonts w:ascii="Arial" w:hAnsi="Arial" w:cs="Arial"/>
          <w:color w:val="000000"/>
          <w:sz w:val="24"/>
          <w:szCs w:val="24"/>
          <w:lang w:val="da-DK"/>
        </w:rPr>
      </w:pPr>
    </w:p>
    <w:p w:rsidR="00D80ABD" w:rsidRPr="000426A2" w:rsidRDefault="000426A2" w:rsidP="00DC7070">
      <w:pPr>
        <w:rPr>
          <w:rFonts w:ascii="Arial" w:hAnsi="Arial" w:cs="Arial"/>
          <w:i/>
          <w:color w:val="000000"/>
          <w:sz w:val="24"/>
          <w:szCs w:val="24"/>
          <w:lang w:val="da-DK"/>
        </w:rPr>
      </w:pPr>
      <w:r w:rsidRPr="000426A2">
        <w:rPr>
          <w:rFonts w:ascii="Arial" w:hAnsi="Arial" w:cs="Arial"/>
          <w:i/>
          <w:color w:val="000000"/>
          <w:sz w:val="24"/>
          <w:szCs w:val="24"/>
          <w:lang w:val="da-DK"/>
        </w:rPr>
        <w:t xml:space="preserve">6.9.4. </w:t>
      </w:r>
      <w:r w:rsidR="00D80ABD" w:rsidRPr="000426A2">
        <w:rPr>
          <w:rFonts w:ascii="Arial" w:hAnsi="Arial" w:cs="Arial"/>
          <w:i/>
          <w:color w:val="000000"/>
          <w:sz w:val="24"/>
          <w:szCs w:val="24"/>
          <w:lang w:val="da-DK"/>
        </w:rPr>
        <w:t>S</w:t>
      </w:r>
      <w:r w:rsidRPr="000426A2">
        <w:rPr>
          <w:rFonts w:ascii="Arial" w:hAnsi="Arial" w:cs="Arial"/>
          <w:i/>
          <w:color w:val="000000"/>
          <w:sz w:val="24"/>
          <w:szCs w:val="24"/>
          <w:lang w:val="da-DK"/>
        </w:rPr>
        <w:t>a</w:t>
      </w:r>
      <w:r w:rsidR="00D80ABD" w:rsidRPr="000426A2">
        <w:rPr>
          <w:rFonts w:ascii="Arial" w:hAnsi="Arial" w:cs="Arial"/>
          <w:i/>
          <w:color w:val="000000"/>
          <w:sz w:val="24"/>
          <w:szCs w:val="24"/>
          <w:lang w:val="da-DK"/>
        </w:rPr>
        <w:t>modefinišući timovi</w:t>
      </w:r>
      <w:r w:rsidR="00DC7070">
        <w:rPr>
          <w:rFonts w:ascii="Arial" w:hAnsi="Arial" w:cs="Arial"/>
          <w:i/>
          <w:color w:val="000000"/>
          <w:sz w:val="24"/>
          <w:szCs w:val="24"/>
          <w:lang w:val="da-DK"/>
        </w:rPr>
        <w:br/>
      </w:r>
    </w:p>
    <w:p w:rsidR="00D80ABD" w:rsidRPr="00D80ABD" w:rsidRDefault="00D80ABD" w:rsidP="00D80ABD">
      <w:pPr>
        <w:ind w:firstLine="708"/>
        <w:jc w:val="both"/>
        <w:rPr>
          <w:rFonts w:ascii="Arial" w:hAnsi="Arial" w:cs="Arial"/>
          <w:color w:val="000000"/>
          <w:sz w:val="24"/>
          <w:szCs w:val="24"/>
          <w:lang w:val="da-DK"/>
        </w:rPr>
      </w:pPr>
      <w:r w:rsidRPr="00D80ABD">
        <w:rPr>
          <w:rFonts w:ascii="Arial" w:hAnsi="Arial" w:cs="Arial"/>
          <w:color w:val="000000"/>
          <w:sz w:val="24"/>
          <w:szCs w:val="24"/>
          <w:lang w:val="da-DK"/>
        </w:rPr>
        <w:t>Oni imju najveći stepen autonomije i ovlašćenja. Oni imaju poseban status status posebnog preduzeća, koje ima pravo za donošenje potrebnih odluka za vođenje poslova u manjim preduzećima.</w:t>
      </w:r>
    </w:p>
    <w:p w:rsidR="00D80ABD" w:rsidRPr="00D80ABD" w:rsidRDefault="00D80ABD" w:rsidP="00D80ABD">
      <w:pPr>
        <w:ind w:firstLine="708"/>
        <w:jc w:val="both"/>
        <w:rPr>
          <w:rFonts w:ascii="Arial" w:hAnsi="Arial" w:cs="Arial"/>
          <w:color w:val="000000"/>
          <w:sz w:val="24"/>
          <w:szCs w:val="24"/>
          <w:lang w:val="da-DK"/>
        </w:rPr>
      </w:pPr>
      <w:r w:rsidRPr="00D80ABD">
        <w:rPr>
          <w:rFonts w:ascii="Arial" w:hAnsi="Arial" w:cs="Arial"/>
          <w:color w:val="000000"/>
          <w:sz w:val="24"/>
          <w:szCs w:val="24"/>
          <w:lang w:val="da-DK"/>
        </w:rPr>
        <w:t xml:space="preserve">Ovlašćeni su da donose odluke o kupovini sirovina i materijala, da posluju sa kupcima i dobavljačima, definišu radne procedure i vremenske planove, otpuštanje članova idr.  </w:t>
      </w:r>
    </w:p>
    <w:p w:rsidR="00D80ABD" w:rsidRPr="00D80ABD" w:rsidRDefault="00D80ABD" w:rsidP="00D80ABD">
      <w:pPr>
        <w:jc w:val="both"/>
        <w:rPr>
          <w:rFonts w:ascii="Arial" w:hAnsi="Arial" w:cs="Arial"/>
          <w:color w:val="000000"/>
          <w:sz w:val="24"/>
          <w:szCs w:val="24"/>
          <w:lang w:val="da-DK"/>
        </w:rPr>
      </w:pPr>
    </w:p>
    <w:p w:rsidR="00D80ABD" w:rsidRPr="000426A2" w:rsidRDefault="000426A2" w:rsidP="00DC7070">
      <w:pPr>
        <w:rPr>
          <w:rFonts w:ascii="Arial" w:hAnsi="Arial" w:cs="Arial"/>
          <w:i/>
          <w:color w:val="000000"/>
          <w:sz w:val="24"/>
          <w:szCs w:val="24"/>
          <w:lang w:val="da-DK"/>
        </w:rPr>
      </w:pPr>
      <w:r w:rsidRPr="000426A2">
        <w:rPr>
          <w:rFonts w:ascii="Arial" w:hAnsi="Arial" w:cs="Arial"/>
          <w:i/>
          <w:color w:val="000000"/>
          <w:sz w:val="24"/>
          <w:szCs w:val="24"/>
          <w:lang w:val="da-DK"/>
        </w:rPr>
        <w:t xml:space="preserve">6.9.5. </w:t>
      </w:r>
      <w:r w:rsidR="00D80ABD" w:rsidRPr="000426A2">
        <w:rPr>
          <w:rFonts w:ascii="Arial" w:hAnsi="Arial" w:cs="Arial"/>
          <w:i/>
          <w:color w:val="000000"/>
          <w:sz w:val="24"/>
          <w:szCs w:val="24"/>
          <w:lang w:val="da-DK"/>
        </w:rPr>
        <w:t>Timovi top menadžmenta</w:t>
      </w:r>
      <w:r w:rsidR="00DC7070">
        <w:rPr>
          <w:rFonts w:ascii="Arial" w:hAnsi="Arial" w:cs="Arial"/>
          <w:i/>
          <w:color w:val="000000"/>
          <w:sz w:val="24"/>
          <w:szCs w:val="24"/>
          <w:lang w:val="da-DK"/>
        </w:rPr>
        <w:br/>
      </w:r>
    </w:p>
    <w:p w:rsidR="00D80ABD" w:rsidRPr="00D80ABD" w:rsidRDefault="00D80ABD" w:rsidP="00D80ABD">
      <w:pPr>
        <w:ind w:firstLine="708"/>
        <w:jc w:val="both"/>
        <w:rPr>
          <w:rFonts w:ascii="Arial" w:hAnsi="Arial" w:cs="Arial"/>
          <w:color w:val="000000"/>
          <w:sz w:val="24"/>
          <w:szCs w:val="24"/>
          <w:lang w:val="da-DK"/>
        </w:rPr>
      </w:pPr>
      <w:r w:rsidRPr="00D80ABD">
        <w:rPr>
          <w:rFonts w:ascii="Arial" w:hAnsi="Arial" w:cs="Arial"/>
          <w:color w:val="000000"/>
          <w:sz w:val="24"/>
          <w:szCs w:val="24"/>
          <w:lang w:val="da-DK"/>
        </w:rPr>
        <w:t xml:space="preserve">Čini ga ekipa vrhovnih menadžera koji zajednički upravljaju nekim preduzećem. Top menadžment čine generalni direktor i njegovi zamenici, odnosno odbor menadžera, kojima su preneta izvesna ovlašćenja. Ovaj model se koristi kod velikih kompanija, kod kojih je zbog obima i složenosti posla pogodnije da se deo ovlašćenja prenese. Generalni director predstavlja vođu ovog tima i ima veliki uticaj na članove. </w:t>
      </w:r>
    </w:p>
    <w:p w:rsidR="00D80ABD" w:rsidRPr="00D80ABD" w:rsidRDefault="00DC7070" w:rsidP="00D80ABD">
      <w:pPr>
        <w:jc w:val="both"/>
        <w:rPr>
          <w:rFonts w:ascii="Arial" w:hAnsi="Arial" w:cs="Arial"/>
          <w:color w:val="000000"/>
          <w:sz w:val="24"/>
          <w:szCs w:val="24"/>
          <w:lang w:val="da-DK"/>
        </w:rPr>
      </w:pPr>
      <w:r>
        <w:rPr>
          <w:rFonts w:ascii="Arial" w:hAnsi="Arial" w:cs="Arial"/>
          <w:color w:val="000000"/>
          <w:sz w:val="24"/>
          <w:szCs w:val="24"/>
          <w:lang w:val="da-DK"/>
        </w:rPr>
        <w:br/>
      </w:r>
      <w:r>
        <w:rPr>
          <w:rFonts w:ascii="Arial" w:hAnsi="Arial" w:cs="Arial"/>
          <w:color w:val="000000"/>
          <w:sz w:val="24"/>
          <w:szCs w:val="24"/>
          <w:lang w:val="da-DK"/>
        </w:rPr>
        <w:br/>
      </w:r>
      <w:r>
        <w:rPr>
          <w:rFonts w:ascii="Arial" w:hAnsi="Arial" w:cs="Arial"/>
          <w:color w:val="000000"/>
          <w:sz w:val="24"/>
          <w:szCs w:val="24"/>
          <w:lang w:val="da-DK"/>
        </w:rPr>
        <w:br/>
      </w:r>
    </w:p>
    <w:p w:rsidR="00D80ABD" w:rsidRPr="00DC7070" w:rsidRDefault="00D80ABD" w:rsidP="00D80ABD">
      <w:pPr>
        <w:jc w:val="both"/>
        <w:rPr>
          <w:rFonts w:ascii="Arial" w:hAnsi="Arial" w:cs="Arial"/>
          <w:i/>
          <w:color w:val="000000"/>
          <w:sz w:val="24"/>
          <w:szCs w:val="24"/>
          <w:lang w:val="da-DK"/>
        </w:rPr>
      </w:pPr>
      <w:r w:rsidRPr="00DC7070">
        <w:rPr>
          <w:rFonts w:ascii="Arial" w:hAnsi="Arial" w:cs="Arial"/>
          <w:i/>
          <w:color w:val="000000"/>
          <w:sz w:val="24"/>
          <w:szCs w:val="24"/>
          <w:lang w:val="da-DK"/>
        </w:rPr>
        <w:lastRenderedPageBreak/>
        <w:t xml:space="preserve">6.10.  </w:t>
      </w:r>
      <w:r w:rsidRPr="00DC7070">
        <w:rPr>
          <w:rFonts w:ascii="Arial" w:hAnsi="Arial" w:cs="Arial"/>
          <w:i/>
          <w:color w:val="000000"/>
          <w:sz w:val="24"/>
          <w:szCs w:val="24"/>
          <w:u w:val="single"/>
          <w:lang w:val="da-DK"/>
        </w:rPr>
        <w:t>Faze u razvoju projektnog tima</w:t>
      </w:r>
    </w:p>
    <w:p w:rsidR="00D80ABD" w:rsidRPr="00D80ABD" w:rsidRDefault="00D80ABD" w:rsidP="00D80ABD">
      <w:pPr>
        <w:jc w:val="both"/>
        <w:rPr>
          <w:rFonts w:ascii="Arial" w:hAnsi="Arial" w:cs="Arial"/>
          <w:color w:val="000000"/>
          <w:sz w:val="24"/>
          <w:szCs w:val="24"/>
          <w:lang w:val="da-DK"/>
        </w:rPr>
      </w:pPr>
    </w:p>
    <w:p w:rsidR="00D80ABD" w:rsidRPr="00D80ABD" w:rsidRDefault="00D80ABD" w:rsidP="00D80ABD">
      <w:pPr>
        <w:jc w:val="both"/>
        <w:rPr>
          <w:rFonts w:ascii="Arial" w:hAnsi="Arial" w:cs="Arial"/>
          <w:color w:val="000000"/>
          <w:sz w:val="24"/>
          <w:szCs w:val="24"/>
          <w:lang w:val="da-DK"/>
        </w:rPr>
      </w:pPr>
      <w:r w:rsidRPr="00D80ABD">
        <w:rPr>
          <w:rFonts w:ascii="Arial" w:hAnsi="Arial" w:cs="Arial"/>
          <w:color w:val="000000"/>
          <w:sz w:val="24"/>
          <w:szCs w:val="24"/>
          <w:lang w:val="da-DK"/>
        </w:rPr>
        <w:t>Prema Hausakeru postoji pet faza u razvoju tima:</w:t>
      </w:r>
    </w:p>
    <w:p w:rsidR="00D80ABD" w:rsidRPr="00D80ABD" w:rsidRDefault="00D80ABD" w:rsidP="00D80ABD">
      <w:pPr>
        <w:jc w:val="both"/>
        <w:rPr>
          <w:rFonts w:ascii="Arial" w:hAnsi="Arial" w:cs="Arial"/>
          <w:color w:val="000000"/>
          <w:sz w:val="24"/>
          <w:szCs w:val="24"/>
          <w:lang w:val="da-DK"/>
        </w:rPr>
      </w:pPr>
    </w:p>
    <w:p w:rsidR="00D80ABD" w:rsidRPr="00D80ABD" w:rsidRDefault="00D80ABD" w:rsidP="00280BC6">
      <w:pPr>
        <w:numPr>
          <w:ilvl w:val="0"/>
          <w:numId w:val="14"/>
        </w:numPr>
        <w:spacing w:before="0" w:after="0" w:line="240" w:lineRule="auto"/>
        <w:ind w:right="0"/>
        <w:jc w:val="both"/>
        <w:rPr>
          <w:rFonts w:ascii="Arial" w:hAnsi="Arial" w:cs="Arial"/>
          <w:color w:val="000000"/>
          <w:sz w:val="24"/>
          <w:szCs w:val="24"/>
          <w:lang w:val="da-DK"/>
        </w:rPr>
      </w:pPr>
      <w:r w:rsidRPr="00D80ABD">
        <w:rPr>
          <w:rFonts w:ascii="Arial" w:hAnsi="Arial" w:cs="Arial"/>
          <w:color w:val="000000"/>
          <w:sz w:val="24"/>
          <w:szCs w:val="24"/>
          <w:lang w:val="da-DK"/>
        </w:rPr>
        <w:t>Faza formiranja (članovi tima se međusobno upoznaju, upoznaju ciljeve i zadatke koji stoje pred njima, pravila ponašanja i funkcionisanja tima. Članovi tima počinju da prihvataju jedni druge i počinju da funkcionišu kao grupa. Ova faza traje od 5% do 60% trajanja tima, a završava se kada se utvrdi: svrha tima, pravila zajedničkog rada, uloga pojedinaca, standardi, vremenska ograničenja, ovlašćenja donošenja odluka, raspoloživost resursa itd.)</w:t>
      </w:r>
    </w:p>
    <w:p w:rsidR="00D80ABD" w:rsidRPr="00D80ABD" w:rsidRDefault="00D80ABD" w:rsidP="00280BC6">
      <w:pPr>
        <w:numPr>
          <w:ilvl w:val="0"/>
          <w:numId w:val="14"/>
        </w:numPr>
        <w:spacing w:before="0" w:after="0" w:line="240" w:lineRule="auto"/>
        <w:ind w:right="0"/>
        <w:jc w:val="both"/>
        <w:rPr>
          <w:rFonts w:ascii="Arial" w:hAnsi="Arial" w:cs="Arial"/>
          <w:color w:val="000000"/>
          <w:sz w:val="24"/>
          <w:szCs w:val="24"/>
          <w:lang w:val="da-DK"/>
        </w:rPr>
      </w:pPr>
      <w:r w:rsidRPr="00D80ABD">
        <w:rPr>
          <w:rFonts w:ascii="Arial" w:hAnsi="Arial" w:cs="Arial"/>
          <w:color w:val="000000"/>
          <w:sz w:val="24"/>
          <w:szCs w:val="24"/>
          <w:lang w:val="da-DK"/>
        </w:rPr>
        <w:t>Olujna faza (tim počinje zajedno da radi i počinju neslaganja, problemi i  konflikti oko različitih pitanja – radne procedure, raspodela uloga i zadataka, odnose među članovima, raspodelu nadležnosti i odgovornosti. Da bi tim prešao iz ove u narednu fazu potrebno je da se uspostavi dobra komunikacija i reše konflikti – otvorenom diskusijom, prihvatanjem članova)</w:t>
      </w:r>
    </w:p>
    <w:p w:rsidR="00D80ABD" w:rsidRPr="00D80ABD" w:rsidRDefault="00D80ABD" w:rsidP="00280BC6">
      <w:pPr>
        <w:numPr>
          <w:ilvl w:val="0"/>
          <w:numId w:val="14"/>
        </w:numPr>
        <w:spacing w:before="0" w:after="0" w:line="240" w:lineRule="auto"/>
        <w:ind w:right="0"/>
        <w:jc w:val="both"/>
        <w:rPr>
          <w:rFonts w:ascii="Arial" w:hAnsi="Arial" w:cs="Arial"/>
          <w:color w:val="000000"/>
          <w:sz w:val="24"/>
          <w:szCs w:val="24"/>
          <w:lang w:val="da-DK"/>
        </w:rPr>
      </w:pPr>
      <w:r w:rsidRPr="00D80ABD">
        <w:rPr>
          <w:rFonts w:ascii="Arial" w:hAnsi="Arial" w:cs="Arial"/>
          <w:color w:val="000000"/>
          <w:sz w:val="24"/>
          <w:szCs w:val="24"/>
          <w:lang w:val="da-DK"/>
        </w:rPr>
        <w:t>Faza normiranja (uspostavlja se saradnja i kooperacija u timu, uz pomoć efikasnijeg rada tima, većeg poverenja i povezanosti tima, a time dolazi i do povećanja produktivnosti tima. U narednu fazu se prelazi nakon još veće integracije ciljeva, uloga, boljeg rešavanja problema i neslaganja)</w:t>
      </w:r>
    </w:p>
    <w:p w:rsidR="00D80ABD" w:rsidRPr="00D80ABD" w:rsidRDefault="00D80ABD" w:rsidP="00280BC6">
      <w:pPr>
        <w:numPr>
          <w:ilvl w:val="0"/>
          <w:numId w:val="14"/>
        </w:numPr>
        <w:spacing w:before="0" w:after="0" w:line="240" w:lineRule="auto"/>
        <w:ind w:right="0"/>
        <w:jc w:val="both"/>
        <w:rPr>
          <w:rFonts w:ascii="Arial" w:hAnsi="Arial" w:cs="Arial"/>
          <w:color w:val="000000"/>
          <w:sz w:val="24"/>
          <w:szCs w:val="24"/>
          <w:lang w:val="da-DK"/>
        </w:rPr>
      </w:pPr>
      <w:r w:rsidRPr="00D80ABD">
        <w:rPr>
          <w:rFonts w:ascii="Arial" w:hAnsi="Arial" w:cs="Arial"/>
          <w:color w:val="000000"/>
          <w:sz w:val="24"/>
          <w:szCs w:val="24"/>
          <w:lang w:val="da-DK"/>
        </w:rPr>
        <w:t>Faza funkcionisanja (je faza zrelosti tima. Članovi tima u ovoj fazi savrseno funkcionišu zajedno, dobra je komunikacija, visoka produktivnost i efikasnost tima. Vođa deli odgovornost sa članovima u pogledu izvođenja zadataka, da bi održao entuzijazam i pozitivnu radnu klimu.)</w:t>
      </w:r>
    </w:p>
    <w:p w:rsidR="00D80ABD" w:rsidRPr="00D80ABD" w:rsidRDefault="00D80ABD" w:rsidP="00280BC6">
      <w:pPr>
        <w:numPr>
          <w:ilvl w:val="0"/>
          <w:numId w:val="14"/>
        </w:numPr>
        <w:spacing w:before="0" w:after="0" w:line="240" w:lineRule="auto"/>
        <w:ind w:right="0"/>
        <w:jc w:val="both"/>
        <w:rPr>
          <w:rFonts w:ascii="Arial" w:hAnsi="Arial" w:cs="Arial"/>
          <w:color w:val="000000"/>
          <w:sz w:val="24"/>
          <w:szCs w:val="24"/>
          <w:lang w:val="da-DK"/>
        </w:rPr>
      </w:pPr>
      <w:r w:rsidRPr="00D80ABD">
        <w:rPr>
          <w:rFonts w:ascii="Arial" w:hAnsi="Arial" w:cs="Arial"/>
          <w:color w:val="000000"/>
          <w:sz w:val="24"/>
          <w:szCs w:val="24"/>
          <w:lang w:val="da-DK"/>
        </w:rPr>
        <w:t>Faza rasformiranja (karakteristična za privremene timove, koji se rasformiraju kada završe projekat)</w:t>
      </w:r>
    </w:p>
    <w:p w:rsidR="00D80ABD" w:rsidRPr="00D80ABD" w:rsidRDefault="00D80ABD" w:rsidP="00D80ABD">
      <w:pPr>
        <w:jc w:val="both"/>
        <w:rPr>
          <w:rFonts w:ascii="Arial" w:hAnsi="Arial" w:cs="Arial"/>
          <w:color w:val="000000"/>
          <w:sz w:val="24"/>
          <w:szCs w:val="24"/>
          <w:lang w:val="da-DK"/>
        </w:rPr>
      </w:pPr>
      <w:r w:rsidRPr="00D80ABD">
        <w:rPr>
          <w:rFonts w:ascii="Arial" w:hAnsi="Arial" w:cs="Arial"/>
          <w:color w:val="000000"/>
          <w:sz w:val="24"/>
          <w:szCs w:val="24"/>
          <w:lang w:val="da-DK"/>
        </w:rPr>
        <w:t xml:space="preserve"> </w:t>
      </w:r>
    </w:p>
    <w:p w:rsidR="00D80ABD" w:rsidRPr="00DC7070" w:rsidRDefault="00D80ABD" w:rsidP="00D80ABD">
      <w:pPr>
        <w:jc w:val="both"/>
        <w:rPr>
          <w:rFonts w:ascii="Arial" w:hAnsi="Arial" w:cs="Arial"/>
          <w:i/>
          <w:color w:val="000000"/>
          <w:sz w:val="24"/>
          <w:szCs w:val="24"/>
          <w:lang w:val="da-DK"/>
        </w:rPr>
      </w:pPr>
      <w:r w:rsidRPr="00DC7070">
        <w:rPr>
          <w:rFonts w:ascii="Arial" w:hAnsi="Arial" w:cs="Arial"/>
          <w:i/>
          <w:color w:val="000000"/>
          <w:sz w:val="24"/>
          <w:szCs w:val="24"/>
          <w:lang w:val="da-DK"/>
        </w:rPr>
        <w:t xml:space="preserve">6.11.  </w:t>
      </w:r>
      <w:r w:rsidRPr="00DC7070">
        <w:rPr>
          <w:rFonts w:ascii="Arial" w:hAnsi="Arial" w:cs="Arial"/>
          <w:i/>
          <w:color w:val="000000"/>
          <w:sz w:val="24"/>
          <w:szCs w:val="24"/>
          <w:u w:val="single"/>
          <w:lang w:val="da-DK"/>
        </w:rPr>
        <w:t>Formiranje projektnog tima</w:t>
      </w:r>
    </w:p>
    <w:p w:rsidR="00D80ABD" w:rsidRPr="00D80ABD" w:rsidRDefault="00D80ABD" w:rsidP="00D80ABD">
      <w:pPr>
        <w:jc w:val="both"/>
        <w:rPr>
          <w:rFonts w:ascii="Arial" w:hAnsi="Arial" w:cs="Arial"/>
          <w:color w:val="000000"/>
          <w:sz w:val="24"/>
          <w:szCs w:val="24"/>
          <w:lang w:val="da-DK"/>
        </w:rPr>
      </w:pPr>
    </w:p>
    <w:p w:rsidR="00D80ABD" w:rsidRPr="00D80ABD" w:rsidRDefault="00D80ABD" w:rsidP="00D80ABD">
      <w:pPr>
        <w:jc w:val="both"/>
        <w:rPr>
          <w:rFonts w:ascii="Arial" w:hAnsi="Arial" w:cs="Arial"/>
          <w:color w:val="000000"/>
          <w:sz w:val="24"/>
          <w:szCs w:val="24"/>
          <w:lang w:val="da-DK"/>
        </w:rPr>
      </w:pPr>
      <w:r w:rsidRPr="00D80ABD">
        <w:rPr>
          <w:rFonts w:ascii="Arial" w:hAnsi="Arial" w:cs="Arial"/>
          <w:color w:val="000000"/>
          <w:sz w:val="24"/>
          <w:szCs w:val="24"/>
          <w:lang w:val="da-DK"/>
        </w:rPr>
        <w:t>Formiranje projektnog tima – proces stvaranja grupe ljudi, koja će zajednički efikasno da radi na realizaciji zajedničkog zadatka i dostizanju zajedničkog cilja. Najčešće se formiraju po proceduri.</w:t>
      </w:r>
    </w:p>
    <w:p w:rsidR="00D80ABD" w:rsidRPr="00D80ABD" w:rsidRDefault="00D80ABD" w:rsidP="00D80ABD">
      <w:pPr>
        <w:jc w:val="both"/>
        <w:rPr>
          <w:rFonts w:ascii="Arial" w:hAnsi="Arial" w:cs="Arial"/>
          <w:color w:val="000000"/>
          <w:sz w:val="24"/>
          <w:szCs w:val="24"/>
          <w:lang w:val="da-DK"/>
        </w:rPr>
      </w:pPr>
    </w:p>
    <w:p w:rsidR="00D80ABD" w:rsidRPr="00D80ABD" w:rsidRDefault="00D80ABD" w:rsidP="00D80ABD">
      <w:pPr>
        <w:jc w:val="both"/>
        <w:rPr>
          <w:rFonts w:ascii="Arial" w:hAnsi="Arial" w:cs="Arial"/>
          <w:color w:val="000000"/>
          <w:sz w:val="24"/>
          <w:szCs w:val="24"/>
          <w:lang w:val="da-DK"/>
        </w:rPr>
      </w:pPr>
      <w:r w:rsidRPr="00D80ABD">
        <w:rPr>
          <w:rFonts w:ascii="Arial" w:hAnsi="Arial" w:cs="Arial"/>
          <w:color w:val="000000"/>
          <w:sz w:val="24"/>
          <w:szCs w:val="24"/>
          <w:lang w:val="da-DK"/>
        </w:rPr>
        <w:t>Prema Wilemon-u i Thomhain-u proces formiranja projektnog tima sastoji se od sledecih zadataka: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sectPr w:rsidR="00D80ABD" w:rsidRPr="00D80ABD" w:rsidSect="00FB75C4">
          <w:type w:val="continuous"/>
          <w:pgSz w:w="12240" w:h="15840"/>
          <w:pgMar w:top="1440" w:right="1440" w:bottom="1440" w:left="1620" w:header="720" w:footer="720" w:gutter="0"/>
          <w:cols w:space="720"/>
          <w:docGrid w:linePitch="360"/>
        </w:sectPr>
      </w:pP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lastRenderedPageBreak/>
        <w:t>Sakupljanje članova projektnog tima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Stvaranje klime za razvoj projektnog tima i definisanje ciljeva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Dodela uloga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Razvoj procedura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Donošenje uloga</w:t>
      </w:r>
    </w:p>
    <w:p w:rsidR="00D80ABD" w:rsidRPr="00D80ABD" w:rsidRDefault="00D80ABD" w:rsidP="00280BC6">
      <w:pPr>
        <w:numPr>
          <w:ilvl w:val="0"/>
          <w:numId w:val="5"/>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Kontrola</w:t>
      </w:r>
    </w:p>
    <w:p w:rsidR="00D80ABD" w:rsidRPr="00D80ABD" w:rsidRDefault="00D80ABD" w:rsidP="00D80ABD">
      <w:pPr>
        <w:jc w:val="both"/>
        <w:rPr>
          <w:rFonts w:ascii="Arial" w:hAnsi="Arial" w:cs="Arial"/>
          <w:color w:val="000000"/>
          <w:sz w:val="24"/>
          <w:szCs w:val="24"/>
          <w:lang w:val="sv-SE"/>
        </w:rPr>
        <w:sectPr w:rsidR="00D80ABD" w:rsidRPr="00D80ABD" w:rsidSect="00FB75C4">
          <w:type w:val="continuous"/>
          <w:pgSz w:w="12240" w:h="15840"/>
          <w:pgMar w:top="1440" w:right="1440" w:bottom="1440" w:left="1620" w:header="720" w:footer="720" w:gutter="0"/>
          <w:cols w:space="720"/>
          <w:docGrid w:linePitch="360"/>
        </w:sectPr>
      </w:pPr>
    </w:p>
    <w:p w:rsidR="00D80ABD" w:rsidRPr="00D80ABD" w:rsidRDefault="00DC7070" w:rsidP="00D80ABD">
      <w:pPr>
        <w:jc w:val="both"/>
        <w:rPr>
          <w:rFonts w:ascii="Arial" w:hAnsi="Arial" w:cs="Arial"/>
          <w:color w:val="000000"/>
          <w:sz w:val="24"/>
          <w:szCs w:val="24"/>
          <w:lang w:val="sv-SE"/>
        </w:rPr>
      </w:pPr>
      <w:r>
        <w:rPr>
          <w:rFonts w:ascii="Arial" w:hAnsi="Arial" w:cs="Arial"/>
          <w:color w:val="000000"/>
          <w:sz w:val="24"/>
          <w:szCs w:val="24"/>
          <w:lang w:val="sv-SE"/>
        </w:rPr>
        <w:lastRenderedPageBreak/>
        <w:br/>
      </w:r>
      <w:r>
        <w:rPr>
          <w:rFonts w:ascii="Arial" w:hAnsi="Arial" w:cs="Arial"/>
          <w:color w:val="000000"/>
          <w:sz w:val="24"/>
          <w:szCs w:val="24"/>
          <w:lang w:val="sv-SE"/>
        </w:rPr>
        <w:br/>
      </w:r>
    </w:p>
    <w:p w:rsidR="00D80ABD" w:rsidRPr="00D80ABD" w:rsidRDefault="00D80ABD" w:rsidP="00DC7070">
      <w:pPr>
        <w:rPr>
          <w:rFonts w:ascii="Arial" w:hAnsi="Arial" w:cs="Arial"/>
          <w:color w:val="000000"/>
          <w:sz w:val="24"/>
          <w:szCs w:val="24"/>
          <w:lang w:val="sv-SE"/>
        </w:rPr>
      </w:pPr>
      <w:r w:rsidRPr="00D80ABD">
        <w:rPr>
          <w:rFonts w:ascii="Arial" w:hAnsi="Arial" w:cs="Arial"/>
          <w:color w:val="000000"/>
          <w:sz w:val="24"/>
          <w:szCs w:val="24"/>
          <w:lang w:val="sv-SE"/>
        </w:rPr>
        <w:lastRenderedPageBreak/>
        <w:t>Prema Stuckenbruck-u i Marshall-u proces formiranja projektnog tima sastoji se od sledecih faza:</w:t>
      </w:r>
      <w:r w:rsidR="00DC7070">
        <w:rPr>
          <w:rFonts w:ascii="Arial" w:hAnsi="Arial" w:cs="Arial"/>
          <w:color w:val="000000"/>
          <w:sz w:val="24"/>
          <w:szCs w:val="24"/>
          <w:lang w:val="sv-SE"/>
        </w:rPr>
        <w:br/>
      </w:r>
    </w:p>
    <w:p w:rsidR="00D80ABD" w:rsidRPr="00D80ABD" w:rsidRDefault="00DC7070" w:rsidP="00280BC6">
      <w:pPr>
        <w:numPr>
          <w:ilvl w:val="0"/>
          <w:numId w:val="21"/>
        </w:numPr>
        <w:spacing w:before="0" w:after="0" w:line="240" w:lineRule="auto"/>
        <w:ind w:right="0"/>
        <w:jc w:val="both"/>
        <w:rPr>
          <w:rFonts w:ascii="Arial" w:hAnsi="Arial" w:cs="Arial"/>
          <w:color w:val="000000"/>
          <w:sz w:val="24"/>
          <w:szCs w:val="24"/>
          <w:lang w:val="sv-SE"/>
        </w:rPr>
      </w:pPr>
      <w:r>
        <w:rPr>
          <w:rFonts w:ascii="Arial" w:hAnsi="Arial" w:cs="Arial"/>
          <w:color w:val="000000"/>
          <w:sz w:val="24"/>
          <w:szCs w:val="24"/>
          <w:lang w:val="sv-SE"/>
        </w:rPr>
        <w:t>Izrada p</w:t>
      </w:r>
      <w:r w:rsidR="00D80ABD" w:rsidRPr="00D80ABD">
        <w:rPr>
          <w:rFonts w:ascii="Arial" w:hAnsi="Arial" w:cs="Arial"/>
          <w:color w:val="000000"/>
          <w:sz w:val="24"/>
          <w:szCs w:val="24"/>
          <w:lang w:val="sv-SE"/>
        </w:rPr>
        <w:t>lan</w:t>
      </w:r>
      <w:r>
        <w:rPr>
          <w:rFonts w:ascii="Arial" w:hAnsi="Arial" w:cs="Arial"/>
          <w:color w:val="000000"/>
          <w:sz w:val="24"/>
          <w:szCs w:val="24"/>
          <w:lang w:val="sv-SE"/>
        </w:rPr>
        <w:t>a</w:t>
      </w:r>
      <w:r w:rsidR="00D80ABD" w:rsidRPr="00D80ABD">
        <w:rPr>
          <w:rFonts w:ascii="Arial" w:hAnsi="Arial" w:cs="Arial"/>
          <w:color w:val="000000"/>
          <w:sz w:val="24"/>
          <w:szCs w:val="24"/>
          <w:lang w:val="sv-SE"/>
        </w:rPr>
        <w:t xml:space="preserve"> za formiranje projektnog tima – definiše šta tim treba da radi, na koji način, kada i ko će da radi pojedine zadatke; Znači: def. ciljeva, radnih procedura (zadataka i načina izvršavanja i kontrole), na kraju odrediti ljude koji će izvršavati određene zadatke.</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Pregovori sa članovima projektnog tima – odabir specijalista na osnovu stručnih znanja potrebnih timu.</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Organizovanje tima - raspodela poslova članovima tima.</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Održavanje prvog sastanka - vođa tima objašnjava zadatke i zajedničke ciljeve, vrši se upoznavanje članova tima</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Postizanje lojalnosti članova projektnog tima - kroz što veće angazovanje na zajedničkom zadatku, postiže se lojalnost.</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Izgradnja kanala komunikacije – misli se na komuniciranje unutar tima,tj. tima sa rukovodiocem, ali i na komuniciranje vođe tima se vrhovnim menadzmentom, kupacima, dobavljačima itd.</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Usmeravanje aktivnosti – usmeravanje tima pomoću odgovarajućih iskustava.</w:t>
      </w:r>
    </w:p>
    <w:p w:rsidR="00D80ABD" w:rsidRPr="00D80ABD" w:rsidRDefault="00D80ABD" w:rsidP="00280BC6">
      <w:pPr>
        <w:numPr>
          <w:ilvl w:val="0"/>
          <w:numId w:val="21"/>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Kontinuiran razvoja tima -  proces koji mora trajati tokom celog veka trajanja tima.</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lang w:val="pl-PL"/>
        </w:rPr>
      </w:pPr>
      <w:r w:rsidRPr="00D80ABD">
        <w:rPr>
          <w:rFonts w:ascii="Arial" w:hAnsi="Arial" w:cs="Arial"/>
          <w:color w:val="000000"/>
          <w:sz w:val="24"/>
          <w:szCs w:val="24"/>
          <w:lang w:val="pl-PL"/>
        </w:rPr>
        <w:t>Vodic za izgradnju tima koji predlaze Yukl:</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Istaći zajednički interes i vrednosti</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Koristiti svečanost i rituale</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lang w:val="it-IT"/>
        </w:rPr>
      </w:pPr>
      <w:r w:rsidRPr="00D80ABD">
        <w:rPr>
          <w:rFonts w:ascii="Arial" w:hAnsi="Arial" w:cs="Arial"/>
          <w:color w:val="000000"/>
          <w:sz w:val="24"/>
          <w:szCs w:val="24"/>
          <w:lang w:val="it-IT"/>
        </w:rPr>
        <w:t>Koristiti simbole radi identifikacije sa grupom</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Ohrabriti i potpomoći socijalne veze</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lang w:val="it-IT"/>
        </w:rPr>
      </w:pPr>
      <w:r w:rsidRPr="00D80ABD">
        <w:rPr>
          <w:rFonts w:ascii="Arial" w:hAnsi="Arial" w:cs="Arial"/>
          <w:color w:val="000000"/>
          <w:sz w:val="24"/>
          <w:szCs w:val="24"/>
          <w:lang w:val="it-IT"/>
        </w:rPr>
        <w:t>Ispričati ljudima o aktivnostima i dostignućima grupe</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Upravljati procesom analize sastanka</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 xml:space="preserve">Upravljati uređivanjem sastanka </w:t>
      </w:r>
    </w:p>
    <w:p w:rsidR="00D80ABD" w:rsidRPr="00D80ABD" w:rsidRDefault="00D80ABD" w:rsidP="00280BC6">
      <w:pPr>
        <w:numPr>
          <w:ilvl w:val="0"/>
          <w:numId w:val="6"/>
        </w:numPr>
        <w:spacing w:before="0" w:after="0" w:line="240" w:lineRule="auto"/>
        <w:ind w:left="0" w:right="0" w:firstLine="360"/>
        <w:jc w:val="both"/>
        <w:rPr>
          <w:rFonts w:ascii="Arial" w:hAnsi="Arial" w:cs="Arial"/>
          <w:color w:val="000000"/>
          <w:sz w:val="24"/>
          <w:szCs w:val="24"/>
        </w:rPr>
      </w:pPr>
      <w:r w:rsidRPr="00D80ABD">
        <w:rPr>
          <w:rFonts w:ascii="Arial" w:hAnsi="Arial" w:cs="Arial"/>
          <w:color w:val="000000"/>
          <w:sz w:val="24"/>
          <w:szCs w:val="24"/>
        </w:rPr>
        <w:t>Povećavati sve što podstiče zajedničku kooperaciju</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Procedura zasnovana na praktičnim iskustvima: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Definisanje potreba za pojedinim specijalistima,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Pronalaženje članova tima,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Dogovori sa članovima i organizivanje tima,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Definisanje načina komunikacija,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Motivacija i stimulacija članova tima,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Raspodela zadataka i početka rada,</w:t>
      </w:r>
    </w:p>
    <w:p w:rsidR="00D80ABD" w:rsidRPr="00D80ABD" w:rsidRDefault="00D80ABD" w:rsidP="00280BC6">
      <w:pPr>
        <w:numPr>
          <w:ilvl w:val="0"/>
          <w:numId w:val="22"/>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Praćenje i usmeravanje rada tima.</w:t>
      </w:r>
    </w:p>
    <w:p w:rsidR="00D80ABD" w:rsidRPr="00D80ABD" w:rsidRDefault="00DC7070" w:rsidP="00D80ABD">
      <w:pPr>
        <w:jc w:val="both"/>
        <w:rPr>
          <w:rFonts w:ascii="Arial" w:hAnsi="Arial" w:cs="Arial"/>
          <w:color w:val="000000"/>
          <w:sz w:val="24"/>
          <w:szCs w:val="24"/>
        </w:rPr>
      </w:pPr>
      <w:r>
        <w:rPr>
          <w:rFonts w:ascii="Arial" w:hAnsi="Arial" w:cs="Arial"/>
          <w:color w:val="000000"/>
          <w:sz w:val="24"/>
          <w:szCs w:val="24"/>
        </w:rPr>
        <w:br/>
      </w:r>
      <w:r>
        <w:rPr>
          <w:rFonts w:ascii="Arial" w:hAnsi="Arial" w:cs="Arial"/>
          <w:color w:val="000000"/>
          <w:sz w:val="24"/>
          <w:szCs w:val="24"/>
        </w:rPr>
        <w:br/>
      </w:r>
      <w:r>
        <w:rPr>
          <w:rFonts w:ascii="Arial" w:hAnsi="Arial" w:cs="Arial"/>
          <w:color w:val="000000"/>
          <w:sz w:val="24"/>
          <w:szCs w:val="24"/>
        </w:rPr>
        <w:br/>
      </w:r>
    </w:p>
    <w:p w:rsidR="00D80ABD" w:rsidRPr="00DC7070" w:rsidRDefault="00D80ABD" w:rsidP="00D80ABD">
      <w:pPr>
        <w:jc w:val="both"/>
        <w:rPr>
          <w:rFonts w:ascii="Arial" w:hAnsi="Arial" w:cs="Arial"/>
          <w:i/>
          <w:color w:val="000000"/>
          <w:sz w:val="24"/>
          <w:szCs w:val="24"/>
        </w:rPr>
      </w:pPr>
      <w:r w:rsidRPr="00DC7070">
        <w:rPr>
          <w:rFonts w:ascii="Arial" w:hAnsi="Arial" w:cs="Arial"/>
          <w:i/>
          <w:color w:val="000000"/>
          <w:sz w:val="24"/>
          <w:szCs w:val="24"/>
        </w:rPr>
        <w:lastRenderedPageBreak/>
        <w:t xml:space="preserve">6.12  </w:t>
      </w:r>
      <w:r w:rsidRPr="00DC7070">
        <w:rPr>
          <w:rFonts w:ascii="Arial" w:hAnsi="Arial" w:cs="Arial"/>
          <w:i/>
          <w:color w:val="000000"/>
          <w:sz w:val="24"/>
          <w:szCs w:val="24"/>
          <w:u w:val="single"/>
        </w:rPr>
        <w:t>Funkcionisanje projektnog tima</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Pre nego što se krene sa upravljanjem projektom, članovi projektnog tima treba da prođu kraću obuku. Za ovo je zadužen rukovodilac projekta, on objašnjava članovima osnovne ciljeve i zadatake projekta, ali i metode, porcedure kojima se obavljaju poslovi. Neophodni su stalni kontakti i sastanci, kao i povremena kontrola odvijanja radova na projektu. Zajednički se dogovaraju neposredne akcije, a takođe se održavaju po potrebi iznenadni sastanci.</w:t>
      </w:r>
    </w:p>
    <w:p w:rsidR="00D80ABD" w:rsidRPr="00D80ABD" w:rsidRDefault="00D80ABD" w:rsidP="00D80ABD">
      <w:pPr>
        <w:ind w:firstLine="708"/>
        <w:jc w:val="both"/>
        <w:rPr>
          <w:rFonts w:ascii="Arial" w:hAnsi="Arial" w:cs="Arial"/>
          <w:color w:val="000000"/>
          <w:sz w:val="24"/>
          <w:szCs w:val="24"/>
        </w:rPr>
      </w:pPr>
      <w:r w:rsidRPr="00D80ABD">
        <w:rPr>
          <w:rFonts w:ascii="Arial" w:hAnsi="Arial" w:cs="Arial"/>
          <w:color w:val="000000"/>
          <w:sz w:val="24"/>
          <w:szCs w:val="24"/>
        </w:rPr>
        <w:t>Pri rasformiranju tima može doci do problema kao sto su: specijalista iz projektnog tima nema gde da se vrati jer je neko već raspoređen na mesto koje je on napustio odlaskom u projektni tim; specijalisti usled dugog odsustvovanja više nisu u stanju da se stručno uklope u rad svoje funkcionalne jedinice jer je ona u međuvremenu napredovala.</w:t>
      </w: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Osnovni zadaci:</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Prikupljanje informacija za planiranje projekta,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Izrada planova,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Raspoređivanje resursa,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Planiranje troškova,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Praćenje realizacije projekta,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Kontrola realizacije,</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Sagledavanje stanja,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Obaveštavanje rukovodstva o mogućim zastojima,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Eliminisanje zastoja,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Koordinacija rada svih organizacija,</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Izveštavanje o stanju radova na projektu,</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Izveštavanje o završetku aktivnosti,</w:t>
      </w:r>
    </w:p>
    <w:p w:rsidR="00D80ABD" w:rsidRPr="00D80ABD" w:rsidRDefault="00D80ABD" w:rsidP="00280BC6">
      <w:pPr>
        <w:numPr>
          <w:ilvl w:val="0"/>
          <w:numId w:val="23"/>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Izveštavanje o utrošenim resursima i troškovima itd.</w:t>
      </w:r>
    </w:p>
    <w:p w:rsidR="00D80ABD" w:rsidRPr="00D80ABD" w:rsidRDefault="00D80ABD" w:rsidP="00D80ABD">
      <w:pPr>
        <w:jc w:val="both"/>
        <w:rPr>
          <w:rFonts w:ascii="Arial" w:hAnsi="Arial" w:cs="Arial"/>
          <w:color w:val="000000"/>
          <w:sz w:val="24"/>
          <w:szCs w:val="24"/>
        </w:rPr>
      </w:pPr>
    </w:p>
    <w:p w:rsidR="00D80ABD" w:rsidRPr="00DC7070" w:rsidRDefault="00D80ABD" w:rsidP="00D80ABD">
      <w:pPr>
        <w:jc w:val="both"/>
        <w:rPr>
          <w:rFonts w:ascii="Arial" w:hAnsi="Arial" w:cs="Arial"/>
          <w:i/>
          <w:color w:val="000000"/>
          <w:sz w:val="24"/>
          <w:szCs w:val="24"/>
        </w:rPr>
      </w:pPr>
      <w:r w:rsidRPr="00DC7070">
        <w:rPr>
          <w:rFonts w:ascii="Arial" w:hAnsi="Arial" w:cs="Arial"/>
          <w:i/>
          <w:color w:val="000000"/>
          <w:sz w:val="24"/>
          <w:szCs w:val="24"/>
        </w:rPr>
        <w:t xml:space="preserve">6.13  </w:t>
      </w:r>
      <w:r w:rsidRPr="00DC7070">
        <w:rPr>
          <w:rFonts w:ascii="Arial" w:hAnsi="Arial" w:cs="Arial"/>
          <w:i/>
          <w:color w:val="000000"/>
          <w:sz w:val="24"/>
          <w:szCs w:val="24"/>
          <w:u w:val="single"/>
        </w:rPr>
        <w:t>Motivacija članova projektnog tima</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 xml:space="preserve">Ponasanje pojedinca je najčešće ciljno orjentisano. Da bi se pojedinci usmerili ka dostizanju ciljeva projekta, moraju se ciljevi projekta uskladiti sa pojedinačnim ciljevima, tako da se istovremeno ostvaruju. </w:t>
      </w:r>
    </w:p>
    <w:p w:rsidR="00D80ABD" w:rsidRPr="00D80ABD" w:rsidRDefault="00D80ABD" w:rsidP="00D80ABD">
      <w:pPr>
        <w:ind w:firstLine="708"/>
        <w:jc w:val="both"/>
        <w:rPr>
          <w:rFonts w:ascii="Arial" w:hAnsi="Arial" w:cs="Arial"/>
          <w:color w:val="000000"/>
          <w:sz w:val="24"/>
          <w:szCs w:val="24"/>
        </w:rPr>
      </w:pPr>
      <w:r w:rsidRPr="00D80ABD">
        <w:rPr>
          <w:rFonts w:ascii="Arial" w:hAnsi="Arial" w:cs="Arial"/>
          <w:color w:val="000000"/>
          <w:sz w:val="24"/>
          <w:szCs w:val="24"/>
        </w:rPr>
        <w:t>Jedan od zadataka rukovodioca projekta je da utiče na ponašanje i motivisanje članova projektnog tima u pravcu postizanja cilja. U zavisnosti od ovlašćenja ili izvora moći rukovodilac primenjuje sledeći postupak motivisanja željenog ponasanja:</w:t>
      </w:r>
    </w:p>
    <w:p w:rsidR="00D80ABD" w:rsidRPr="00D80ABD" w:rsidRDefault="00D80ABD" w:rsidP="00D80ABD">
      <w:pPr>
        <w:jc w:val="both"/>
        <w:rPr>
          <w:rFonts w:ascii="Arial" w:hAnsi="Arial" w:cs="Arial"/>
          <w:color w:val="000000"/>
          <w:sz w:val="24"/>
          <w:szCs w:val="24"/>
        </w:rPr>
      </w:pPr>
    </w:p>
    <w:p w:rsidR="00D80ABD" w:rsidRPr="00D80ABD" w:rsidRDefault="00945D36" w:rsidP="00D80ABD">
      <w:pPr>
        <w:jc w:val="both"/>
        <w:rPr>
          <w:rFonts w:ascii="Arial" w:hAnsi="Arial" w:cs="Arial"/>
          <w:color w:val="000000"/>
          <w:sz w:val="24"/>
          <w:szCs w:val="24"/>
        </w:rPr>
      </w:pPr>
      <w:r>
        <w:rPr>
          <w:rFonts w:ascii="Arial" w:hAnsi="Arial" w:cs="Arial"/>
          <w:color w:val="000000"/>
          <w:sz w:val="24"/>
          <w:szCs w:val="24"/>
        </w:rPr>
        <w:pict>
          <v:group id="_x0000_s1030" style="position:absolute;margin-left:0;margin-top:0;width:6in;height:36pt;z-index:251662336;mso-position-horizontal-relative:char;mso-position-vertical-relative:line" coordorigin="2992,1177" coordsize="7200,617">
            <o:lock v:ext="edit" rotation="t" aspectratio="t" position="t"/>
            <v:shape id="_x0000_s1031" type="#_x0000_t75" style="position:absolute;left:2992;top:1177;width:7200;height:617" o:preferrelative="f">
              <v:fill o:detectmouseclick="t"/>
              <v:path o:extrusionok="t" o:connecttype="none"/>
            </v:shape>
            <v:rect id="_x0000_s1032" style="position:absolute;left:2992;top:1177;width:1050;height:617">
              <v:textbox style="mso-next-textbox:#_x0000_s1032">
                <w:txbxContent>
                  <w:p w:rsidR="00B35794" w:rsidRDefault="00B35794" w:rsidP="00D80ABD">
                    <w:pPr>
                      <w:jc w:val="center"/>
                    </w:pPr>
                    <w:r>
                      <w:t>Izvor moći</w:t>
                    </w:r>
                  </w:p>
                </w:txbxContent>
              </v:textbox>
            </v:rect>
            <v:rect id="_x0000_s1033" style="position:absolute;left:4342;top:1177;width:1050;height:617">
              <v:textbox style="mso-next-textbox:#_x0000_s1033">
                <w:txbxContent>
                  <w:p w:rsidR="00B35794" w:rsidRDefault="00B35794" w:rsidP="00D80ABD">
                    <w:pPr>
                      <w:jc w:val="center"/>
                    </w:pPr>
                    <w:r>
                      <w:t>Metod uticaja</w:t>
                    </w:r>
                  </w:p>
                </w:txbxContent>
              </v:textbox>
            </v:rect>
            <v:rect id="_x0000_s1034" style="position:absolute;left:5692;top:1177;width:1050;height:617">
              <v:textbox style="mso-next-textbox:#_x0000_s1034">
                <w:txbxContent>
                  <w:p w:rsidR="00B35794" w:rsidRDefault="00B35794" w:rsidP="00D80ABD">
                    <w:pPr>
                      <w:jc w:val="center"/>
                    </w:pPr>
                    <w:r>
                      <w:t>Motivis. Ponaš.</w:t>
                    </w:r>
                  </w:p>
                </w:txbxContent>
              </v:textbox>
            </v:rect>
            <v:rect id="_x0000_s1035" style="position:absolute;left:7042;top:1177;width:1050;height:617">
              <v:textbox style="mso-next-textbox:#_x0000_s1035">
                <w:txbxContent>
                  <w:p w:rsidR="00B35794" w:rsidRDefault="00B35794" w:rsidP="00D80ABD">
                    <w:pPr>
                      <w:jc w:val="center"/>
                    </w:pPr>
                    <w:r>
                      <w:t>Ciljevi projekta</w:t>
                    </w:r>
                  </w:p>
                </w:txbxContent>
              </v:textbox>
            </v:rect>
            <v:rect id="_x0000_s1036" style="position:absolute;left:8392;top:1177;width:1050;height:617">
              <v:textbox style="mso-next-textbox:#_x0000_s1036">
                <w:txbxContent>
                  <w:p w:rsidR="00B35794" w:rsidRDefault="00B35794" w:rsidP="00D80ABD">
                    <w:pPr>
                      <w:jc w:val="center"/>
                    </w:pPr>
                    <w:r>
                      <w:t>Ciljevi pojedinca</w:t>
                    </w:r>
                  </w:p>
                </w:txbxContent>
              </v:textbox>
            </v:rect>
            <v:line id="_x0000_s1037" style="position:absolute;flip:y" from="4042,1486" to="4342,1487">
              <v:stroke endarrow="block"/>
            </v:line>
            <v:line id="_x0000_s1038" style="position:absolute" from="5392,1486" to="5692,1486">
              <v:stroke endarrow="block"/>
            </v:line>
            <v:line id="_x0000_s1039" style="position:absolute" from="6742,1486" to="7042,1486">
              <v:stroke endarrow="block"/>
            </v:line>
            <v:line id="_x0000_s1040" style="position:absolute" from="8092,1486" to="8392,1486">
              <v:stroke endarrow="block"/>
            </v:line>
            <w10:anchorlock/>
          </v:group>
        </w:pict>
      </w:r>
      <w:r w:rsidRPr="00945D36">
        <w:rPr>
          <w:rFonts w:ascii="Arial" w:hAnsi="Arial" w:cs="Arial"/>
          <w:color w:val="000000"/>
          <w:sz w:val="24"/>
          <w:szCs w:val="24"/>
        </w:rPr>
        <w:pict>
          <v:shape id="_x0000_i1026" type="#_x0000_t75" style="width:6in;height:36pt">
            <v:imagedata croptop="-65520f" cropbottom="65520f"/>
            <o:lock v:ext="edit" rotation="t" position="t"/>
          </v:shape>
        </w:pict>
      </w:r>
    </w:p>
    <w:p w:rsidR="00D80ABD" w:rsidRPr="00D80ABD" w:rsidRDefault="00D80ABD" w:rsidP="00D80ABD">
      <w:pPr>
        <w:jc w:val="both"/>
        <w:rPr>
          <w:rFonts w:ascii="Arial" w:hAnsi="Arial" w:cs="Arial"/>
          <w:color w:val="000000"/>
          <w:sz w:val="24"/>
          <w:szCs w:val="24"/>
          <w:lang w:val="it-IT"/>
        </w:rPr>
      </w:pPr>
      <w:r w:rsidRPr="00D80ABD">
        <w:rPr>
          <w:rFonts w:ascii="Arial" w:hAnsi="Arial" w:cs="Arial"/>
          <w:color w:val="000000"/>
          <w:sz w:val="24"/>
          <w:szCs w:val="24"/>
          <w:lang w:val="it-IT"/>
        </w:rPr>
        <w:lastRenderedPageBreak/>
        <w:t>Pet osnova ili izvora moći su:</w:t>
      </w:r>
    </w:p>
    <w:p w:rsidR="00D80ABD" w:rsidRPr="00D80ABD" w:rsidRDefault="00D80ABD" w:rsidP="00280BC6">
      <w:pPr>
        <w:numPr>
          <w:ilvl w:val="0"/>
          <w:numId w:val="15"/>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Moć legitimiteta - zasnovana na položaju koji pojedinac ima u organizaciji (odluke),</w:t>
      </w:r>
    </w:p>
    <w:p w:rsidR="00D80ABD" w:rsidRPr="00D80ABD" w:rsidRDefault="00D80ABD" w:rsidP="00280BC6">
      <w:pPr>
        <w:numPr>
          <w:ilvl w:val="0"/>
          <w:numId w:val="15"/>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Moć prinude - bazira se na strahopoštovanju zaposlenog u odnosu na rukovodioca (kazna),</w:t>
      </w:r>
    </w:p>
    <w:p w:rsidR="00D80ABD" w:rsidRPr="00D80ABD" w:rsidRDefault="00D80ABD" w:rsidP="00280BC6">
      <w:pPr>
        <w:numPr>
          <w:ilvl w:val="0"/>
          <w:numId w:val="15"/>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Moć nagrade- pozitivan podsticaj prema željenom ponašanju (nagrada),</w:t>
      </w:r>
    </w:p>
    <w:p w:rsidR="00D80ABD" w:rsidRPr="00D80ABD" w:rsidRDefault="00D80ABD" w:rsidP="00280BC6">
      <w:pPr>
        <w:numPr>
          <w:ilvl w:val="0"/>
          <w:numId w:val="15"/>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Moć stručnosti -  posebno cenjen rukovodilac zbog svoje stručnosti,</w:t>
      </w:r>
    </w:p>
    <w:p w:rsidR="00D80ABD" w:rsidRPr="00D80ABD" w:rsidRDefault="00D80ABD" w:rsidP="00280BC6">
      <w:pPr>
        <w:numPr>
          <w:ilvl w:val="0"/>
          <w:numId w:val="15"/>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Moć ugledanja - identifikacija manje moćnih lica sa veoma moćnim pojedincem (zbog njegovih ličnih osobina, statusa, položaja, dosadasnjih uspeha..)</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Zavisno od osnove moći koriste se tri osnovne metode uticaja:</w:t>
      </w:r>
    </w:p>
    <w:p w:rsidR="00D80ABD" w:rsidRPr="00D80ABD" w:rsidRDefault="00D80ABD" w:rsidP="00280BC6">
      <w:pPr>
        <w:numPr>
          <w:ilvl w:val="0"/>
          <w:numId w:val="16"/>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Autoritet (odraz moći legitimiteta)</w:t>
      </w:r>
    </w:p>
    <w:p w:rsidR="00D80ABD" w:rsidRPr="00D80ABD" w:rsidRDefault="00D80ABD" w:rsidP="00280BC6">
      <w:pPr>
        <w:numPr>
          <w:ilvl w:val="0"/>
          <w:numId w:val="16"/>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Uveravanje (odraz moći stručnosti ili moći ugledanja); utice na pojedinca da se dobrovoljno ponaša na traženi način</w:t>
      </w:r>
    </w:p>
    <w:p w:rsidR="00D80ABD" w:rsidRPr="00D80ABD" w:rsidRDefault="00D80ABD" w:rsidP="00280BC6">
      <w:pPr>
        <w:numPr>
          <w:ilvl w:val="0"/>
          <w:numId w:val="16"/>
        </w:numPr>
        <w:spacing w:before="0" w:after="0" w:line="240" w:lineRule="auto"/>
        <w:ind w:right="0"/>
        <w:jc w:val="both"/>
        <w:rPr>
          <w:rFonts w:ascii="Arial" w:hAnsi="Arial" w:cs="Arial"/>
          <w:color w:val="000000"/>
          <w:sz w:val="24"/>
          <w:szCs w:val="24"/>
          <w:lang w:val="pl-PL"/>
        </w:rPr>
      </w:pPr>
      <w:r w:rsidRPr="00D80ABD">
        <w:rPr>
          <w:rFonts w:ascii="Arial" w:hAnsi="Arial" w:cs="Arial"/>
          <w:color w:val="000000"/>
          <w:sz w:val="24"/>
          <w:szCs w:val="24"/>
          <w:lang w:val="pl-PL"/>
        </w:rPr>
        <w:t>Kontrola (odraz moći nagrade ili prinude)</w:t>
      </w:r>
    </w:p>
    <w:p w:rsidR="00D80ABD" w:rsidRPr="00D80ABD" w:rsidRDefault="00D80ABD" w:rsidP="00D80ABD">
      <w:pPr>
        <w:jc w:val="both"/>
        <w:rPr>
          <w:rFonts w:ascii="Arial" w:hAnsi="Arial" w:cs="Arial"/>
          <w:color w:val="000000"/>
          <w:sz w:val="24"/>
          <w:szCs w:val="24"/>
          <w:lang w:val="pl-PL"/>
        </w:rPr>
      </w:pPr>
    </w:p>
    <w:p w:rsidR="00D80ABD" w:rsidRPr="00D80ABD" w:rsidRDefault="00D80ABD" w:rsidP="00D80ABD">
      <w:pPr>
        <w:jc w:val="both"/>
        <w:rPr>
          <w:rFonts w:ascii="Arial" w:hAnsi="Arial" w:cs="Arial"/>
          <w:color w:val="000000"/>
          <w:sz w:val="24"/>
          <w:szCs w:val="24"/>
          <w:lang w:val="pl-PL"/>
        </w:rPr>
      </w:pPr>
      <w:r w:rsidRPr="00D80ABD">
        <w:rPr>
          <w:rFonts w:ascii="Arial" w:hAnsi="Arial" w:cs="Arial"/>
          <w:color w:val="000000"/>
          <w:sz w:val="24"/>
          <w:szCs w:val="24"/>
          <w:lang w:val="pl-PL"/>
        </w:rPr>
        <w:t>Šira lepeza metoda uticaja u zavisnosti od izvora moći:</w:t>
      </w:r>
    </w:p>
    <w:p w:rsidR="00D80ABD" w:rsidRPr="00D80ABD" w:rsidRDefault="00D80ABD" w:rsidP="00280BC6">
      <w:pPr>
        <w:numPr>
          <w:ilvl w:val="0"/>
          <w:numId w:val="7"/>
        </w:numPr>
        <w:spacing w:before="0" w:after="0" w:line="240" w:lineRule="auto"/>
        <w:ind w:left="0" w:right="0"/>
        <w:jc w:val="both"/>
        <w:rPr>
          <w:rFonts w:ascii="Arial" w:hAnsi="Arial" w:cs="Arial"/>
          <w:color w:val="000000"/>
          <w:sz w:val="24"/>
          <w:szCs w:val="24"/>
        </w:rPr>
        <w:sectPr w:rsidR="00D80ABD" w:rsidRPr="00D80ABD" w:rsidSect="00FB75C4">
          <w:type w:val="continuous"/>
          <w:pgSz w:w="12240" w:h="15840"/>
          <w:pgMar w:top="1440" w:right="1440" w:bottom="1440" w:left="1620" w:header="720" w:footer="720" w:gutter="0"/>
          <w:cols w:space="720"/>
          <w:docGrid w:linePitch="360"/>
        </w:sectPr>
      </w:pP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lastRenderedPageBreak/>
        <w:t>Autoritet - moć legitimiteta</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Prinuda - moć prinude</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Radni izazov - moć nagrade</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Budući rad - moć nagrade</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Plata - moć nagrade</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Unapređenje - moć nagrade</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Ekspertiza - moć strucnosti</w:t>
      </w:r>
    </w:p>
    <w:p w:rsidR="00D80ABD" w:rsidRPr="00D80ABD" w:rsidRDefault="00D80ABD" w:rsidP="00280BC6">
      <w:pPr>
        <w:numPr>
          <w:ilvl w:val="0"/>
          <w:numId w:val="7"/>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Prijateljstvo - moć ugledanja</w:t>
      </w:r>
    </w:p>
    <w:p w:rsidR="00D80ABD" w:rsidRPr="00D80ABD" w:rsidRDefault="00D80ABD" w:rsidP="00D80ABD">
      <w:pPr>
        <w:jc w:val="both"/>
        <w:rPr>
          <w:rFonts w:ascii="Arial" w:hAnsi="Arial" w:cs="Arial"/>
          <w:color w:val="000000"/>
          <w:sz w:val="24"/>
          <w:szCs w:val="24"/>
        </w:rPr>
        <w:sectPr w:rsidR="00D80ABD" w:rsidRPr="00D80ABD" w:rsidSect="00FB75C4">
          <w:type w:val="continuous"/>
          <w:pgSz w:w="12240" w:h="15840"/>
          <w:pgMar w:top="1440" w:right="1440" w:bottom="1440" w:left="1620" w:header="720" w:footer="720" w:gutter="0"/>
          <w:cols w:space="720"/>
          <w:docGrid w:linePitch="360"/>
        </w:sectPr>
      </w:pP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Činioci kojima su određeni osnove moći i odgovarajuce metode uticaja kojim raspolaže rukovodilac projekta:</w:t>
      </w: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sectPr w:rsidR="00D80ABD" w:rsidRPr="00D80ABD" w:rsidSect="00FB75C4">
          <w:type w:val="continuous"/>
          <w:pgSz w:w="12240" w:h="15840"/>
          <w:pgMar w:top="1440" w:right="1440" w:bottom="1440" w:left="1620" w:header="720" w:footer="720" w:gutter="0"/>
          <w:cols w:space="720"/>
          <w:docGrid w:linePitch="360"/>
        </w:sectPr>
      </w:pP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lastRenderedPageBreak/>
        <w:t>Stepen kontrole,</w:t>
      </w: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Polozaj u organizaciji,</w:t>
      </w: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Ugled,</w:t>
      </w: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Znanje,</w:t>
      </w:r>
    </w:p>
    <w:p w:rsidR="00D80ABD" w:rsidRPr="00D80ABD" w:rsidRDefault="00D80ABD" w:rsidP="00280BC6">
      <w:pPr>
        <w:numPr>
          <w:ilvl w:val="0"/>
          <w:numId w:val="17"/>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Atmosfera,</w:t>
      </w:r>
    </w:p>
    <w:p w:rsidR="00A1406D" w:rsidRDefault="00A1406D" w:rsidP="00280BC6">
      <w:pPr>
        <w:numPr>
          <w:ilvl w:val="0"/>
          <w:numId w:val="17"/>
        </w:numPr>
        <w:spacing w:before="0" w:after="0" w:line="240" w:lineRule="auto"/>
        <w:ind w:right="0"/>
        <w:jc w:val="both"/>
        <w:rPr>
          <w:rFonts w:ascii="Arial" w:hAnsi="Arial" w:cs="Arial"/>
          <w:color w:val="000000"/>
          <w:sz w:val="24"/>
          <w:szCs w:val="24"/>
        </w:rPr>
      </w:pPr>
      <w:r>
        <w:rPr>
          <w:rFonts w:ascii="Arial" w:hAnsi="Arial" w:cs="Arial"/>
          <w:color w:val="000000"/>
          <w:sz w:val="24"/>
          <w:szCs w:val="24"/>
        </w:rPr>
        <w:t>Iskustvo</w:t>
      </w:r>
    </w:p>
    <w:p w:rsidR="00D80ABD" w:rsidRPr="00DC7070" w:rsidRDefault="00A1406D" w:rsidP="00A1406D">
      <w:pPr>
        <w:spacing w:before="0" w:after="0" w:line="240" w:lineRule="auto"/>
        <w:ind w:left="0" w:right="0"/>
        <w:rPr>
          <w:rFonts w:ascii="Arial" w:hAnsi="Arial" w:cs="Arial"/>
          <w:color w:val="000000"/>
          <w:sz w:val="24"/>
          <w:szCs w:val="24"/>
        </w:rPr>
        <w:sectPr w:rsidR="00D80ABD" w:rsidRPr="00DC7070" w:rsidSect="00FB75C4">
          <w:type w:val="continuous"/>
          <w:pgSz w:w="12240" w:h="15840"/>
          <w:pgMar w:top="1440" w:right="1440" w:bottom="1440" w:left="1620" w:header="720" w:footer="720" w:gutter="0"/>
          <w:cols w:num="2" w:space="720" w:equalWidth="0">
            <w:col w:w="4236" w:space="708"/>
            <w:col w:w="4236"/>
          </w:cols>
          <w:docGrid w:linePitch="360"/>
        </w:sectPr>
      </w:pPr>
      <w:r>
        <w:rPr>
          <w:rFonts w:ascii="Arial" w:hAnsi="Arial" w:cs="Arial"/>
          <w:color w:val="000000"/>
          <w:sz w:val="24"/>
          <w:szCs w:val="24"/>
        </w:rPr>
        <w:br/>
      </w:r>
      <w:r>
        <w:rPr>
          <w:rFonts w:ascii="Arial" w:hAnsi="Arial" w:cs="Arial"/>
          <w:color w:val="000000"/>
          <w:sz w:val="24"/>
          <w:szCs w:val="24"/>
        </w:rPr>
        <w:br/>
      </w:r>
      <w:r w:rsidRPr="00D80ABD">
        <w:rPr>
          <w:rFonts w:ascii="Arial" w:hAnsi="Arial" w:cs="Arial"/>
          <w:color w:val="000000"/>
          <w:sz w:val="24"/>
          <w:szCs w:val="24"/>
        </w:rPr>
        <w:t>Ruk</w:t>
      </w:r>
      <w:r>
        <w:rPr>
          <w:rFonts w:ascii="Arial" w:hAnsi="Arial" w:cs="Arial"/>
          <w:color w:val="000000"/>
          <w:sz w:val="24"/>
          <w:szCs w:val="24"/>
        </w:rPr>
        <w:t xml:space="preserve">ovodioci projekta trebalo bi da </w:t>
      </w:r>
      <w:r w:rsidRPr="00D80ABD">
        <w:rPr>
          <w:rFonts w:ascii="Arial" w:hAnsi="Arial" w:cs="Arial"/>
          <w:color w:val="000000"/>
          <w:sz w:val="24"/>
          <w:szCs w:val="24"/>
        </w:rPr>
        <w:t>koriste sve osnove moći, osim prinude, pri cemu su bolji rezultati pri primeni moći strucnosti i moći nagrade, nego pri upotrebi moći legitimiteta.</w:t>
      </w:r>
    </w:p>
    <w:p w:rsidR="00D80ABD" w:rsidRPr="00A1406D" w:rsidRDefault="00D80ABD" w:rsidP="00D80ABD">
      <w:pPr>
        <w:jc w:val="both"/>
        <w:rPr>
          <w:rFonts w:ascii="Arial" w:hAnsi="Arial" w:cs="Arial"/>
          <w:i/>
          <w:color w:val="000000"/>
          <w:sz w:val="24"/>
          <w:szCs w:val="24"/>
        </w:rPr>
      </w:pPr>
      <w:r w:rsidRPr="00A1406D">
        <w:rPr>
          <w:rFonts w:ascii="Arial" w:hAnsi="Arial" w:cs="Arial"/>
          <w:i/>
          <w:color w:val="000000"/>
          <w:sz w:val="24"/>
          <w:szCs w:val="24"/>
        </w:rPr>
        <w:lastRenderedPageBreak/>
        <w:t xml:space="preserve">6.14  </w:t>
      </w:r>
      <w:r w:rsidRPr="00A1406D">
        <w:rPr>
          <w:rFonts w:ascii="Arial" w:hAnsi="Arial" w:cs="Arial"/>
          <w:i/>
          <w:color w:val="000000"/>
          <w:sz w:val="24"/>
          <w:szCs w:val="24"/>
          <w:u w:val="single"/>
        </w:rPr>
        <w:t>Upravljanje konfliktima</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U svakom preduzeću postoje latentna neslaganja, između ciljeva pojedinaca i opšteg cilja preduzeća. Uzrok ovoga su različiti ciljevi pojedinaca, različita mišljenja, ograničenost resursa, potrebne promene.</w:t>
      </w:r>
    </w:p>
    <w:p w:rsidR="00D80ABD" w:rsidRPr="00D80ABD" w:rsidRDefault="00D80ABD" w:rsidP="00A1406D">
      <w:pPr>
        <w:rPr>
          <w:rFonts w:ascii="Arial" w:hAnsi="Arial" w:cs="Arial"/>
          <w:color w:val="000000"/>
          <w:sz w:val="24"/>
          <w:szCs w:val="24"/>
        </w:rPr>
      </w:pPr>
      <w:r w:rsidRPr="00D80ABD">
        <w:rPr>
          <w:rFonts w:ascii="Arial" w:hAnsi="Arial" w:cs="Arial"/>
          <w:color w:val="000000"/>
          <w:sz w:val="24"/>
          <w:szCs w:val="24"/>
        </w:rPr>
        <w:t xml:space="preserve">Jedan od zadataka rukovodioca je rešavanje konflikata između zaposlenih, ali još važnije je upravljati njima da bi koristili projektu. Ukoliko se dobro usmere oni mogu dovesti do efikasnijeg razmišljanja i iznalaženja novih rešenja. </w:t>
      </w:r>
      <w:r w:rsidR="00A1406D">
        <w:rPr>
          <w:rFonts w:ascii="Arial" w:hAnsi="Arial" w:cs="Arial"/>
          <w:color w:val="000000"/>
          <w:sz w:val="24"/>
          <w:szCs w:val="24"/>
        </w:rPr>
        <w:br/>
      </w:r>
      <w:r w:rsidR="00A1406D">
        <w:rPr>
          <w:rFonts w:ascii="Arial" w:hAnsi="Arial" w:cs="Arial"/>
          <w:color w:val="000000"/>
          <w:sz w:val="24"/>
          <w:szCs w:val="24"/>
        </w:rPr>
        <w:br/>
      </w:r>
      <w:r w:rsidRPr="00D80ABD">
        <w:rPr>
          <w:rFonts w:ascii="Arial" w:hAnsi="Arial" w:cs="Arial"/>
          <w:color w:val="000000"/>
          <w:sz w:val="24"/>
          <w:szCs w:val="24"/>
        </w:rPr>
        <w:t>Sedam osnovnih uzroka nastajanja konflikata: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Razlicita misljenja oko redosleda pojedinih zadataka i aktivnosti</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Razlicita misljenja oko administrativnih prioriteta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lang w:val="pl-PL"/>
        </w:rPr>
      </w:pPr>
      <w:r w:rsidRPr="00D80ABD">
        <w:rPr>
          <w:rFonts w:ascii="Arial" w:hAnsi="Arial" w:cs="Arial"/>
          <w:color w:val="000000"/>
          <w:sz w:val="24"/>
          <w:szCs w:val="24"/>
          <w:lang w:val="pl-PL"/>
        </w:rPr>
        <w:t>Razlicita misljenja oko tehničkih postupaka i problema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Ograničenja ljudskih resursa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Različita misljenja oko procene troškova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Različita misljenja oko redosleda događaja (programa)</w:t>
      </w:r>
    </w:p>
    <w:p w:rsidR="00D80ABD" w:rsidRPr="00D80ABD" w:rsidRDefault="00D80ABD" w:rsidP="00280BC6">
      <w:pPr>
        <w:numPr>
          <w:ilvl w:val="0"/>
          <w:numId w:val="8"/>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Različita misljenja i gledista ljudi (licni konflikti)</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lang w:val="sv-SE"/>
        </w:rPr>
      </w:pPr>
      <w:r w:rsidRPr="00D80ABD">
        <w:rPr>
          <w:rFonts w:ascii="Arial" w:hAnsi="Arial" w:cs="Arial"/>
          <w:color w:val="000000"/>
          <w:sz w:val="24"/>
          <w:szCs w:val="24"/>
          <w:lang w:val="sv-SE"/>
        </w:rPr>
        <w:t>Druga podela sa 9 uslova koji izazivaju konflikte:</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Nejasna nadležnost</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Sukob interesa</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Barijere u komunikaciji</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Oslanjanje na jednu stranu</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Diferencijacija u organizaciji</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Udruživanje grupa</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Potreba za konsenzusom</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Pravila ponasanja</w:t>
      </w:r>
    </w:p>
    <w:p w:rsidR="00D80ABD" w:rsidRPr="00D80ABD" w:rsidRDefault="00D80ABD" w:rsidP="00280BC6">
      <w:pPr>
        <w:numPr>
          <w:ilvl w:val="0"/>
          <w:numId w:val="18"/>
        </w:numPr>
        <w:spacing w:before="0" w:after="0" w:line="240" w:lineRule="auto"/>
        <w:ind w:right="0"/>
        <w:jc w:val="both"/>
        <w:rPr>
          <w:rFonts w:ascii="Arial" w:hAnsi="Arial" w:cs="Arial"/>
          <w:color w:val="000000"/>
          <w:sz w:val="24"/>
          <w:szCs w:val="24"/>
        </w:rPr>
      </w:pPr>
      <w:r w:rsidRPr="00D80ABD">
        <w:rPr>
          <w:rFonts w:ascii="Arial" w:hAnsi="Arial" w:cs="Arial"/>
          <w:color w:val="000000"/>
          <w:sz w:val="24"/>
          <w:szCs w:val="24"/>
        </w:rPr>
        <w:t>Nerešeni prethodni konflikti.</w:t>
      </w:r>
    </w:p>
    <w:p w:rsidR="00D80ABD" w:rsidRPr="00D80ABD" w:rsidRDefault="00D80ABD" w:rsidP="00D80ABD">
      <w:pPr>
        <w:jc w:val="both"/>
        <w:rPr>
          <w:rFonts w:ascii="Arial" w:hAnsi="Arial" w:cs="Arial"/>
          <w:color w:val="000000"/>
          <w:sz w:val="24"/>
          <w:szCs w:val="24"/>
        </w:rPr>
      </w:pPr>
    </w:p>
    <w:p w:rsidR="00D80ABD" w:rsidRPr="00D80ABD" w:rsidRDefault="00D80ABD" w:rsidP="00D80ABD">
      <w:pPr>
        <w:jc w:val="both"/>
        <w:rPr>
          <w:rFonts w:ascii="Arial" w:hAnsi="Arial" w:cs="Arial"/>
          <w:color w:val="000000"/>
          <w:sz w:val="24"/>
          <w:szCs w:val="24"/>
        </w:rPr>
      </w:pPr>
      <w:r w:rsidRPr="00D80ABD">
        <w:rPr>
          <w:rFonts w:ascii="Arial" w:hAnsi="Arial" w:cs="Arial"/>
          <w:color w:val="000000"/>
          <w:sz w:val="24"/>
          <w:szCs w:val="24"/>
        </w:rPr>
        <w:t>U situacijama u kojima se nalaze naši menadžeri konflikti najčešće nastaju zbog:</w:t>
      </w:r>
    </w:p>
    <w:p w:rsidR="00D80ABD" w:rsidRPr="00D80ABD" w:rsidRDefault="00D80ABD" w:rsidP="00280BC6">
      <w:pPr>
        <w:numPr>
          <w:ilvl w:val="1"/>
          <w:numId w:val="9"/>
        </w:numPr>
        <w:spacing w:before="0" w:after="0" w:line="240" w:lineRule="auto"/>
        <w:ind w:left="0" w:right="0" w:firstLine="180"/>
        <w:jc w:val="both"/>
        <w:rPr>
          <w:rFonts w:ascii="Arial" w:hAnsi="Arial" w:cs="Arial"/>
          <w:color w:val="000000"/>
          <w:sz w:val="24"/>
          <w:szCs w:val="24"/>
        </w:rPr>
      </w:pPr>
      <w:r w:rsidRPr="00D80ABD">
        <w:rPr>
          <w:rFonts w:ascii="Arial" w:hAnsi="Arial" w:cs="Arial"/>
          <w:color w:val="000000"/>
          <w:sz w:val="24"/>
          <w:szCs w:val="24"/>
        </w:rPr>
        <w:t>Neslaganja oko poslovnih odluka</w:t>
      </w:r>
    </w:p>
    <w:p w:rsidR="00D80ABD" w:rsidRPr="00D80ABD" w:rsidRDefault="00D80ABD" w:rsidP="00280BC6">
      <w:pPr>
        <w:numPr>
          <w:ilvl w:val="1"/>
          <w:numId w:val="9"/>
        </w:numPr>
        <w:spacing w:before="0" w:after="0" w:line="240" w:lineRule="auto"/>
        <w:ind w:left="0" w:right="0" w:firstLine="180"/>
        <w:jc w:val="both"/>
        <w:rPr>
          <w:rFonts w:ascii="Arial" w:hAnsi="Arial" w:cs="Arial"/>
          <w:color w:val="000000"/>
          <w:sz w:val="24"/>
          <w:szCs w:val="24"/>
        </w:rPr>
      </w:pPr>
      <w:r w:rsidRPr="00D80ABD">
        <w:rPr>
          <w:rFonts w:ascii="Arial" w:hAnsi="Arial" w:cs="Arial"/>
          <w:color w:val="000000"/>
          <w:sz w:val="24"/>
          <w:szCs w:val="24"/>
        </w:rPr>
        <w:t>Raspodele ograničenih resursa</w:t>
      </w:r>
    </w:p>
    <w:p w:rsidR="00D80ABD" w:rsidRPr="00D80ABD" w:rsidRDefault="00D80ABD" w:rsidP="00280BC6">
      <w:pPr>
        <w:numPr>
          <w:ilvl w:val="1"/>
          <w:numId w:val="9"/>
        </w:numPr>
        <w:spacing w:before="0" w:after="0" w:line="240" w:lineRule="auto"/>
        <w:ind w:left="0" w:right="0" w:firstLine="180"/>
        <w:jc w:val="both"/>
        <w:rPr>
          <w:rFonts w:ascii="Arial" w:hAnsi="Arial" w:cs="Arial"/>
          <w:color w:val="000000"/>
          <w:sz w:val="24"/>
          <w:szCs w:val="24"/>
        </w:rPr>
      </w:pPr>
      <w:r w:rsidRPr="00D80ABD">
        <w:rPr>
          <w:rFonts w:ascii="Arial" w:hAnsi="Arial" w:cs="Arial"/>
          <w:color w:val="000000"/>
          <w:sz w:val="24"/>
          <w:szCs w:val="24"/>
        </w:rPr>
        <w:t>Sukoba nadležnosti</w:t>
      </w:r>
    </w:p>
    <w:p w:rsidR="00D80ABD" w:rsidRPr="00D80ABD" w:rsidRDefault="00D80ABD" w:rsidP="00280BC6">
      <w:pPr>
        <w:numPr>
          <w:ilvl w:val="1"/>
          <w:numId w:val="9"/>
        </w:numPr>
        <w:spacing w:before="0" w:after="0" w:line="240" w:lineRule="auto"/>
        <w:ind w:left="0" w:right="0" w:firstLine="180"/>
        <w:jc w:val="both"/>
        <w:rPr>
          <w:rFonts w:ascii="Arial" w:hAnsi="Arial" w:cs="Arial"/>
          <w:color w:val="000000"/>
          <w:sz w:val="24"/>
          <w:szCs w:val="24"/>
        </w:rPr>
      </w:pPr>
      <w:r w:rsidRPr="00D80ABD">
        <w:rPr>
          <w:rFonts w:ascii="Arial" w:hAnsi="Arial" w:cs="Arial"/>
          <w:color w:val="000000"/>
          <w:sz w:val="24"/>
          <w:szCs w:val="24"/>
          <w:lang w:val="pl-PL"/>
        </w:rPr>
        <w:t>Sukoba interesa i licnih sukoba</w:t>
      </w:r>
    </w:p>
    <w:p w:rsidR="00D80ABD" w:rsidRPr="00D80ABD" w:rsidRDefault="00D80ABD" w:rsidP="00280BC6">
      <w:pPr>
        <w:numPr>
          <w:ilvl w:val="1"/>
          <w:numId w:val="9"/>
        </w:numPr>
        <w:spacing w:before="0" w:after="0" w:line="240" w:lineRule="auto"/>
        <w:ind w:left="0" w:right="0" w:firstLine="180"/>
        <w:jc w:val="both"/>
        <w:rPr>
          <w:rFonts w:ascii="Arial" w:hAnsi="Arial" w:cs="Arial"/>
          <w:color w:val="000000"/>
          <w:sz w:val="24"/>
          <w:szCs w:val="24"/>
          <w:lang w:val="pl-PL"/>
        </w:rPr>
      </w:pPr>
      <w:r w:rsidRPr="00D80ABD">
        <w:rPr>
          <w:rFonts w:ascii="Arial" w:hAnsi="Arial" w:cs="Arial"/>
          <w:color w:val="000000"/>
          <w:sz w:val="24"/>
          <w:szCs w:val="24"/>
          <w:lang w:val="pl-PL"/>
        </w:rPr>
        <w:t>Slabe komunikacije i nejasnih pravila</w:t>
      </w:r>
    </w:p>
    <w:p w:rsidR="00D80ABD" w:rsidRPr="00D80ABD" w:rsidRDefault="00D80ABD" w:rsidP="00D80ABD">
      <w:pPr>
        <w:jc w:val="both"/>
        <w:rPr>
          <w:rFonts w:ascii="Arial" w:hAnsi="Arial" w:cs="Arial"/>
          <w:color w:val="000000"/>
          <w:sz w:val="24"/>
          <w:szCs w:val="24"/>
          <w:lang w:val="pl-PL"/>
        </w:rPr>
      </w:pPr>
    </w:p>
    <w:p w:rsidR="00D80ABD" w:rsidRPr="00D80ABD" w:rsidRDefault="00D80ABD" w:rsidP="00A1406D">
      <w:pPr>
        <w:rPr>
          <w:rFonts w:ascii="Arial" w:hAnsi="Arial" w:cs="Arial"/>
          <w:color w:val="000000"/>
          <w:sz w:val="24"/>
          <w:szCs w:val="24"/>
          <w:lang w:val="pl-PL"/>
        </w:rPr>
      </w:pPr>
      <w:r w:rsidRPr="00D80ABD">
        <w:rPr>
          <w:rFonts w:ascii="Arial" w:hAnsi="Arial" w:cs="Arial"/>
          <w:color w:val="000000"/>
          <w:sz w:val="24"/>
          <w:szCs w:val="24"/>
          <w:lang w:val="pl-PL"/>
        </w:rPr>
        <w:t>Konflikti češće nastaju u početnim fazama realizacije projekta. Upravljanje konfliktima uključuje sledeće faze: identifikaciju konflikata i uzroka nastajanja, analizu i procenu konflikata, pronalazenje nacina (strategije) za resavanje, praćenje i kontrolu realizacije načina za rešavanje konflikata.</w:t>
      </w:r>
      <w:r w:rsidR="00A1406D">
        <w:rPr>
          <w:rFonts w:ascii="Arial" w:hAnsi="Arial" w:cs="Arial"/>
          <w:color w:val="000000"/>
          <w:sz w:val="24"/>
          <w:szCs w:val="24"/>
          <w:lang w:val="pl-PL"/>
        </w:rPr>
        <w:br/>
      </w:r>
    </w:p>
    <w:p w:rsidR="00D80ABD" w:rsidRPr="00D80ABD" w:rsidRDefault="00A1406D" w:rsidP="00A1406D">
      <w:pPr>
        <w:rPr>
          <w:rFonts w:ascii="Arial" w:hAnsi="Arial" w:cs="Arial"/>
          <w:color w:val="000000"/>
          <w:sz w:val="24"/>
          <w:szCs w:val="24"/>
        </w:rPr>
      </w:pPr>
      <w:r>
        <w:rPr>
          <w:rFonts w:ascii="Arial" w:hAnsi="Arial" w:cs="Arial"/>
          <w:color w:val="000000"/>
          <w:sz w:val="24"/>
          <w:szCs w:val="24"/>
          <w:lang w:val="pl-PL"/>
        </w:rPr>
        <w:t>Faze upravljanja konfliktima:</w:t>
      </w:r>
      <w:r>
        <w:rPr>
          <w:rFonts w:ascii="Arial" w:hAnsi="Arial" w:cs="Arial"/>
          <w:color w:val="000000"/>
          <w:sz w:val="24"/>
          <w:szCs w:val="24"/>
          <w:lang w:val="pl-PL"/>
        </w:rPr>
        <w:br/>
      </w:r>
      <w:r>
        <w:rPr>
          <w:rFonts w:ascii="Arial" w:hAnsi="Arial" w:cs="Arial"/>
          <w:color w:val="000000"/>
          <w:sz w:val="24"/>
          <w:szCs w:val="24"/>
          <w:lang w:val="pl-PL"/>
        </w:rPr>
        <w:br/>
        <w:t>I. Identifikacija konflikta i uzroka</w:t>
      </w:r>
      <w:r>
        <w:rPr>
          <w:rFonts w:ascii="Arial" w:hAnsi="Arial" w:cs="Arial"/>
          <w:color w:val="000000"/>
          <w:sz w:val="24"/>
          <w:szCs w:val="24"/>
          <w:lang w:val="pl-PL"/>
        </w:rPr>
        <w:br/>
        <w:t>II.Analiza i procena konflikta</w:t>
      </w:r>
      <w:r>
        <w:rPr>
          <w:rFonts w:ascii="Arial" w:hAnsi="Arial" w:cs="Arial"/>
          <w:color w:val="000000"/>
          <w:sz w:val="24"/>
          <w:szCs w:val="24"/>
          <w:lang w:val="pl-PL"/>
        </w:rPr>
        <w:br/>
        <w:t>III.Strategije za resavanje</w:t>
      </w:r>
      <w:r>
        <w:rPr>
          <w:rFonts w:ascii="Arial" w:hAnsi="Arial" w:cs="Arial"/>
          <w:color w:val="000000"/>
          <w:sz w:val="24"/>
          <w:szCs w:val="24"/>
          <w:lang w:val="pl-PL"/>
        </w:rPr>
        <w:br/>
        <w:t>IV.Pracenje i kontrola strategije</w:t>
      </w:r>
      <w:r>
        <w:rPr>
          <w:rFonts w:ascii="Arial" w:hAnsi="Arial" w:cs="Arial"/>
          <w:color w:val="000000"/>
          <w:sz w:val="24"/>
          <w:szCs w:val="24"/>
          <w:lang w:val="pl-PL"/>
        </w:rPr>
        <w:br/>
      </w:r>
      <w:r>
        <w:rPr>
          <w:rFonts w:ascii="Arial" w:hAnsi="Arial" w:cs="Arial"/>
          <w:color w:val="000000"/>
          <w:sz w:val="24"/>
          <w:szCs w:val="24"/>
          <w:lang w:val="pl-PL"/>
        </w:rPr>
        <w:br/>
      </w:r>
      <w:r w:rsidR="00D80ABD" w:rsidRPr="00D80ABD">
        <w:rPr>
          <w:rFonts w:ascii="Arial" w:hAnsi="Arial" w:cs="Arial"/>
          <w:color w:val="000000"/>
          <w:sz w:val="24"/>
          <w:szCs w:val="24"/>
        </w:rPr>
        <w:lastRenderedPageBreak/>
        <w:t>Pet osnovnih načina za rešavanje konflikata:</w:t>
      </w:r>
      <w:r>
        <w:rPr>
          <w:rFonts w:ascii="Arial" w:hAnsi="Arial" w:cs="Arial"/>
          <w:color w:val="000000"/>
          <w:sz w:val="24"/>
          <w:szCs w:val="24"/>
        </w:rPr>
        <w:br/>
      </w:r>
    </w:p>
    <w:p w:rsidR="00D80ABD" w:rsidRPr="00D80ABD" w:rsidRDefault="00A1406D" w:rsidP="00280BC6">
      <w:pPr>
        <w:numPr>
          <w:ilvl w:val="0"/>
          <w:numId w:val="10"/>
        </w:numPr>
        <w:spacing w:before="0" w:after="0" w:line="240" w:lineRule="auto"/>
        <w:ind w:left="0" w:right="0" w:firstLine="0"/>
        <w:jc w:val="both"/>
        <w:rPr>
          <w:rFonts w:ascii="Arial" w:hAnsi="Arial" w:cs="Arial"/>
          <w:color w:val="000000"/>
          <w:sz w:val="24"/>
          <w:szCs w:val="24"/>
        </w:rPr>
      </w:pPr>
      <w:r>
        <w:rPr>
          <w:rFonts w:ascii="Arial" w:hAnsi="Arial" w:cs="Arial"/>
          <w:color w:val="000000"/>
          <w:sz w:val="24"/>
          <w:szCs w:val="24"/>
        </w:rPr>
        <w:t>K</w:t>
      </w:r>
      <w:r w:rsidR="00D80ABD" w:rsidRPr="00D80ABD">
        <w:rPr>
          <w:rFonts w:ascii="Arial" w:hAnsi="Arial" w:cs="Arial"/>
          <w:color w:val="000000"/>
          <w:sz w:val="24"/>
          <w:szCs w:val="24"/>
        </w:rPr>
        <w:t>onfrontacija - direktno suprotstavljanje mišljenja i ideja,</w:t>
      </w:r>
    </w:p>
    <w:p w:rsidR="00D80ABD" w:rsidRPr="00D80ABD" w:rsidRDefault="00A1406D" w:rsidP="00280BC6">
      <w:pPr>
        <w:numPr>
          <w:ilvl w:val="0"/>
          <w:numId w:val="10"/>
        </w:numPr>
        <w:spacing w:before="0" w:after="0" w:line="240" w:lineRule="auto"/>
        <w:ind w:left="0" w:right="0" w:firstLine="0"/>
        <w:jc w:val="both"/>
        <w:rPr>
          <w:rFonts w:ascii="Arial" w:hAnsi="Arial" w:cs="Arial"/>
          <w:color w:val="000000"/>
          <w:sz w:val="24"/>
          <w:szCs w:val="24"/>
        </w:rPr>
      </w:pPr>
      <w:r>
        <w:rPr>
          <w:rFonts w:ascii="Arial" w:hAnsi="Arial" w:cs="Arial"/>
          <w:color w:val="000000"/>
          <w:sz w:val="24"/>
          <w:szCs w:val="24"/>
        </w:rPr>
        <w:t>K</w:t>
      </w:r>
      <w:r w:rsidR="00D80ABD" w:rsidRPr="00D80ABD">
        <w:rPr>
          <w:rFonts w:ascii="Arial" w:hAnsi="Arial" w:cs="Arial"/>
          <w:color w:val="000000"/>
          <w:sz w:val="24"/>
          <w:szCs w:val="24"/>
        </w:rPr>
        <w:t>ompromis - svaka strana nesto dobija i gubi,</w:t>
      </w:r>
    </w:p>
    <w:p w:rsidR="00D80ABD" w:rsidRPr="00D80ABD" w:rsidRDefault="00A1406D" w:rsidP="00280BC6">
      <w:pPr>
        <w:numPr>
          <w:ilvl w:val="0"/>
          <w:numId w:val="10"/>
        </w:numPr>
        <w:spacing w:before="0" w:after="0" w:line="240" w:lineRule="auto"/>
        <w:ind w:left="0" w:right="0" w:firstLine="0"/>
        <w:jc w:val="both"/>
        <w:rPr>
          <w:rFonts w:ascii="Arial" w:hAnsi="Arial" w:cs="Arial"/>
          <w:color w:val="000000"/>
          <w:sz w:val="24"/>
          <w:szCs w:val="24"/>
        </w:rPr>
      </w:pPr>
      <w:r>
        <w:rPr>
          <w:rFonts w:ascii="Arial" w:hAnsi="Arial" w:cs="Arial"/>
          <w:color w:val="000000"/>
          <w:sz w:val="24"/>
          <w:szCs w:val="24"/>
        </w:rPr>
        <w:t>I</w:t>
      </w:r>
      <w:r w:rsidR="00D80ABD" w:rsidRPr="00D80ABD">
        <w:rPr>
          <w:rFonts w:ascii="Arial" w:hAnsi="Arial" w:cs="Arial"/>
          <w:color w:val="000000"/>
          <w:sz w:val="24"/>
          <w:szCs w:val="24"/>
        </w:rPr>
        <w:t>zglađivanje (popravljanje) – metoda kod koje je naglašeno smanjivanje razlika u mišljenjima i sporazumevanje,</w:t>
      </w:r>
    </w:p>
    <w:p w:rsidR="00D80ABD" w:rsidRPr="00D80ABD" w:rsidRDefault="00A1406D" w:rsidP="00280BC6">
      <w:pPr>
        <w:numPr>
          <w:ilvl w:val="0"/>
          <w:numId w:val="10"/>
        </w:numPr>
        <w:spacing w:before="0" w:after="0" w:line="240" w:lineRule="auto"/>
        <w:ind w:left="0" w:right="0" w:firstLine="0"/>
        <w:jc w:val="both"/>
        <w:rPr>
          <w:rFonts w:ascii="Arial" w:hAnsi="Arial" w:cs="Arial"/>
          <w:color w:val="000000"/>
          <w:sz w:val="24"/>
          <w:szCs w:val="24"/>
        </w:rPr>
      </w:pPr>
      <w:r>
        <w:rPr>
          <w:rFonts w:ascii="Arial" w:hAnsi="Arial" w:cs="Arial"/>
          <w:color w:val="000000"/>
          <w:sz w:val="24"/>
          <w:szCs w:val="24"/>
        </w:rPr>
        <w:t>P</w:t>
      </w:r>
      <w:r w:rsidR="00D80ABD" w:rsidRPr="00D80ABD">
        <w:rPr>
          <w:rFonts w:ascii="Arial" w:hAnsi="Arial" w:cs="Arial"/>
          <w:color w:val="000000"/>
          <w:sz w:val="24"/>
          <w:szCs w:val="24"/>
        </w:rPr>
        <w:t>risiljavanje - nametanje sopstvenog mišljenja i prisiljavanje druge strane da ga prihvati,</w:t>
      </w:r>
    </w:p>
    <w:p w:rsidR="00D80ABD" w:rsidRPr="00D80ABD" w:rsidRDefault="00A1406D" w:rsidP="00280BC6">
      <w:pPr>
        <w:numPr>
          <w:ilvl w:val="0"/>
          <w:numId w:val="10"/>
        </w:numPr>
        <w:spacing w:before="0" w:after="0" w:line="240" w:lineRule="auto"/>
        <w:ind w:left="0" w:right="0" w:firstLine="0"/>
        <w:jc w:val="both"/>
        <w:rPr>
          <w:rFonts w:ascii="Arial" w:hAnsi="Arial" w:cs="Arial"/>
          <w:color w:val="000000"/>
          <w:sz w:val="24"/>
          <w:szCs w:val="24"/>
          <w:lang w:val="sv-SE"/>
        </w:rPr>
      </w:pPr>
      <w:r>
        <w:rPr>
          <w:rFonts w:ascii="Arial" w:hAnsi="Arial" w:cs="Arial"/>
          <w:color w:val="000000"/>
          <w:sz w:val="24"/>
          <w:szCs w:val="24"/>
          <w:lang w:val="sv-SE"/>
        </w:rPr>
        <w:t>P</w:t>
      </w:r>
      <w:r w:rsidR="00D80ABD" w:rsidRPr="00D80ABD">
        <w:rPr>
          <w:rFonts w:ascii="Arial" w:hAnsi="Arial" w:cs="Arial"/>
          <w:color w:val="000000"/>
          <w:sz w:val="24"/>
          <w:szCs w:val="24"/>
          <w:lang w:val="sv-SE"/>
        </w:rPr>
        <w:t>ovlacenje - jedna strana se povlači iz konflikta.</w:t>
      </w:r>
    </w:p>
    <w:p w:rsidR="00D80ABD" w:rsidRPr="00D80ABD" w:rsidRDefault="00D80ABD" w:rsidP="00D80ABD">
      <w:pPr>
        <w:jc w:val="both"/>
        <w:rPr>
          <w:rFonts w:ascii="Arial" w:hAnsi="Arial" w:cs="Arial"/>
          <w:color w:val="000000"/>
          <w:sz w:val="24"/>
          <w:szCs w:val="24"/>
          <w:lang w:val="sv-SE"/>
        </w:rPr>
      </w:pPr>
    </w:p>
    <w:p w:rsidR="00D80ABD" w:rsidRPr="00D80ABD" w:rsidRDefault="00D80ABD" w:rsidP="00A1406D">
      <w:pPr>
        <w:rPr>
          <w:rFonts w:ascii="Arial" w:hAnsi="Arial" w:cs="Arial"/>
          <w:color w:val="000000"/>
          <w:sz w:val="24"/>
          <w:szCs w:val="24"/>
          <w:lang w:val="sv-SE"/>
        </w:rPr>
      </w:pPr>
      <w:r w:rsidRPr="00D80ABD">
        <w:rPr>
          <w:rFonts w:ascii="Arial" w:hAnsi="Arial" w:cs="Arial"/>
          <w:color w:val="000000"/>
          <w:sz w:val="24"/>
          <w:szCs w:val="24"/>
          <w:lang w:val="sv-SE"/>
        </w:rPr>
        <w:t>Jos neki metodi rešavanja konflikata:</w:t>
      </w:r>
    </w:p>
    <w:p w:rsidR="00D80ABD" w:rsidRPr="00D80ABD" w:rsidRDefault="00D80ABD" w:rsidP="00280BC6">
      <w:pPr>
        <w:numPr>
          <w:ilvl w:val="1"/>
          <w:numId w:val="10"/>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saradnja - kombinacija konfrontacije i kompromisa,</w:t>
      </w:r>
    </w:p>
    <w:p w:rsidR="00D80ABD" w:rsidRPr="00D80ABD" w:rsidRDefault="00D80ABD" w:rsidP="00280BC6">
      <w:pPr>
        <w:numPr>
          <w:ilvl w:val="1"/>
          <w:numId w:val="10"/>
        </w:numPr>
        <w:spacing w:before="0" w:after="0" w:line="240" w:lineRule="auto"/>
        <w:ind w:left="0" w:right="0" w:firstLine="0"/>
        <w:jc w:val="both"/>
        <w:rPr>
          <w:rFonts w:ascii="Arial" w:hAnsi="Arial" w:cs="Arial"/>
          <w:color w:val="000000"/>
          <w:sz w:val="24"/>
          <w:szCs w:val="24"/>
        </w:rPr>
      </w:pPr>
      <w:r w:rsidRPr="00D80ABD">
        <w:rPr>
          <w:rFonts w:ascii="Arial" w:hAnsi="Arial" w:cs="Arial"/>
          <w:color w:val="000000"/>
          <w:sz w:val="24"/>
          <w:szCs w:val="24"/>
        </w:rPr>
        <w:t>nagovaranje - kombinacija konfrontacije i prisiljavanja (koriscenje logickog rezonovanja u ubeđivanju),</w:t>
      </w:r>
    </w:p>
    <w:p w:rsidR="00D80ABD" w:rsidRPr="00D80ABD" w:rsidRDefault="00D80ABD" w:rsidP="00280BC6">
      <w:pPr>
        <w:numPr>
          <w:ilvl w:val="1"/>
          <w:numId w:val="10"/>
        </w:numPr>
        <w:spacing w:before="0" w:after="0" w:line="240" w:lineRule="auto"/>
        <w:ind w:left="0" w:right="0" w:firstLine="0"/>
        <w:jc w:val="both"/>
        <w:rPr>
          <w:rFonts w:ascii="Arial" w:hAnsi="Arial" w:cs="Arial"/>
          <w:color w:val="000000"/>
          <w:sz w:val="24"/>
          <w:szCs w:val="24"/>
          <w:lang w:val="pl-PL"/>
        </w:rPr>
      </w:pPr>
      <w:r w:rsidRPr="00D80ABD">
        <w:rPr>
          <w:rFonts w:ascii="Arial" w:hAnsi="Arial" w:cs="Arial"/>
          <w:color w:val="000000"/>
          <w:sz w:val="24"/>
          <w:szCs w:val="24"/>
        </w:rPr>
        <w:t>prihvatanje - kombinacija popravljanja i povlačenja,</w:t>
      </w:r>
    </w:p>
    <w:p w:rsidR="00D80ABD" w:rsidRPr="00D80ABD" w:rsidRDefault="00D80ABD" w:rsidP="00280BC6">
      <w:pPr>
        <w:numPr>
          <w:ilvl w:val="1"/>
          <w:numId w:val="10"/>
        </w:numPr>
        <w:spacing w:before="0" w:after="0" w:line="240" w:lineRule="auto"/>
        <w:ind w:left="0" w:right="0" w:firstLine="0"/>
        <w:jc w:val="both"/>
        <w:rPr>
          <w:rFonts w:ascii="Arial" w:hAnsi="Arial" w:cs="Arial"/>
          <w:color w:val="000000"/>
          <w:sz w:val="24"/>
          <w:szCs w:val="24"/>
          <w:lang w:val="pl-PL"/>
        </w:rPr>
      </w:pPr>
      <w:r w:rsidRPr="00D80ABD">
        <w:rPr>
          <w:rFonts w:ascii="Arial" w:hAnsi="Arial" w:cs="Arial"/>
          <w:color w:val="000000"/>
          <w:sz w:val="24"/>
          <w:szCs w:val="24"/>
          <w:lang w:val="pl-PL"/>
        </w:rPr>
        <w:t>prenošenje - konflikt se prenosi na pojedinca ili grupu koja je sposobna da ga reši,</w:t>
      </w:r>
    </w:p>
    <w:p w:rsidR="00D80ABD" w:rsidRPr="00D80ABD" w:rsidRDefault="00D80ABD" w:rsidP="00280BC6">
      <w:pPr>
        <w:numPr>
          <w:ilvl w:val="1"/>
          <w:numId w:val="10"/>
        </w:numPr>
        <w:spacing w:before="0" w:after="0" w:line="240" w:lineRule="auto"/>
        <w:ind w:left="0" w:right="0" w:firstLine="0"/>
        <w:jc w:val="both"/>
        <w:rPr>
          <w:rFonts w:ascii="Arial" w:hAnsi="Arial" w:cs="Arial"/>
          <w:color w:val="000000"/>
          <w:sz w:val="24"/>
          <w:szCs w:val="24"/>
          <w:lang w:val="pl-PL"/>
        </w:rPr>
      </w:pPr>
      <w:r w:rsidRPr="00D80ABD">
        <w:rPr>
          <w:rFonts w:ascii="Arial" w:hAnsi="Arial" w:cs="Arial"/>
          <w:color w:val="000000"/>
          <w:sz w:val="24"/>
          <w:szCs w:val="24"/>
          <w:lang w:val="pl-PL"/>
        </w:rPr>
        <w:t>preuređivanje -  rukovodilac nekim promenama dovodi do toga da koflikt nestaje.</w:t>
      </w:r>
    </w:p>
    <w:p w:rsidR="003E7FD7" w:rsidRPr="00D80ABD" w:rsidRDefault="003E7FD7" w:rsidP="00F44B42">
      <w:pPr>
        <w:ind w:left="0"/>
        <w:rPr>
          <w:rFonts w:ascii="Arial" w:hAnsi="Arial" w:cs="Arial"/>
          <w:sz w:val="24"/>
          <w:szCs w:val="24"/>
        </w:rPr>
      </w:pPr>
    </w:p>
    <w:p w:rsidR="00503466" w:rsidRPr="00A1406D" w:rsidRDefault="00A1406D" w:rsidP="00503466">
      <w:pPr>
        <w:jc w:val="both"/>
        <w:rPr>
          <w:rFonts w:ascii="Arial" w:hAnsi="Arial" w:cs="Arial"/>
          <w:b/>
          <w:color w:val="000000"/>
          <w:sz w:val="28"/>
          <w:szCs w:val="28"/>
          <w:lang w:val="pl-PL"/>
        </w:rPr>
      </w:pPr>
      <w:r w:rsidRPr="00A1406D">
        <w:rPr>
          <w:rFonts w:ascii="Arial" w:hAnsi="Arial" w:cs="Arial"/>
          <w:b/>
          <w:color w:val="000000"/>
          <w:sz w:val="28"/>
          <w:szCs w:val="28"/>
          <w:lang w:val="pl-PL"/>
        </w:rPr>
        <w:t>8</w:t>
      </w:r>
      <w:r w:rsidR="00503466" w:rsidRPr="00A1406D">
        <w:rPr>
          <w:rFonts w:ascii="Arial" w:hAnsi="Arial" w:cs="Arial"/>
          <w:b/>
          <w:color w:val="000000"/>
          <w:sz w:val="28"/>
          <w:szCs w:val="28"/>
          <w:lang w:val="pl-PL"/>
        </w:rPr>
        <w:t>. Upravljanje ugovaranjem</w:t>
      </w:r>
    </w:p>
    <w:p w:rsidR="00503466" w:rsidRPr="00A1406D" w:rsidRDefault="00503466" w:rsidP="00503466">
      <w:pPr>
        <w:jc w:val="both"/>
        <w:rPr>
          <w:rFonts w:ascii="Arial" w:hAnsi="Arial" w:cs="Arial"/>
          <w:color w:val="000000"/>
          <w:sz w:val="24"/>
          <w:szCs w:val="24"/>
          <w:lang w:val="pl-PL"/>
        </w:rPr>
      </w:pPr>
    </w:p>
    <w:p w:rsidR="00503466" w:rsidRPr="00A1406D" w:rsidRDefault="00A1406D" w:rsidP="00503466">
      <w:pPr>
        <w:jc w:val="both"/>
        <w:rPr>
          <w:rFonts w:ascii="Arial" w:hAnsi="Arial" w:cs="Arial"/>
          <w:i/>
          <w:color w:val="000000"/>
          <w:sz w:val="24"/>
          <w:szCs w:val="24"/>
          <w:lang w:val="pl-PL"/>
        </w:rPr>
      </w:pPr>
      <w:r>
        <w:rPr>
          <w:rFonts w:ascii="Arial" w:hAnsi="Arial" w:cs="Arial"/>
          <w:i/>
          <w:color w:val="000000"/>
          <w:sz w:val="24"/>
          <w:szCs w:val="24"/>
          <w:lang w:val="pl-PL"/>
        </w:rPr>
        <w:t>8</w:t>
      </w:r>
      <w:r w:rsidR="00503466" w:rsidRPr="00A1406D">
        <w:rPr>
          <w:rFonts w:ascii="Arial" w:hAnsi="Arial" w:cs="Arial"/>
          <w:i/>
          <w:color w:val="000000"/>
          <w:sz w:val="24"/>
          <w:szCs w:val="24"/>
          <w:lang w:val="pl-PL"/>
        </w:rPr>
        <w:t xml:space="preserve">.1  </w:t>
      </w:r>
      <w:r w:rsidR="00503466" w:rsidRPr="00A1406D">
        <w:rPr>
          <w:rFonts w:ascii="Arial" w:hAnsi="Arial" w:cs="Arial"/>
          <w:i/>
          <w:color w:val="000000"/>
          <w:sz w:val="24"/>
          <w:szCs w:val="24"/>
          <w:u w:val="single"/>
          <w:lang w:val="pl-PL"/>
        </w:rPr>
        <w:t>Uvod</w:t>
      </w:r>
    </w:p>
    <w:p w:rsidR="00503466" w:rsidRPr="00A1406D" w:rsidRDefault="00503466" w:rsidP="00503466">
      <w:pPr>
        <w:jc w:val="both"/>
        <w:rPr>
          <w:rFonts w:ascii="Arial" w:hAnsi="Arial" w:cs="Arial"/>
          <w:color w:val="000000"/>
          <w:sz w:val="24"/>
          <w:szCs w:val="24"/>
          <w:lang w:val="pl-PL"/>
        </w:rPr>
      </w:pPr>
    </w:p>
    <w:p w:rsidR="00503466" w:rsidRPr="00A1406D" w:rsidRDefault="00503466" w:rsidP="00503466">
      <w:pPr>
        <w:jc w:val="both"/>
        <w:rPr>
          <w:rFonts w:ascii="Arial" w:hAnsi="Arial" w:cs="Arial"/>
          <w:color w:val="000000"/>
          <w:sz w:val="24"/>
          <w:szCs w:val="24"/>
          <w:lang w:val="pl-PL"/>
        </w:rPr>
      </w:pPr>
      <w:r w:rsidRPr="00A1406D">
        <w:rPr>
          <w:rFonts w:ascii="Arial" w:hAnsi="Arial" w:cs="Arial"/>
          <w:color w:val="000000"/>
          <w:sz w:val="24"/>
          <w:szCs w:val="24"/>
          <w:lang w:val="pl-PL"/>
        </w:rPr>
        <w:t xml:space="preserve">Ugovaranje realizacije – podproces koji se nalazi između faze pripreme za izvođenje i samog procesa izvođenja projekta.  Ovaj podproces  je deo ukupnog procesa realizacije projekta, u okviru koga se, nakon priprema za realizaciju projekta, vrši izbor jedne ili više organizacija koje ce vršiti izvođenje projekta, a dogovaraju se i preciziraju uslovi u pogledu roka, cene, kvaliteta od kojih zavisi i efikasnost izvođenja i efikasnonst završetka projekta u celini. </w:t>
      </w:r>
    </w:p>
    <w:p w:rsidR="00503466" w:rsidRPr="00A1406D" w:rsidRDefault="00503466" w:rsidP="00503466">
      <w:pPr>
        <w:ind w:firstLine="708"/>
        <w:jc w:val="both"/>
        <w:rPr>
          <w:rFonts w:ascii="Arial" w:hAnsi="Arial" w:cs="Arial"/>
          <w:color w:val="000000"/>
          <w:sz w:val="24"/>
          <w:szCs w:val="24"/>
          <w:lang w:val="pl-PL"/>
        </w:rPr>
      </w:pPr>
      <w:r w:rsidRPr="00A1406D">
        <w:rPr>
          <w:rFonts w:ascii="Arial" w:hAnsi="Arial" w:cs="Arial"/>
          <w:color w:val="000000"/>
          <w:sz w:val="24"/>
          <w:szCs w:val="24"/>
          <w:lang w:val="pl-PL"/>
        </w:rPr>
        <w:t xml:space="preserve">Kod investicionih projekata (izgradnja, rekonstrukcija objekata) samo izvođenje je slozen i dugotrajan proces, pa je neophodno upravljanje završetkom projekta. Kod drugih vrsta projekata (istraživačko-razvojni, informatički, proizvodni, organizacioni) proces izvođenja i ugovaranja izvođenja često nije složenj proces, pa upravljanje procesom ugovaranje nije toliko značajno za sam projekat. </w:t>
      </w:r>
    </w:p>
    <w:p w:rsidR="00503466" w:rsidRPr="00A1406D" w:rsidRDefault="00503466" w:rsidP="00503466">
      <w:pPr>
        <w:ind w:firstLine="708"/>
        <w:jc w:val="both"/>
        <w:rPr>
          <w:rFonts w:ascii="Arial" w:hAnsi="Arial" w:cs="Arial"/>
          <w:color w:val="000000"/>
          <w:sz w:val="24"/>
          <w:szCs w:val="24"/>
          <w:lang w:val="pl-PL"/>
        </w:rPr>
      </w:pPr>
    </w:p>
    <w:p w:rsidR="00503466" w:rsidRPr="00FE3BB1" w:rsidRDefault="00FE3BB1" w:rsidP="00503466">
      <w:pPr>
        <w:jc w:val="both"/>
        <w:rPr>
          <w:rFonts w:ascii="Arial" w:hAnsi="Arial" w:cs="Arial"/>
          <w:i/>
          <w:color w:val="000000"/>
          <w:sz w:val="24"/>
          <w:szCs w:val="24"/>
          <w:lang w:val="pl-PL"/>
        </w:rPr>
      </w:pPr>
      <w:r w:rsidRPr="00FE3BB1">
        <w:rPr>
          <w:rFonts w:ascii="Arial" w:hAnsi="Arial" w:cs="Arial"/>
          <w:i/>
          <w:color w:val="000000"/>
          <w:sz w:val="24"/>
          <w:szCs w:val="24"/>
          <w:lang w:val="pl-PL"/>
        </w:rPr>
        <w:t>8</w:t>
      </w:r>
      <w:r w:rsidR="00503466" w:rsidRPr="00FE3BB1">
        <w:rPr>
          <w:rFonts w:ascii="Arial" w:hAnsi="Arial" w:cs="Arial"/>
          <w:i/>
          <w:color w:val="000000"/>
          <w:sz w:val="24"/>
          <w:szCs w:val="24"/>
          <w:lang w:val="pl-PL"/>
        </w:rPr>
        <w:t xml:space="preserve">.2  </w:t>
      </w:r>
      <w:r w:rsidR="00503466" w:rsidRPr="00FE3BB1">
        <w:rPr>
          <w:rFonts w:ascii="Arial" w:hAnsi="Arial" w:cs="Arial"/>
          <w:i/>
          <w:color w:val="000000"/>
          <w:sz w:val="24"/>
          <w:szCs w:val="24"/>
          <w:u w:val="single"/>
          <w:lang w:val="pl-PL"/>
        </w:rPr>
        <w:t>Proces ugovaranja realizacije projekta</w:t>
      </w:r>
    </w:p>
    <w:p w:rsidR="00503466" w:rsidRPr="00A1406D" w:rsidRDefault="00503466" w:rsidP="00503466">
      <w:pPr>
        <w:jc w:val="both"/>
        <w:rPr>
          <w:rFonts w:ascii="Arial" w:hAnsi="Arial" w:cs="Arial"/>
          <w:color w:val="000000"/>
          <w:sz w:val="24"/>
          <w:szCs w:val="24"/>
          <w:lang w:val="pl-PL"/>
        </w:rPr>
      </w:pPr>
    </w:p>
    <w:p w:rsidR="00503466" w:rsidRPr="005C70D4" w:rsidRDefault="00503466" w:rsidP="005C70D4">
      <w:pPr>
        <w:jc w:val="both"/>
        <w:rPr>
          <w:rFonts w:ascii="Arial" w:hAnsi="Arial" w:cs="Arial"/>
          <w:color w:val="000000"/>
          <w:sz w:val="24"/>
          <w:szCs w:val="24"/>
          <w:lang w:val="pl-PL"/>
        </w:rPr>
      </w:pPr>
      <w:r w:rsidRPr="00A1406D">
        <w:rPr>
          <w:rFonts w:ascii="Arial" w:hAnsi="Arial" w:cs="Arial"/>
          <w:color w:val="000000"/>
          <w:sz w:val="24"/>
          <w:szCs w:val="24"/>
          <w:lang w:val="pl-PL"/>
        </w:rPr>
        <w:t xml:space="preserve">U procesu ugovaranja postoje dva osnovna subjekta:  Naručilac i Izvršilac izvođenja projekta. Neke aktivnosti mogu biti zajedničke za oba ugovarača, dok su neke specifične za samo jednog. </w:t>
      </w:r>
      <w:r w:rsidRPr="00A1406D">
        <w:rPr>
          <w:rFonts w:ascii="Arial" w:hAnsi="Arial" w:cs="Arial"/>
          <w:color w:val="000000"/>
          <w:sz w:val="24"/>
          <w:szCs w:val="24"/>
          <w:lang w:val="it-IT"/>
        </w:rPr>
        <w:t>Sa stanovišta naručioca ugovaranje obuhvata: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 xml:space="preserve">                     1.     donošenje odluke o realizciji I obezbeđenje fin. sredstava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 xml:space="preserve">                     2.     ugovaranje izrade projektne dokumentacije</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 xml:space="preserve">                     3.     priprema za ugovaranje izvođenja i određivanje vrste ugovora</w:t>
      </w:r>
    </w:p>
    <w:p w:rsidR="00503466" w:rsidRPr="00A1406D" w:rsidRDefault="00503466" w:rsidP="00503466">
      <w:pPr>
        <w:jc w:val="both"/>
        <w:rPr>
          <w:rFonts w:ascii="Arial" w:hAnsi="Arial" w:cs="Arial"/>
          <w:color w:val="000000"/>
          <w:sz w:val="24"/>
          <w:szCs w:val="24"/>
          <w:lang w:val="pl-PL"/>
        </w:rPr>
      </w:pPr>
      <w:r w:rsidRPr="00A1406D">
        <w:rPr>
          <w:rFonts w:ascii="Arial" w:hAnsi="Arial" w:cs="Arial"/>
          <w:color w:val="000000"/>
          <w:sz w:val="24"/>
          <w:szCs w:val="24"/>
          <w:lang w:val="it-IT"/>
        </w:rPr>
        <w:t xml:space="preserve">                     </w:t>
      </w:r>
      <w:r w:rsidRPr="00A1406D">
        <w:rPr>
          <w:rFonts w:ascii="Arial" w:hAnsi="Arial" w:cs="Arial"/>
          <w:color w:val="000000"/>
          <w:sz w:val="24"/>
          <w:szCs w:val="24"/>
          <w:lang w:val="pl-PL"/>
        </w:rPr>
        <w:t>4.     raspisivanje konkursa za izvođenje</w:t>
      </w:r>
    </w:p>
    <w:p w:rsidR="00503466" w:rsidRPr="00A1406D" w:rsidRDefault="00503466" w:rsidP="00503466">
      <w:pPr>
        <w:jc w:val="both"/>
        <w:rPr>
          <w:rFonts w:ascii="Arial" w:hAnsi="Arial" w:cs="Arial"/>
          <w:color w:val="000000"/>
          <w:sz w:val="24"/>
          <w:szCs w:val="24"/>
          <w:lang w:val="pl-PL"/>
        </w:rPr>
      </w:pPr>
      <w:r w:rsidRPr="00A1406D">
        <w:rPr>
          <w:rFonts w:ascii="Arial" w:hAnsi="Arial" w:cs="Arial"/>
          <w:color w:val="000000"/>
          <w:sz w:val="24"/>
          <w:szCs w:val="24"/>
          <w:lang w:val="pl-PL"/>
        </w:rPr>
        <w:t xml:space="preserve">                     5.     ocena ponuda i izbor izvođača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pl-PL"/>
        </w:rPr>
        <w:t xml:space="preserve">                     </w:t>
      </w:r>
      <w:r w:rsidRPr="00A1406D">
        <w:rPr>
          <w:rFonts w:ascii="Arial" w:hAnsi="Arial" w:cs="Arial"/>
          <w:color w:val="000000"/>
          <w:sz w:val="24"/>
          <w:szCs w:val="24"/>
          <w:lang w:val="it-IT"/>
        </w:rPr>
        <w:t>6.     pregovori u vezi ugovora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 xml:space="preserve">                     7.     potpisivanje ugovora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 xml:space="preserve">                     8.     praćenje ugovora i ugovorenih obaveza tokom izvođenja</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lastRenderedPageBreak/>
        <w:t>Sa stanovišta izvođača: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istrazivanje tržišta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izrada ponude</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pregovori u vezi ugovora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potpisivanje ugovora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izrada projektne dokumentacije</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izbor podizvođača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ugovaranje sa podizvođačima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potpisivanje ugovora sa podizvođačima</w:t>
      </w:r>
    </w:p>
    <w:p w:rsidR="00503466" w:rsidRPr="00A1406D" w:rsidRDefault="00503466" w:rsidP="00280BC6">
      <w:pPr>
        <w:numPr>
          <w:ilvl w:val="0"/>
          <w:numId w:val="26"/>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praćenje ugovora i ugovornih obaveza tokom izvođenja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Izvršilac može na 3 načina izabrati izvođača:</w:t>
      </w:r>
    </w:p>
    <w:p w:rsidR="00503466" w:rsidRPr="00A1406D" w:rsidRDefault="00FE3BB1" w:rsidP="00280BC6">
      <w:pPr>
        <w:numPr>
          <w:ilvl w:val="0"/>
          <w:numId w:val="27"/>
        </w:numPr>
        <w:spacing w:before="0" w:after="0" w:line="240" w:lineRule="auto"/>
        <w:ind w:right="0"/>
        <w:jc w:val="both"/>
        <w:rPr>
          <w:rFonts w:ascii="Arial" w:hAnsi="Arial" w:cs="Arial"/>
          <w:color w:val="000000"/>
          <w:sz w:val="24"/>
          <w:szCs w:val="24"/>
        </w:rPr>
      </w:pPr>
      <w:r>
        <w:rPr>
          <w:rFonts w:ascii="Arial" w:hAnsi="Arial" w:cs="Arial"/>
          <w:color w:val="000000"/>
          <w:sz w:val="24"/>
          <w:szCs w:val="24"/>
        </w:rPr>
        <w:t>J</w:t>
      </w:r>
      <w:r w:rsidR="00503466" w:rsidRPr="00A1406D">
        <w:rPr>
          <w:rFonts w:ascii="Arial" w:hAnsi="Arial" w:cs="Arial"/>
          <w:color w:val="000000"/>
          <w:sz w:val="24"/>
          <w:szCs w:val="24"/>
        </w:rPr>
        <w:t>avnim oglasom (naručilac priprema i daje na uvid uslove za izbor, u pogledu roka, cene, kvaliteta; međunarodne licitacije – učešće domaćih i stranih izvođača).</w:t>
      </w:r>
    </w:p>
    <w:p w:rsidR="00503466" w:rsidRPr="00A1406D" w:rsidRDefault="00FE3BB1" w:rsidP="00280BC6">
      <w:pPr>
        <w:numPr>
          <w:ilvl w:val="0"/>
          <w:numId w:val="27"/>
        </w:numPr>
        <w:tabs>
          <w:tab w:val="num" w:pos="2526"/>
        </w:tabs>
        <w:spacing w:before="0" w:after="0" w:line="240" w:lineRule="auto"/>
        <w:ind w:right="0"/>
        <w:jc w:val="both"/>
        <w:rPr>
          <w:rFonts w:ascii="Arial" w:hAnsi="Arial" w:cs="Arial"/>
          <w:color w:val="000000"/>
          <w:sz w:val="24"/>
          <w:szCs w:val="24"/>
        </w:rPr>
      </w:pPr>
      <w:r>
        <w:rPr>
          <w:rFonts w:ascii="Arial" w:hAnsi="Arial" w:cs="Arial"/>
          <w:color w:val="000000"/>
          <w:sz w:val="24"/>
          <w:szCs w:val="24"/>
        </w:rPr>
        <w:t>P</w:t>
      </w:r>
      <w:r w:rsidR="00503466" w:rsidRPr="00A1406D">
        <w:rPr>
          <w:rFonts w:ascii="Arial" w:hAnsi="Arial" w:cs="Arial"/>
          <w:color w:val="000000"/>
          <w:sz w:val="24"/>
          <w:szCs w:val="24"/>
        </w:rPr>
        <w:t>rikupljanjem ponuda: ponudom izvođač precizira uslove pod kojima bi bio u mogućnosti da izvede objekat. Ovaj ponudbeno-ugovorni dokument je odgovor izvođača na traženje naručioca; ponuda se radi na osnovu tenderskih uslova (dokumentacije) ili TENDER - izlaganje dokumentacije u kojoj su prikazani sve aspekti jednog projekta (obim i vrsta radova koje izvođač nudi, rokovi za izvođenje radova, cena  i način plaćanja); zatim se procenjuju ponude i bira najpovoljnija.</w:t>
      </w:r>
    </w:p>
    <w:p w:rsidR="00503466" w:rsidRPr="00A1406D" w:rsidRDefault="00FE3BB1" w:rsidP="00280BC6">
      <w:pPr>
        <w:numPr>
          <w:ilvl w:val="0"/>
          <w:numId w:val="27"/>
        </w:numPr>
        <w:tabs>
          <w:tab w:val="num" w:pos="2526"/>
        </w:tabs>
        <w:spacing w:before="0" w:after="0" w:line="240" w:lineRule="auto"/>
        <w:ind w:right="0"/>
        <w:jc w:val="both"/>
        <w:rPr>
          <w:rFonts w:ascii="Arial" w:hAnsi="Arial" w:cs="Arial"/>
          <w:color w:val="000000"/>
          <w:sz w:val="24"/>
          <w:szCs w:val="24"/>
        </w:rPr>
      </w:pPr>
      <w:r>
        <w:rPr>
          <w:rFonts w:ascii="Arial" w:hAnsi="Arial" w:cs="Arial"/>
          <w:color w:val="000000"/>
          <w:sz w:val="24"/>
          <w:szCs w:val="24"/>
        </w:rPr>
        <w:t>N</w:t>
      </w:r>
      <w:r w:rsidR="00503466" w:rsidRPr="00A1406D">
        <w:rPr>
          <w:rFonts w:ascii="Arial" w:hAnsi="Arial" w:cs="Arial"/>
          <w:color w:val="000000"/>
          <w:sz w:val="24"/>
          <w:szCs w:val="24"/>
        </w:rPr>
        <w:t>eposrednom nagodbom (vezuje se za manje projekte).</w:t>
      </w:r>
    </w:p>
    <w:p w:rsidR="00503466" w:rsidRPr="00A1406D" w:rsidRDefault="00FE3BB1" w:rsidP="00503466">
      <w:pPr>
        <w:jc w:val="both"/>
        <w:rPr>
          <w:rFonts w:ascii="Arial" w:hAnsi="Arial" w:cs="Arial"/>
          <w:color w:val="000000"/>
          <w:sz w:val="24"/>
          <w:szCs w:val="24"/>
        </w:rPr>
      </w:pPr>
      <w:r>
        <w:rPr>
          <w:rFonts w:ascii="Arial" w:hAnsi="Arial" w:cs="Arial"/>
          <w:color w:val="000000"/>
          <w:sz w:val="24"/>
          <w:szCs w:val="24"/>
        </w:rPr>
        <w:t>+ raspisivanje medjunarodnih licitacija, ucesce domacih/inostranih izvodjaca (veliki projekti)</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lang w:val="pl-PL"/>
        </w:rPr>
      </w:pPr>
      <w:r w:rsidRPr="00A1406D">
        <w:rPr>
          <w:rFonts w:ascii="Arial" w:hAnsi="Arial" w:cs="Arial"/>
          <w:color w:val="000000"/>
          <w:sz w:val="24"/>
          <w:szCs w:val="24"/>
          <w:lang w:val="pl-PL"/>
        </w:rPr>
        <w:t>Zajednički i suprotstavljeni interesi 2 subjekta:</w:t>
      </w:r>
    </w:p>
    <w:tbl>
      <w:tblPr>
        <w:tblStyle w:val="TableGrid"/>
        <w:tblW w:w="0" w:type="auto"/>
        <w:jc w:val="center"/>
        <w:tblLook w:val="01E0"/>
      </w:tblPr>
      <w:tblGrid>
        <w:gridCol w:w="1871"/>
        <w:gridCol w:w="1906"/>
        <w:gridCol w:w="2056"/>
        <w:gridCol w:w="2015"/>
      </w:tblGrid>
      <w:tr w:rsidR="00503466" w:rsidRPr="00A1406D" w:rsidTr="00FB75C4">
        <w:trPr>
          <w:jc w:val="center"/>
        </w:trPr>
        <w:tc>
          <w:tcPr>
            <w:tcW w:w="1871" w:type="dxa"/>
          </w:tcPr>
          <w:p w:rsidR="00503466" w:rsidRPr="00A1406D" w:rsidRDefault="00503466" w:rsidP="00FB75C4">
            <w:pPr>
              <w:jc w:val="center"/>
              <w:rPr>
                <w:rFonts w:ascii="Arial" w:hAnsi="Arial" w:cs="Arial"/>
                <w:color w:val="000000"/>
                <w:sz w:val="24"/>
                <w:szCs w:val="24"/>
                <w:lang w:val="pl-PL"/>
              </w:rPr>
            </w:pPr>
          </w:p>
        </w:tc>
        <w:tc>
          <w:tcPr>
            <w:tcW w:w="1906"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Rok</w:t>
            </w:r>
          </w:p>
        </w:tc>
        <w:tc>
          <w:tcPr>
            <w:tcW w:w="2056" w:type="dxa"/>
          </w:tcPr>
          <w:p w:rsidR="00503466" w:rsidRPr="00A1406D" w:rsidRDefault="00503466" w:rsidP="00FB75C4">
            <w:pPr>
              <w:tabs>
                <w:tab w:val="center" w:pos="972"/>
              </w:tabs>
              <w:jc w:val="center"/>
              <w:rPr>
                <w:rFonts w:ascii="Arial" w:hAnsi="Arial" w:cs="Arial"/>
                <w:color w:val="000000"/>
                <w:sz w:val="24"/>
                <w:szCs w:val="24"/>
              </w:rPr>
            </w:pPr>
            <w:r w:rsidRPr="00A1406D">
              <w:rPr>
                <w:rFonts w:ascii="Arial" w:hAnsi="Arial" w:cs="Arial"/>
                <w:color w:val="000000"/>
                <w:sz w:val="24"/>
                <w:szCs w:val="24"/>
              </w:rPr>
              <w:t>Cena</w:t>
            </w:r>
          </w:p>
        </w:tc>
        <w:tc>
          <w:tcPr>
            <w:tcW w:w="2015" w:type="dxa"/>
          </w:tcPr>
          <w:p w:rsidR="00503466" w:rsidRPr="00A1406D" w:rsidRDefault="00503466" w:rsidP="00FB75C4">
            <w:pPr>
              <w:tabs>
                <w:tab w:val="center" w:pos="972"/>
              </w:tabs>
              <w:jc w:val="center"/>
              <w:rPr>
                <w:rFonts w:ascii="Arial" w:hAnsi="Arial" w:cs="Arial"/>
                <w:color w:val="000000"/>
                <w:sz w:val="24"/>
                <w:szCs w:val="24"/>
              </w:rPr>
            </w:pPr>
            <w:r w:rsidRPr="00A1406D">
              <w:rPr>
                <w:rFonts w:ascii="Arial" w:hAnsi="Arial" w:cs="Arial"/>
                <w:color w:val="000000"/>
                <w:sz w:val="24"/>
                <w:szCs w:val="24"/>
              </w:rPr>
              <w:t>Kvalitet</w:t>
            </w:r>
          </w:p>
        </w:tc>
      </w:tr>
      <w:tr w:rsidR="00503466" w:rsidRPr="00A1406D" w:rsidTr="00FB75C4">
        <w:trPr>
          <w:jc w:val="center"/>
        </w:trPr>
        <w:tc>
          <w:tcPr>
            <w:tcW w:w="1871"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Investitor</w:t>
            </w:r>
          </w:p>
        </w:tc>
        <w:tc>
          <w:tcPr>
            <w:tcW w:w="1906"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kratak</w:t>
            </w:r>
          </w:p>
        </w:tc>
        <w:tc>
          <w:tcPr>
            <w:tcW w:w="2056"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najmanja</w:t>
            </w:r>
          </w:p>
        </w:tc>
        <w:tc>
          <w:tcPr>
            <w:tcW w:w="2015"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najbolji</w:t>
            </w:r>
          </w:p>
        </w:tc>
      </w:tr>
      <w:tr w:rsidR="00503466" w:rsidRPr="00A1406D" w:rsidTr="00FB75C4">
        <w:trPr>
          <w:jc w:val="center"/>
        </w:trPr>
        <w:tc>
          <w:tcPr>
            <w:tcW w:w="1871"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Izvođac</w:t>
            </w:r>
          </w:p>
        </w:tc>
        <w:tc>
          <w:tcPr>
            <w:tcW w:w="1906"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kratak</w:t>
            </w:r>
          </w:p>
        </w:tc>
        <w:tc>
          <w:tcPr>
            <w:tcW w:w="2056"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najveća</w:t>
            </w:r>
          </w:p>
        </w:tc>
        <w:tc>
          <w:tcPr>
            <w:tcW w:w="2015" w:type="dxa"/>
          </w:tcPr>
          <w:p w:rsidR="00503466" w:rsidRPr="00A1406D" w:rsidRDefault="00503466" w:rsidP="00FB75C4">
            <w:pPr>
              <w:jc w:val="center"/>
              <w:rPr>
                <w:rFonts w:ascii="Arial" w:hAnsi="Arial" w:cs="Arial"/>
                <w:color w:val="000000"/>
                <w:sz w:val="24"/>
                <w:szCs w:val="24"/>
              </w:rPr>
            </w:pPr>
            <w:r w:rsidRPr="00A1406D">
              <w:rPr>
                <w:rFonts w:ascii="Arial" w:hAnsi="Arial" w:cs="Arial"/>
                <w:color w:val="000000"/>
                <w:sz w:val="24"/>
                <w:szCs w:val="24"/>
              </w:rPr>
              <w:t>zahtevani</w:t>
            </w:r>
          </w:p>
        </w:tc>
      </w:tr>
    </w:tbl>
    <w:p w:rsidR="00503466" w:rsidRPr="00A1406D" w:rsidRDefault="00503466" w:rsidP="00503466">
      <w:pPr>
        <w:jc w:val="both"/>
        <w:rPr>
          <w:rFonts w:ascii="Arial" w:hAnsi="Arial" w:cs="Arial"/>
          <w:color w:val="000000"/>
          <w:sz w:val="24"/>
          <w:szCs w:val="24"/>
        </w:rPr>
      </w:pPr>
    </w:p>
    <w:p w:rsidR="00503466" w:rsidRPr="00FE3BB1" w:rsidRDefault="00FE3BB1" w:rsidP="00503466">
      <w:pPr>
        <w:jc w:val="both"/>
        <w:rPr>
          <w:rFonts w:ascii="Arial" w:hAnsi="Arial" w:cs="Arial"/>
          <w:i/>
          <w:color w:val="000000"/>
          <w:sz w:val="24"/>
          <w:szCs w:val="24"/>
        </w:rPr>
      </w:pPr>
      <w:r>
        <w:rPr>
          <w:rFonts w:ascii="Arial" w:hAnsi="Arial" w:cs="Arial"/>
          <w:i/>
          <w:color w:val="000000"/>
          <w:sz w:val="24"/>
          <w:szCs w:val="24"/>
        </w:rPr>
        <w:t>8</w:t>
      </w:r>
      <w:r w:rsidR="00503466" w:rsidRPr="00FE3BB1">
        <w:rPr>
          <w:rFonts w:ascii="Arial" w:hAnsi="Arial" w:cs="Arial"/>
          <w:i/>
          <w:color w:val="000000"/>
          <w:sz w:val="24"/>
          <w:szCs w:val="24"/>
        </w:rPr>
        <w:t xml:space="preserve">.3  </w:t>
      </w:r>
      <w:r w:rsidR="00503466" w:rsidRPr="00FE3BB1">
        <w:rPr>
          <w:rFonts w:ascii="Arial" w:hAnsi="Arial" w:cs="Arial"/>
          <w:i/>
          <w:color w:val="000000"/>
          <w:sz w:val="24"/>
          <w:szCs w:val="24"/>
          <w:u w:val="single"/>
        </w:rPr>
        <w:t>Vrste ugovora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Da bi se realizovao neki projekat neophodno je da investitor i izvođač potpišu ugovor o izvođenju radova na realizaciji projekta.</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Postoje 4 osnovna tipa ugovora:</w:t>
      </w:r>
    </w:p>
    <w:p w:rsidR="00503466" w:rsidRPr="00A1406D" w:rsidRDefault="00503466" w:rsidP="00280BC6">
      <w:pPr>
        <w:numPr>
          <w:ilvl w:val="0"/>
          <w:numId w:val="30"/>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Jedinstveni ugovor  - investitor ugovara izvođenje projekta sa samo jednim izvođačem (glavni izvođač), koji ima najveći obim radova. Zatim glavni izvođač sam bira podizvođače. On organizuje izvođenje svih radova i odgovoran je za izvođenje celog projekta ; izvođac koristi svoje eksperte ili angažuje konsultantske organizacije da bi se zaštitio od rizika neefikasnog izvođenja projeta.</w:t>
      </w:r>
    </w:p>
    <w:p w:rsidR="00503466" w:rsidRPr="00A1406D" w:rsidRDefault="00503466" w:rsidP="00280BC6">
      <w:pPr>
        <w:numPr>
          <w:ilvl w:val="0"/>
          <w:numId w:val="30"/>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 xml:space="preserve">Više odvojenih ugovora – ugovara se izvođenje sa više izvođača posebno. Svaki direktno kumunicira sa investitorom i svaki je odgovoran za svoj deo posla, tako da je ukupna odgovornost je na  investitoru. </w:t>
      </w:r>
    </w:p>
    <w:p w:rsidR="00503466" w:rsidRPr="00FE3BB1" w:rsidRDefault="00503466" w:rsidP="00280BC6">
      <w:pPr>
        <w:numPr>
          <w:ilvl w:val="0"/>
          <w:numId w:val="30"/>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 xml:space="preserve">Ključ u ruke - potpuniji oblik jedinstvenog ugovora, kod koga jedan ugovarač preuzima pored izvođenja radova i izradu investiciono-tehničke dokumentacije. On preuzima odgovornost i rizik efikasnog završetka porojekta, ali i pustanje u rad, dokazivanje tehnoloških performansi itd. </w:t>
      </w:r>
    </w:p>
    <w:p w:rsidR="00503466" w:rsidRPr="00A1406D" w:rsidRDefault="00503466" w:rsidP="00280BC6">
      <w:pPr>
        <w:numPr>
          <w:ilvl w:val="0"/>
          <w:numId w:val="30"/>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 xml:space="preserve">BOT (Bild-izradi, Own-poseduj, Transfer-predaj) - izvođac dobija da izgradi objekat svojim ili delom svoga kapitala iI na osnovu toga pravo da ga koristi određeno vreme; uglavnom se koristi pri izgradnji javnih objekata u kojima je država investitor (metroi, putevi,luke idr). </w:t>
      </w:r>
    </w:p>
    <w:p w:rsidR="00503466" w:rsidRDefault="00503466" w:rsidP="00503466">
      <w:pPr>
        <w:jc w:val="both"/>
        <w:rPr>
          <w:rFonts w:ascii="Arial" w:hAnsi="Arial" w:cs="Arial"/>
          <w:color w:val="000000"/>
          <w:sz w:val="24"/>
          <w:szCs w:val="24"/>
        </w:rPr>
      </w:pPr>
    </w:p>
    <w:p w:rsidR="00503466" w:rsidRPr="00FE3BB1" w:rsidRDefault="00FE3BB1" w:rsidP="00503466">
      <w:pPr>
        <w:jc w:val="both"/>
        <w:rPr>
          <w:rFonts w:ascii="Arial" w:hAnsi="Arial" w:cs="Arial"/>
          <w:i/>
          <w:color w:val="000000"/>
          <w:sz w:val="24"/>
          <w:szCs w:val="24"/>
        </w:rPr>
      </w:pPr>
      <w:r w:rsidRPr="00FE3BB1">
        <w:rPr>
          <w:rFonts w:ascii="Arial" w:hAnsi="Arial" w:cs="Arial"/>
          <w:i/>
          <w:color w:val="000000"/>
          <w:sz w:val="24"/>
          <w:szCs w:val="24"/>
        </w:rPr>
        <w:lastRenderedPageBreak/>
        <w:t>8</w:t>
      </w:r>
      <w:r w:rsidR="00503466" w:rsidRPr="00FE3BB1">
        <w:rPr>
          <w:rFonts w:ascii="Arial" w:hAnsi="Arial" w:cs="Arial"/>
          <w:i/>
          <w:color w:val="000000"/>
          <w:sz w:val="24"/>
          <w:szCs w:val="24"/>
        </w:rPr>
        <w:t xml:space="preserve">.4  </w:t>
      </w:r>
      <w:r w:rsidR="00503466" w:rsidRPr="00FE3BB1">
        <w:rPr>
          <w:rFonts w:ascii="Arial" w:hAnsi="Arial" w:cs="Arial"/>
          <w:i/>
          <w:color w:val="000000"/>
          <w:sz w:val="24"/>
          <w:szCs w:val="24"/>
          <w:u w:val="single"/>
        </w:rPr>
        <w:t>Proces izvođenja projekta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U procesu izvođenja projekta učestvuje veliki broj subjekata, a najvažniji su investitor (naručilac) i izvođač.</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Sa stanovišta investitora:</w:t>
      </w:r>
    </w:p>
    <w:p w:rsidR="00503466" w:rsidRPr="00A1406D" w:rsidRDefault="00503466" w:rsidP="00280BC6">
      <w:pPr>
        <w:numPr>
          <w:ilvl w:val="0"/>
          <w:numId w:val="28"/>
        </w:numPr>
        <w:spacing w:before="0" w:after="0" w:line="240" w:lineRule="auto"/>
        <w:ind w:right="0"/>
        <w:jc w:val="both"/>
        <w:rPr>
          <w:rFonts w:ascii="Arial" w:hAnsi="Arial" w:cs="Arial"/>
          <w:color w:val="000000"/>
          <w:sz w:val="24"/>
          <w:szCs w:val="24"/>
          <w:lang w:val="pl-PL"/>
        </w:rPr>
      </w:pPr>
      <w:r w:rsidRPr="00A1406D">
        <w:rPr>
          <w:rFonts w:ascii="Arial" w:hAnsi="Arial" w:cs="Arial"/>
          <w:color w:val="000000"/>
          <w:sz w:val="24"/>
          <w:szCs w:val="24"/>
          <w:lang w:val="pl-PL"/>
        </w:rPr>
        <w:t>Izbor konsultanta za praćenje i nadzor,</w:t>
      </w:r>
    </w:p>
    <w:p w:rsidR="00503466" w:rsidRPr="00A1406D" w:rsidRDefault="00503466" w:rsidP="00280BC6">
      <w:pPr>
        <w:numPr>
          <w:ilvl w:val="0"/>
          <w:numId w:val="28"/>
        </w:numPr>
        <w:spacing w:before="0" w:after="0" w:line="240" w:lineRule="auto"/>
        <w:ind w:right="0"/>
        <w:jc w:val="both"/>
        <w:rPr>
          <w:rFonts w:ascii="Arial" w:hAnsi="Arial" w:cs="Arial"/>
          <w:color w:val="000000"/>
          <w:sz w:val="24"/>
          <w:szCs w:val="24"/>
          <w:lang w:val="pl-PL"/>
        </w:rPr>
      </w:pPr>
      <w:r w:rsidRPr="00A1406D">
        <w:rPr>
          <w:rFonts w:ascii="Arial" w:hAnsi="Arial" w:cs="Arial"/>
          <w:color w:val="000000"/>
          <w:sz w:val="24"/>
          <w:szCs w:val="24"/>
          <w:lang w:val="pl-PL"/>
        </w:rPr>
        <w:t>Praćenje, koordinacija i nadzor nad izvođenjem,</w:t>
      </w:r>
    </w:p>
    <w:p w:rsidR="00503466" w:rsidRPr="00A1406D" w:rsidRDefault="00503466" w:rsidP="00280BC6">
      <w:pPr>
        <w:numPr>
          <w:ilvl w:val="0"/>
          <w:numId w:val="28"/>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Finansiranje,</w:t>
      </w:r>
    </w:p>
    <w:p w:rsidR="00503466" w:rsidRPr="00A1406D" w:rsidRDefault="00503466" w:rsidP="00280BC6">
      <w:pPr>
        <w:numPr>
          <w:ilvl w:val="0"/>
          <w:numId w:val="28"/>
        </w:numPr>
        <w:spacing w:before="0" w:after="0" w:line="240" w:lineRule="auto"/>
        <w:ind w:right="0"/>
        <w:jc w:val="both"/>
        <w:rPr>
          <w:rFonts w:ascii="Arial" w:hAnsi="Arial" w:cs="Arial"/>
          <w:color w:val="000000"/>
          <w:sz w:val="24"/>
          <w:szCs w:val="24"/>
          <w:lang w:val="pl-PL"/>
        </w:rPr>
      </w:pPr>
      <w:r w:rsidRPr="00A1406D">
        <w:rPr>
          <w:rFonts w:ascii="Arial" w:hAnsi="Arial" w:cs="Arial"/>
          <w:color w:val="000000"/>
          <w:sz w:val="24"/>
          <w:szCs w:val="24"/>
        </w:rPr>
        <w:t>Rešavanje operativnih problema,</w:t>
      </w:r>
    </w:p>
    <w:p w:rsidR="00503466" w:rsidRPr="00A1406D" w:rsidRDefault="00503466" w:rsidP="00280BC6">
      <w:pPr>
        <w:numPr>
          <w:ilvl w:val="0"/>
          <w:numId w:val="28"/>
        </w:numPr>
        <w:spacing w:before="0" w:after="0" w:line="240" w:lineRule="auto"/>
        <w:ind w:right="0"/>
        <w:jc w:val="both"/>
        <w:rPr>
          <w:rFonts w:ascii="Arial" w:hAnsi="Arial" w:cs="Arial"/>
          <w:color w:val="000000"/>
          <w:sz w:val="24"/>
          <w:szCs w:val="24"/>
          <w:lang w:val="pl-PL"/>
        </w:rPr>
      </w:pPr>
      <w:r w:rsidRPr="00A1406D">
        <w:rPr>
          <w:rFonts w:ascii="Arial" w:hAnsi="Arial" w:cs="Arial"/>
          <w:color w:val="000000"/>
          <w:sz w:val="24"/>
          <w:szCs w:val="24"/>
          <w:lang w:val="pl-PL"/>
        </w:rPr>
        <w:t>Prijem radova i projekta u celini.</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Sa stanovista izvođača:</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Priprema izvođenja,</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Izvođenje radova na gradilištu,</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Planiranje i praćenje izvođenja,</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Koordinacija rada podizvođača,</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Finansijska realizacija - naplata izvršenih radova i plaćanje podizvođačima,</w:t>
      </w:r>
    </w:p>
    <w:p w:rsidR="00503466" w:rsidRPr="00A1406D" w:rsidRDefault="00503466" w:rsidP="00280BC6">
      <w:pPr>
        <w:numPr>
          <w:ilvl w:val="0"/>
          <w:numId w:val="29"/>
        </w:numPr>
        <w:spacing w:before="0" w:after="0" w:line="240" w:lineRule="auto"/>
        <w:ind w:right="0"/>
        <w:jc w:val="both"/>
        <w:rPr>
          <w:rFonts w:ascii="Arial" w:hAnsi="Arial" w:cs="Arial"/>
          <w:color w:val="000000"/>
          <w:sz w:val="24"/>
          <w:szCs w:val="24"/>
        </w:rPr>
      </w:pPr>
      <w:r w:rsidRPr="00A1406D">
        <w:rPr>
          <w:rFonts w:ascii="Arial" w:hAnsi="Arial" w:cs="Arial"/>
          <w:color w:val="000000"/>
          <w:sz w:val="24"/>
          <w:szCs w:val="24"/>
        </w:rPr>
        <w:t>Predaja projekta  i dokazivanje performansi.</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Kod investicionih projekata preovlađuju građevinski i montažni radovi. Montažni radovi se odnose na montažu raznovrsne opreme, masina i instalacija. Investitor može da angažuje posebnu organizaciju koja ce da vrši vođenje projekta, a posebnu za vođenje nadzora nad izvođenjem. Nadzor nad izvođenjem projekata obuhvata praćenje izvođenja radova  i to je obaveza investitora, obavljaju ih projektantske agencije.</w:t>
      </w:r>
    </w:p>
    <w:p w:rsidR="00503466" w:rsidRPr="00FE3BB1" w:rsidRDefault="00FE3BB1" w:rsidP="00503466">
      <w:pPr>
        <w:jc w:val="both"/>
        <w:rPr>
          <w:rFonts w:ascii="Arial" w:hAnsi="Arial" w:cs="Arial"/>
          <w:i/>
          <w:color w:val="000000"/>
          <w:sz w:val="24"/>
          <w:szCs w:val="24"/>
        </w:rPr>
      </w:pPr>
      <w:r>
        <w:rPr>
          <w:rFonts w:ascii="Arial" w:hAnsi="Arial" w:cs="Arial"/>
          <w:color w:val="000000"/>
          <w:sz w:val="24"/>
          <w:szCs w:val="24"/>
        </w:rPr>
        <w:br/>
      </w:r>
      <w:r>
        <w:rPr>
          <w:rFonts w:ascii="Arial" w:hAnsi="Arial" w:cs="Arial"/>
          <w:color w:val="000000"/>
          <w:sz w:val="24"/>
          <w:szCs w:val="24"/>
        </w:rPr>
        <w:br/>
      </w:r>
      <w:r w:rsidRPr="00FE3BB1">
        <w:rPr>
          <w:rFonts w:ascii="Arial" w:hAnsi="Arial" w:cs="Arial"/>
          <w:i/>
          <w:color w:val="000000"/>
          <w:sz w:val="24"/>
          <w:szCs w:val="24"/>
        </w:rPr>
        <w:t>8</w:t>
      </w:r>
      <w:r w:rsidR="00503466" w:rsidRPr="00FE3BB1">
        <w:rPr>
          <w:rFonts w:ascii="Arial" w:hAnsi="Arial" w:cs="Arial"/>
          <w:i/>
          <w:color w:val="000000"/>
          <w:sz w:val="24"/>
          <w:szCs w:val="24"/>
        </w:rPr>
        <w:t xml:space="preserve">.5  </w:t>
      </w:r>
      <w:r w:rsidR="00B713E4">
        <w:rPr>
          <w:rFonts w:ascii="Arial" w:hAnsi="Arial" w:cs="Arial"/>
          <w:i/>
          <w:color w:val="000000"/>
          <w:sz w:val="24"/>
          <w:szCs w:val="24"/>
          <w:u w:val="single"/>
        </w:rPr>
        <w:t>Učesnici</w:t>
      </w:r>
      <w:r w:rsidR="00503466" w:rsidRPr="00FE3BB1">
        <w:rPr>
          <w:rFonts w:ascii="Arial" w:hAnsi="Arial" w:cs="Arial"/>
          <w:i/>
          <w:color w:val="000000"/>
          <w:sz w:val="24"/>
          <w:szCs w:val="24"/>
          <w:u w:val="single"/>
        </w:rPr>
        <w:t xml:space="preserve"> u ugovaranju i izvođenju projekta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Učesnici: </w:t>
      </w:r>
      <w:r w:rsidR="00FE3BB1">
        <w:rPr>
          <w:rFonts w:ascii="Arial" w:hAnsi="Arial" w:cs="Arial"/>
          <w:color w:val="000000"/>
          <w:sz w:val="24"/>
          <w:szCs w:val="24"/>
        </w:rPr>
        <w:br/>
      </w:r>
    </w:p>
    <w:p w:rsidR="00503466" w:rsidRPr="00A1406D" w:rsidRDefault="00503466" w:rsidP="00280BC6">
      <w:pPr>
        <w:numPr>
          <w:ilvl w:val="0"/>
          <w:numId w:val="24"/>
        </w:numPr>
        <w:spacing w:before="0" w:after="0" w:line="240" w:lineRule="auto"/>
        <w:ind w:left="0" w:right="0" w:firstLine="360"/>
        <w:jc w:val="both"/>
        <w:rPr>
          <w:rFonts w:ascii="Arial" w:hAnsi="Arial" w:cs="Arial"/>
          <w:color w:val="000000"/>
          <w:sz w:val="24"/>
          <w:szCs w:val="24"/>
        </w:rPr>
      </w:pPr>
      <w:r w:rsidRPr="00A1406D">
        <w:rPr>
          <w:rFonts w:ascii="Arial" w:hAnsi="Arial" w:cs="Arial"/>
          <w:color w:val="000000"/>
          <w:sz w:val="24"/>
          <w:szCs w:val="24"/>
        </w:rPr>
        <w:t>Investitor, naručilac realizacije projekta, je organizacija koja ima potrebu da realizuje određeni projekat i obezbeđuje finansijska sredstva za realizaciju. U skladu sa svojim ciljem investitor određuje osnovne pretpostavke i uslove za realizaciju.</w:t>
      </w:r>
    </w:p>
    <w:p w:rsidR="00503466" w:rsidRPr="00A1406D" w:rsidRDefault="00503466" w:rsidP="00280BC6">
      <w:pPr>
        <w:numPr>
          <w:ilvl w:val="0"/>
          <w:numId w:val="24"/>
        </w:numPr>
        <w:spacing w:before="0" w:after="0" w:line="240" w:lineRule="auto"/>
        <w:ind w:left="0" w:right="0" w:firstLine="360"/>
        <w:jc w:val="both"/>
        <w:rPr>
          <w:rFonts w:ascii="Arial" w:hAnsi="Arial" w:cs="Arial"/>
          <w:color w:val="000000"/>
          <w:sz w:val="24"/>
          <w:szCs w:val="24"/>
        </w:rPr>
      </w:pPr>
      <w:r w:rsidRPr="00A1406D">
        <w:rPr>
          <w:rFonts w:ascii="Arial" w:hAnsi="Arial" w:cs="Arial"/>
          <w:color w:val="000000"/>
          <w:sz w:val="24"/>
          <w:szCs w:val="24"/>
        </w:rPr>
        <w:t xml:space="preserve">Izvođač, izvršilac projekta, je firma koja se bavi poslovima izvođenja projekata, koja investitoru nudi da, pod određenim uslovima, izvede projekat (u ugovorenom roku, po ugovorenoj ceni, propisanom kvalitetu idr). Pre nego što krene u proces ugovaranja i izvođenja, investitor obezbeđuje da mu neka specijalizovana firma uradi projekat. Konsultant se može angažovati od male pomoći do kompletne koordinacije i vođenja celokupnog posla, u zavisnosti od iskustva investitora. </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Jedinstven ugovor može se potpisati između investitora i jednog izvođača (glavnog), koji je onda odgovoran za celokupni projekat u skladu sa projektnom dokumentacijom, da koordinira rad svih podizvođača i isporučioca. Dakle, izvođenje svih vrsta radova, isporuka i montaže mora se odvijati prema planu, a mora se obezbediti i potreban materijal i delovi. </w:t>
      </w:r>
    </w:p>
    <w:p w:rsidR="005C70D4" w:rsidRDefault="00FE3BB1" w:rsidP="00503466">
      <w:pPr>
        <w:jc w:val="both"/>
        <w:rPr>
          <w:rFonts w:ascii="Arial" w:hAnsi="Arial" w:cs="Arial"/>
          <w:color w:val="000000"/>
          <w:sz w:val="24"/>
          <w:szCs w:val="24"/>
        </w:rPr>
      </w:pPr>
      <w:r>
        <w:rPr>
          <w:rFonts w:ascii="Arial" w:hAnsi="Arial" w:cs="Arial"/>
          <w:color w:val="000000"/>
          <w:sz w:val="24"/>
          <w:szCs w:val="24"/>
        </w:rPr>
        <w:br/>
      </w:r>
    </w:p>
    <w:p w:rsidR="00503466" w:rsidRPr="00FE3BB1" w:rsidRDefault="005C70D4" w:rsidP="00503466">
      <w:pPr>
        <w:jc w:val="both"/>
        <w:rPr>
          <w:rFonts w:ascii="Arial" w:hAnsi="Arial" w:cs="Arial"/>
          <w:i/>
          <w:color w:val="000000"/>
          <w:sz w:val="24"/>
          <w:szCs w:val="24"/>
        </w:rPr>
      </w:pPr>
      <w:r>
        <w:rPr>
          <w:rFonts w:ascii="Arial" w:hAnsi="Arial" w:cs="Arial"/>
          <w:color w:val="000000"/>
          <w:sz w:val="24"/>
          <w:szCs w:val="24"/>
        </w:rPr>
        <w:lastRenderedPageBreak/>
        <w:br/>
      </w:r>
      <w:r>
        <w:rPr>
          <w:rFonts w:ascii="Arial" w:hAnsi="Arial" w:cs="Arial"/>
          <w:color w:val="000000"/>
          <w:sz w:val="24"/>
          <w:szCs w:val="24"/>
        </w:rPr>
        <w:br/>
      </w:r>
      <w:r w:rsidR="00FE3BB1" w:rsidRPr="00FE3BB1">
        <w:rPr>
          <w:rFonts w:ascii="Arial" w:hAnsi="Arial" w:cs="Arial"/>
          <w:i/>
          <w:color w:val="000000"/>
          <w:sz w:val="24"/>
          <w:szCs w:val="24"/>
        </w:rPr>
        <w:t>8</w:t>
      </w:r>
      <w:r w:rsidR="00503466" w:rsidRPr="00FE3BB1">
        <w:rPr>
          <w:rFonts w:ascii="Arial" w:hAnsi="Arial" w:cs="Arial"/>
          <w:i/>
          <w:color w:val="000000"/>
          <w:sz w:val="24"/>
          <w:szCs w:val="24"/>
        </w:rPr>
        <w:t xml:space="preserve">.6 </w:t>
      </w:r>
      <w:r w:rsidR="00503466" w:rsidRPr="00FE3BB1">
        <w:rPr>
          <w:rFonts w:ascii="Arial" w:hAnsi="Arial" w:cs="Arial"/>
          <w:i/>
          <w:color w:val="000000"/>
          <w:sz w:val="24"/>
          <w:szCs w:val="24"/>
          <w:u w:val="single"/>
        </w:rPr>
        <w:t>Povezanost ucesnika u upravljanju izvođenjem projekta</w:t>
      </w:r>
    </w:p>
    <w:p w:rsidR="00503466" w:rsidRPr="00FE3BB1" w:rsidRDefault="00503466" w:rsidP="00503466">
      <w:pPr>
        <w:jc w:val="both"/>
        <w:rPr>
          <w:rFonts w:ascii="Arial" w:hAnsi="Arial" w:cs="Arial"/>
          <w:i/>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Pored investitora i izvođača, obicno se u procesu izvođenja projekta javlja konsultantska organizacija koja radi na koordinaciji izvođenja i planiranju, praćenju i kontroli izvođenja projekta. </w:t>
      </w:r>
    </w:p>
    <w:p w:rsidR="00503466" w:rsidRPr="00A1406D" w:rsidRDefault="00503466" w:rsidP="00FE3BB1">
      <w:pPr>
        <w:ind w:left="0"/>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Posmatrajući najpre investitora (njegove ciljeve i uloge) mogući su sledeći modaliteti povezanosti učesnika u upravljanju projektom:</w:t>
      </w:r>
    </w:p>
    <w:p w:rsidR="00503466" w:rsidRPr="00A1406D" w:rsidRDefault="00503466" w:rsidP="00280BC6">
      <w:pPr>
        <w:numPr>
          <w:ilvl w:val="0"/>
          <w:numId w:val="25"/>
        </w:numPr>
        <w:spacing w:before="0" w:after="0" w:line="240" w:lineRule="auto"/>
        <w:ind w:left="0" w:right="0" w:firstLine="0"/>
        <w:jc w:val="both"/>
        <w:rPr>
          <w:rFonts w:ascii="Arial" w:hAnsi="Arial" w:cs="Arial"/>
          <w:color w:val="000000"/>
          <w:sz w:val="24"/>
          <w:szCs w:val="24"/>
        </w:rPr>
      </w:pPr>
      <w:r w:rsidRPr="00A1406D">
        <w:rPr>
          <w:rFonts w:ascii="Arial" w:hAnsi="Arial" w:cs="Arial"/>
          <w:color w:val="000000"/>
          <w:sz w:val="24"/>
          <w:szCs w:val="24"/>
        </w:rPr>
        <w:t>Ukoliko investitor ima dobro razvijenu ekipu za upravljanje projektom, onda samostalno obavlja kontrolu i praćenje projekta, pa nema potrebe da angažuje konsultanta: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a) jedan izvođac                                                            b) vise izvođaca</w:t>
      </w:r>
    </w:p>
    <w:p w:rsidR="00503466" w:rsidRPr="00A1406D" w:rsidRDefault="00945D36" w:rsidP="00503466">
      <w:pPr>
        <w:jc w:val="both"/>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205" editas="canvas" style="width:378pt;height:99pt;mso-position-horizontal-relative:char;mso-position-vertical-relative:line" coordorigin="2379,1509" coordsize="6300,1697">
            <o:lock v:ext="edit" aspectratio="t"/>
            <v:shape id="_x0000_s1206" type="#_x0000_t75" style="position:absolute;left:2379;top:1509;width:6300;height:1697" o:preferrelative="f">
              <v:fill o:detectmouseclick="t"/>
              <v:path o:extrusionok="t" o:connecttype="none"/>
              <o:lock v:ext="edit" text="t"/>
            </v:shape>
            <v:rect id="_x0000_s1207" style="position:absolute;left:3129;top:1818;width:600;height:308">
              <v:textbox style="mso-next-textbox:#_x0000_s1207">
                <w:txbxContent>
                  <w:p w:rsidR="00B35794" w:rsidRPr="00084023" w:rsidRDefault="00B35794" w:rsidP="00FE3BB1">
                    <w:pPr>
                      <w:ind w:left="0"/>
                      <w:rPr>
                        <w:sz w:val="20"/>
                        <w:szCs w:val="20"/>
                      </w:rPr>
                    </w:pPr>
                  </w:p>
                </w:txbxContent>
              </v:textbox>
            </v:rect>
            <v:rect id="_x0000_s1208" style="position:absolute;left:2679;top:1663;width:600;height:309">
              <v:textbox style="mso-next-textbox:#_x0000_s1208">
                <w:txbxContent>
                  <w:p w:rsidR="00B35794" w:rsidRPr="00FE3BB1" w:rsidRDefault="00B35794" w:rsidP="00503466">
                    <w:pPr>
                      <w:jc w:val="center"/>
                      <w:rPr>
                        <w:rFonts w:ascii="Arial" w:hAnsi="Arial" w:cs="Arial"/>
                        <w:b/>
                        <w:sz w:val="24"/>
                        <w:szCs w:val="24"/>
                      </w:rPr>
                    </w:pPr>
                  </w:p>
                </w:txbxContent>
              </v:textbox>
            </v:rect>
            <v:rect id="_x0000_s1209" style="position:absolute;left:2679;top:2280;width:600;height:309">
              <v:textbox style="mso-next-textbox:#_x0000_s1209">
                <w:txbxContent>
                  <w:p w:rsidR="00B35794" w:rsidRPr="00FE3BB1" w:rsidRDefault="00B35794" w:rsidP="00503466">
                    <w:pPr>
                      <w:jc w:val="center"/>
                      <w:rPr>
                        <w:rFonts w:ascii="Arial" w:hAnsi="Arial" w:cs="Arial"/>
                        <w:b/>
                        <w:sz w:val="20"/>
                        <w:szCs w:val="20"/>
                      </w:rPr>
                    </w:pPr>
                  </w:p>
                </w:txbxContent>
              </v:textbox>
            </v:rect>
            <v:rect id="_x0000_s1210" style="position:absolute;left:2379;top:2743;width:300;height:463">
              <v:textbox style="mso-next-textbox:#_x0000_s1210">
                <w:txbxContent>
                  <w:p w:rsidR="00B35794" w:rsidRPr="00FE3BB1" w:rsidRDefault="00B35794" w:rsidP="00503466">
                    <w:pPr>
                      <w:rPr>
                        <w:rFonts w:ascii="Arial" w:hAnsi="Arial" w:cs="Arial"/>
                        <w:b/>
                        <w:sz w:val="16"/>
                        <w:szCs w:val="16"/>
                      </w:rPr>
                    </w:pPr>
                  </w:p>
                </w:txbxContent>
              </v:textbox>
            </v:rect>
            <v:rect id="_x0000_s1211" style="position:absolute;left:2829;top:2743;width:300;height:463">
              <v:textbox style="mso-next-textbox:#_x0000_s1211">
                <w:txbxContent>
                  <w:p w:rsidR="00B35794" w:rsidRPr="00FE3BB1" w:rsidRDefault="00B35794" w:rsidP="00503466">
                    <w:pPr>
                      <w:rPr>
                        <w:rFonts w:ascii="Arial" w:hAnsi="Arial" w:cs="Arial"/>
                        <w:b/>
                        <w:sz w:val="16"/>
                        <w:szCs w:val="16"/>
                      </w:rPr>
                    </w:pPr>
                  </w:p>
                </w:txbxContent>
              </v:textbox>
            </v:rect>
            <v:rect id="_x0000_s1212" style="position:absolute;left:3279;top:2743;width:300;height:463">
              <v:textbox style="mso-next-textbox:#_x0000_s1212">
                <w:txbxContent>
                  <w:p w:rsidR="00B35794" w:rsidRPr="00FE3BB1" w:rsidRDefault="00B35794" w:rsidP="00FE3BB1">
                    <w:pPr>
                      <w:ind w:left="0"/>
                      <w:rPr>
                        <w:rFonts w:ascii="Arial" w:hAnsi="Arial" w:cs="Arial"/>
                        <w:b/>
                        <w:sz w:val="16"/>
                        <w:szCs w:val="16"/>
                      </w:rPr>
                    </w:pPr>
                  </w:p>
                </w:txbxContent>
              </v:textbox>
            </v:rect>
            <v:rect id="_x0000_s1213" style="position:absolute;left:6729;top:1818;width:600;height:308">
              <v:textbox style="mso-next-textbox:#_x0000_s1213">
                <w:txbxContent>
                  <w:p w:rsidR="00B35794" w:rsidRPr="00084023" w:rsidRDefault="00B35794" w:rsidP="00FE3BB1">
                    <w:pPr>
                      <w:rPr>
                        <w:sz w:val="20"/>
                        <w:szCs w:val="20"/>
                      </w:rPr>
                    </w:pPr>
                  </w:p>
                  <w:p w:rsidR="00B35794" w:rsidRDefault="00B35794" w:rsidP="00503466">
                    <w:pPr>
                      <w:jc w:val="center"/>
                    </w:pPr>
                  </w:p>
                </w:txbxContent>
              </v:textbox>
            </v:rect>
            <v:rect id="_x0000_s1214" style="position:absolute;left:6279;top:1663;width:600;height:309">
              <v:textbox style="mso-next-textbox:#_x0000_s1214">
                <w:txbxContent>
                  <w:p w:rsidR="00B35794" w:rsidRPr="00FE3BB1" w:rsidRDefault="00B35794" w:rsidP="00503466">
                    <w:pPr>
                      <w:jc w:val="center"/>
                      <w:rPr>
                        <w:rFonts w:ascii="Arial" w:hAnsi="Arial" w:cs="Arial"/>
                        <w:sz w:val="20"/>
                        <w:szCs w:val="20"/>
                      </w:rPr>
                    </w:pPr>
                  </w:p>
                </w:txbxContent>
              </v:textbox>
            </v:rect>
            <v:rect id="_x0000_s1215" style="position:absolute;left:5679;top:2280;width:450;height:309">
              <v:textbox style="mso-next-textbox:#_x0000_s1215">
                <w:txbxContent>
                  <w:p w:rsidR="00B35794" w:rsidRPr="00084023" w:rsidRDefault="00B35794" w:rsidP="00FE3BB1">
                    <w:pPr>
                      <w:ind w:left="0"/>
                      <w:rPr>
                        <w:sz w:val="20"/>
                        <w:szCs w:val="20"/>
                      </w:rPr>
                    </w:pPr>
                  </w:p>
                </w:txbxContent>
              </v:textbox>
            </v:rect>
            <v:rect id="_x0000_s1216" style="position:absolute;left:6429;top:2280;width:450;height:309">
              <v:textbox style="mso-next-textbox:#_x0000_s1216">
                <w:txbxContent>
                  <w:p w:rsidR="00B35794" w:rsidRPr="00084023" w:rsidRDefault="00B35794" w:rsidP="00503466">
                    <w:pPr>
                      <w:rPr>
                        <w:sz w:val="20"/>
                        <w:szCs w:val="20"/>
                      </w:rPr>
                    </w:pPr>
                  </w:p>
                  <w:p w:rsidR="00B35794" w:rsidRDefault="00B35794" w:rsidP="00503466"/>
                </w:txbxContent>
              </v:textbox>
            </v:rect>
            <v:rect id="_x0000_s1217" style="position:absolute;left:7179;top:2280;width:450;height:309">
              <v:textbox style="mso-next-textbox:#_x0000_s1217">
                <w:txbxContent>
                  <w:p w:rsidR="00B35794" w:rsidRPr="00084023" w:rsidRDefault="00B35794" w:rsidP="00503466">
                    <w:pPr>
                      <w:rPr>
                        <w:sz w:val="20"/>
                        <w:szCs w:val="20"/>
                      </w:rPr>
                    </w:pPr>
                  </w:p>
                  <w:p w:rsidR="00B35794" w:rsidRDefault="00B35794" w:rsidP="00503466"/>
                </w:txbxContent>
              </v:textbox>
            </v:rect>
            <v:rect id="_x0000_s1218" style="position:absolute;left:5229;top:2743;width:300;height:463">
              <v:textbox style="mso-next-textbox:#_x0000_s1218">
                <w:txbxContent>
                  <w:p w:rsidR="00B35794" w:rsidRPr="00084023" w:rsidRDefault="00B35794" w:rsidP="00503466">
                    <w:pPr>
                      <w:rPr>
                        <w:sz w:val="16"/>
                        <w:szCs w:val="16"/>
                      </w:rPr>
                    </w:pPr>
                  </w:p>
                  <w:p w:rsidR="00B35794" w:rsidRDefault="00B35794" w:rsidP="00503466"/>
                </w:txbxContent>
              </v:textbox>
            </v:rect>
            <v:rect id="_x0000_s1219" style="position:absolute;left:5679;top:2743;width:300;height:463">
              <v:textbox style="mso-next-textbox:#_x0000_s1219">
                <w:txbxContent>
                  <w:p w:rsidR="00B35794" w:rsidRPr="00084023" w:rsidRDefault="00B35794" w:rsidP="00503466">
                    <w:pPr>
                      <w:rPr>
                        <w:sz w:val="16"/>
                        <w:szCs w:val="16"/>
                      </w:rPr>
                    </w:pPr>
                  </w:p>
                  <w:p w:rsidR="00B35794" w:rsidRDefault="00B35794" w:rsidP="00503466"/>
                </w:txbxContent>
              </v:textbox>
            </v:rect>
            <v:rect id="_x0000_s1220" style="position:absolute;left:6129;top:2743;width:300;height:463">
              <v:textbox style="mso-next-textbox:#_x0000_s1220">
                <w:txbxContent>
                  <w:p w:rsidR="00B35794" w:rsidRPr="00084023" w:rsidRDefault="00B35794" w:rsidP="00503466">
                    <w:pPr>
                      <w:rPr>
                        <w:sz w:val="16"/>
                        <w:szCs w:val="16"/>
                      </w:rPr>
                    </w:pPr>
                  </w:p>
                  <w:p w:rsidR="00B35794" w:rsidRDefault="00B35794" w:rsidP="00503466"/>
                </w:txbxContent>
              </v:textbox>
            </v:rect>
            <v:rect id="_x0000_s1221" style="position:absolute;left:6879;top:2743;width:300;height:463">
              <v:textbox style="mso-next-textbox:#_x0000_s1221">
                <w:txbxContent>
                  <w:p w:rsidR="00B35794" w:rsidRPr="00084023" w:rsidRDefault="00B35794" w:rsidP="00503466">
                    <w:pPr>
                      <w:rPr>
                        <w:sz w:val="16"/>
                        <w:szCs w:val="16"/>
                      </w:rPr>
                    </w:pPr>
                  </w:p>
                  <w:p w:rsidR="00B35794" w:rsidRDefault="00B35794" w:rsidP="00503466"/>
                </w:txbxContent>
              </v:textbox>
            </v:rect>
            <v:rect id="_x0000_s1222" style="position:absolute;left:7329;top:2743;width:300;height:463">
              <v:textbox style="mso-next-textbox:#_x0000_s1222">
                <w:txbxContent>
                  <w:p w:rsidR="00B35794" w:rsidRPr="00084023" w:rsidRDefault="00B35794" w:rsidP="00503466">
                    <w:pPr>
                      <w:rPr>
                        <w:sz w:val="16"/>
                        <w:szCs w:val="16"/>
                      </w:rPr>
                    </w:pPr>
                  </w:p>
                  <w:p w:rsidR="00B35794" w:rsidRDefault="00B35794" w:rsidP="00503466"/>
                </w:txbxContent>
              </v:textbox>
            </v:rect>
            <v:rect id="_x0000_s1223" style="position:absolute;left:7779;top:2743;width:300;height:463">
              <v:textbox style="mso-next-textbox:#_x0000_s1223">
                <w:txbxContent>
                  <w:p w:rsidR="00B35794" w:rsidRPr="00084023" w:rsidRDefault="00B35794" w:rsidP="00503466">
                    <w:pPr>
                      <w:rPr>
                        <w:sz w:val="16"/>
                        <w:szCs w:val="16"/>
                      </w:rPr>
                    </w:pPr>
                  </w:p>
                  <w:p w:rsidR="00B35794" w:rsidRDefault="00B35794" w:rsidP="00503466"/>
                </w:txbxContent>
              </v:textbox>
            </v:rect>
            <v:line id="_x0000_s1224" style="position:absolute" from="2979,1972" to="2979,2280"/>
            <v:line id="_x0000_s1225" style="position:absolute" from="2979,2589" to="2979,2743"/>
            <v:line id="_x0000_s1226" style="position:absolute;flip:x" from="2529,2589" to="2979,2743"/>
            <v:line id="_x0000_s1227" style="position:absolute" from="2979,2589" to="3429,2743"/>
            <v:line id="_x0000_s1228" style="position:absolute" from="6579,1972" to="6579,2280"/>
            <v:line id="_x0000_s1229" style="position:absolute;flip:x" from="5829,2126" to="6579,2280"/>
            <v:line id="_x0000_s1230" style="position:absolute" from="6579,2126" to="7479,2280"/>
            <v:line id="_x0000_s1231" style="position:absolute;flip:x" from="5379,2589" to="5829,2743"/>
            <v:line id="_x0000_s1232" style="position:absolute" from="5829,2589" to="5829,2743"/>
            <v:line id="_x0000_s1233" style="position:absolute;flip:x" from="7029,2589" to="7329,2743"/>
            <v:line id="_x0000_s1234" style="position:absolute" from="7329,2589" to="7479,2743"/>
            <v:line id="_x0000_s1235" style="position:absolute" from="7329,2589" to="7929,2743"/>
            <v:line id="_x0000_s1236" style="position:absolute" from="5829,2589" to="6279,2743"/>
            <w10:wrap type="none"/>
            <w10:anchorlock/>
          </v:group>
        </w:pict>
      </w:r>
    </w:p>
    <w:p w:rsidR="00503466" w:rsidRPr="00A1406D" w:rsidRDefault="00503466" w:rsidP="00503466">
      <w:pPr>
        <w:jc w:val="both"/>
        <w:rPr>
          <w:rFonts w:ascii="Arial" w:hAnsi="Arial" w:cs="Arial"/>
          <w:color w:val="000000"/>
          <w:sz w:val="24"/>
          <w:szCs w:val="24"/>
        </w:rPr>
      </w:pPr>
    </w:p>
    <w:p w:rsidR="00503466" w:rsidRPr="00A1406D" w:rsidRDefault="00503466" w:rsidP="00503466">
      <w:pPr>
        <w:ind w:left="12"/>
        <w:jc w:val="both"/>
        <w:rPr>
          <w:rFonts w:ascii="Arial" w:hAnsi="Arial" w:cs="Arial"/>
          <w:color w:val="000000"/>
          <w:sz w:val="24"/>
          <w:szCs w:val="24"/>
          <w:lang w:val="it-IT"/>
        </w:rPr>
      </w:pPr>
      <w:r w:rsidRPr="00A1406D">
        <w:rPr>
          <w:rFonts w:ascii="Arial" w:hAnsi="Arial" w:cs="Arial"/>
          <w:color w:val="000000"/>
          <w:sz w:val="24"/>
          <w:szCs w:val="24"/>
          <w:lang w:val="it-IT"/>
        </w:rPr>
        <w:t>I - investitor</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PMI - Project management investitora</w:t>
      </w:r>
    </w:p>
    <w:p w:rsidR="00503466" w:rsidRPr="00A1406D" w:rsidRDefault="00503466" w:rsidP="00503466">
      <w:pPr>
        <w:jc w:val="both"/>
        <w:rPr>
          <w:rFonts w:ascii="Arial" w:hAnsi="Arial" w:cs="Arial"/>
          <w:color w:val="000000"/>
          <w:sz w:val="24"/>
          <w:szCs w:val="24"/>
          <w:lang w:val="it-IT"/>
        </w:rPr>
      </w:pPr>
      <w:r w:rsidRPr="00A1406D">
        <w:rPr>
          <w:rFonts w:ascii="Arial" w:hAnsi="Arial" w:cs="Arial"/>
          <w:color w:val="000000"/>
          <w:sz w:val="24"/>
          <w:szCs w:val="24"/>
          <w:lang w:val="it-IT"/>
        </w:rPr>
        <w:t>GI - glavni izvođac</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PI - podizvođaci</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IZ - izvođaci</w:t>
      </w:r>
    </w:p>
    <w:p w:rsidR="00503466" w:rsidRPr="00A1406D" w:rsidRDefault="00503466" w:rsidP="00503466">
      <w:pPr>
        <w:ind w:firstLine="720"/>
        <w:jc w:val="both"/>
        <w:rPr>
          <w:rFonts w:ascii="Arial" w:hAnsi="Arial" w:cs="Arial"/>
          <w:color w:val="000000"/>
          <w:sz w:val="24"/>
          <w:szCs w:val="24"/>
        </w:rPr>
      </w:pPr>
    </w:p>
    <w:p w:rsidR="00503466" w:rsidRPr="00A1406D" w:rsidRDefault="00503466" w:rsidP="00280BC6">
      <w:pPr>
        <w:numPr>
          <w:ilvl w:val="0"/>
          <w:numId w:val="25"/>
        </w:numPr>
        <w:spacing w:before="0" w:after="0" w:line="240" w:lineRule="auto"/>
        <w:ind w:left="0" w:right="0" w:firstLine="0"/>
        <w:jc w:val="both"/>
        <w:rPr>
          <w:rFonts w:ascii="Arial" w:hAnsi="Arial" w:cs="Arial"/>
          <w:color w:val="000000"/>
          <w:sz w:val="24"/>
          <w:szCs w:val="24"/>
        </w:rPr>
      </w:pPr>
      <w:r w:rsidRPr="00A1406D">
        <w:rPr>
          <w:rFonts w:ascii="Arial" w:hAnsi="Arial" w:cs="Arial"/>
          <w:color w:val="000000"/>
          <w:sz w:val="24"/>
          <w:szCs w:val="24"/>
        </w:rPr>
        <w:t>Ukoliko investitor nema dovoljno jaku, obučenu i iskusnu ekipu za upravljanje projektom angažuje konsultanta za upravljanje projektom koji zajedno sa njegovim ljudima obavlja poslove koordinacije i vođenja projekta:</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a) jedan izvođac                                                       b) vise izvođaca</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w:t>
      </w:r>
      <w:r w:rsidR="00945D36">
        <w:rPr>
          <w:rFonts w:ascii="Arial" w:hAnsi="Arial" w:cs="Arial"/>
          <w:color w:val="000000"/>
          <w:sz w:val="24"/>
          <w:szCs w:val="24"/>
        </w:rPr>
      </w:r>
      <w:r w:rsidR="00945D36">
        <w:rPr>
          <w:rFonts w:ascii="Arial" w:hAnsi="Arial" w:cs="Arial"/>
          <w:color w:val="000000"/>
          <w:sz w:val="24"/>
          <w:szCs w:val="24"/>
        </w:rPr>
        <w:pict>
          <v:group id="_x0000_s1152" editas="canvas" style="width:387pt;height:99pt;mso-position-horizontal-relative:char;mso-position-vertical-relative:line" coordorigin="2379,1509" coordsize="6450,1697">
            <o:lock v:ext="edit" aspectratio="t"/>
            <v:shape id="_x0000_s1153" type="#_x0000_t75" style="position:absolute;left:2379;top:1509;width:6450;height:1697" o:preferrelative="f">
              <v:fill o:detectmouseclick="t"/>
              <v:path o:extrusionok="t" o:connecttype="none"/>
              <o:lock v:ext="edit" text="t"/>
            </v:shape>
            <v:rect id="_x0000_s1154" style="position:absolute;left:3129;top:1663;width:600;height:308">
              <v:textbox style="mso-next-textbox:#_x0000_s1154">
                <w:txbxContent>
                  <w:p w:rsidR="00B35794" w:rsidRPr="00084023" w:rsidRDefault="00B35794" w:rsidP="00B713E4">
                    <w:pPr>
                      <w:rPr>
                        <w:sz w:val="20"/>
                        <w:szCs w:val="20"/>
                      </w:rPr>
                    </w:pPr>
                  </w:p>
                </w:txbxContent>
              </v:textbox>
            </v:rect>
            <v:rect id="_x0000_s1155" style="position:absolute;left:2679;top:1509;width:600;height:309">
              <v:textbox style="mso-next-textbox:#_x0000_s1155">
                <w:txbxContent>
                  <w:p w:rsidR="00B35794" w:rsidRPr="00084023" w:rsidRDefault="00B35794" w:rsidP="00503466">
                    <w:pPr>
                      <w:jc w:val="center"/>
                      <w:rPr>
                        <w:sz w:val="20"/>
                        <w:szCs w:val="20"/>
                      </w:rPr>
                    </w:pPr>
                  </w:p>
                </w:txbxContent>
              </v:textbox>
            </v:rect>
            <v:rect id="_x0000_s1156" style="position:absolute;left:2679;top:2280;width:600;height:309">
              <v:textbox style="mso-next-textbox:#_x0000_s1156">
                <w:txbxContent>
                  <w:p w:rsidR="00B35794" w:rsidRPr="00084023" w:rsidRDefault="00B35794" w:rsidP="00503466">
                    <w:pPr>
                      <w:jc w:val="center"/>
                      <w:rPr>
                        <w:sz w:val="20"/>
                        <w:szCs w:val="20"/>
                      </w:rPr>
                    </w:pPr>
                  </w:p>
                </w:txbxContent>
              </v:textbox>
            </v:rect>
            <v:rect id="_x0000_s1157" style="position:absolute;left:2379;top:2743;width:300;height:463">
              <v:textbox style="mso-next-textbox:#_x0000_s1157">
                <w:txbxContent>
                  <w:p w:rsidR="00B35794" w:rsidRPr="00084023" w:rsidRDefault="00B35794" w:rsidP="00503466">
                    <w:pPr>
                      <w:rPr>
                        <w:sz w:val="16"/>
                        <w:szCs w:val="16"/>
                      </w:rPr>
                    </w:pPr>
                  </w:p>
                </w:txbxContent>
              </v:textbox>
            </v:rect>
            <v:rect id="_x0000_s1158" style="position:absolute;left:2829;top:2743;width:300;height:463">
              <v:textbox style="mso-next-textbox:#_x0000_s1158">
                <w:txbxContent>
                  <w:p w:rsidR="00B35794" w:rsidRPr="00084023" w:rsidRDefault="00B35794" w:rsidP="00503466">
                    <w:pPr>
                      <w:rPr>
                        <w:sz w:val="16"/>
                        <w:szCs w:val="16"/>
                      </w:rPr>
                    </w:pPr>
                  </w:p>
                </w:txbxContent>
              </v:textbox>
            </v:rect>
            <v:rect id="_x0000_s1159" style="position:absolute;left:3279;top:2743;width:300;height:463">
              <v:textbox style="mso-next-textbox:#_x0000_s1159">
                <w:txbxContent>
                  <w:p w:rsidR="00B35794" w:rsidRPr="00084023" w:rsidRDefault="00B35794" w:rsidP="00503466">
                    <w:pPr>
                      <w:rPr>
                        <w:sz w:val="16"/>
                        <w:szCs w:val="16"/>
                      </w:rPr>
                    </w:pPr>
                  </w:p>
                </w:txbxContent>
              </v:textbox>
            </v:rect>
            <v:rect id="_x0000_s1160" style="position:absolute;left:6729;top:1663;width:600;height:308">
              <v:textbox style="mso-next-textbox:#_x0000_s1160">
                <w:txbxContent>
                  <w:p w:rsidR="00B35794" w:rsidRPr="00084023" w:rsidRDefault="00B35794" w:rsidP="00503466">
                    <w:pPr>
                      <w:jc w:val="center"/>
                      <w:rPr>
                        <w:sz w:val="20"/>
                        <w:szCs w:val="20"/>
                      </w:rPr>
                    </w:pPr>
                  </w:p>
                  <w:p w:rsidR="00B35794" w:rsidRDefault="00B35794" w:rsidP="00503466">
                    <w:pPr>
                      <w:jc w:val="center"/>
                    </w:pPr>
                  </w:p>
                </w:txbxContent>
              </v:textbox>
            </v:rect>
            <v:rect id="_x0000_s1161" style="position:absolute;left:6279;top:1509;width:600;height:309">
              <v:textbox style="mso-next-textbox:#_x0000_s1161">
                <w:txbxContent>
                  <w:p w:rsidR="00B35794" w:rsidRPr="00084023" w:rsidRDefault="00B35794" w:rsidP="00503466">
                    <w:pPr>
                      <w:jc w:val="center"/>
                      <w:rPr>
                        <w:sz w:val="20"/>
                        <w:szCs w:val="20"/>
                      </w:rPr>
                    </w:pPr>
                  </w:p>
                </w:txbxContent>
              </v:textbox>
            </v:rect>
            <v:rect id="_x0000_s1162" style="position:absolute;left:5679;top:2280;width:450;height:309">
              <v:textbox style="mso-next-textbox:#_x0000_s1162">
                <w:txbxContent>
                  <w:p w:rsidR="00B35794" w:rsidRPr="00084023" w:rsidRDefault="00B35794" w:rsidP="00503466">
                    <w:pPr>
                      <w:rPr>
                        <w:sz w:val="20"/>
                        <w:szCs w:val="20"/>
                      </w:rPr>
                    </w:pPr>
                  </w:p>
                </w:txbxContent>
              </v:textbox>
            </v:rect>
            <v:rect id="_x0000_s1163" style="position:absolute;left:6429;top:2280;width:450;height:309">
              <v:textbox style="mso-next-textbox:#_x0000_s1163">
                <w:txbxContent>
                  <w:p w:rsidR="00B35794" w:rsidRPr="00084023" w:rsidRDefault="00B35794" w:rsidP="00503466">
                    <w:pPr>
                      <w:rPr>
                        <w:sz w:val="20"/>
                        <w:szCs w:val="20"/>
                      </w:rPr>
                    </w:pPr>
                  </w:p>
                  <w:p w:rsidR="00B35794" w:rsidRDefault="00B35794" w:rsidP="00503466"/>
                </w:txbxContent>
              </v:textbox>
            </v:rect>
            <v:rect id="_x0000_s1164" style="position:absolute;left:7179;top:2280;width:450;height:309">
              <v:textbox style="mso-next-textbox:#_x0000_s1164">
                <w:txbxContent>
                  <w:p w:rsidR="00B35794" w:rsidRPr="00084023" w:rsidRDefault="00B35794" w:rsidP="00503466">
                    <w:pPr>
                      <w:rPr>
                        <w:sz w:val="20"/>
                        <w:szCs w:val="20"/>
                      </w:rPr>
                    </w:pPr>
                  </w:p>
                  <w:p w:rsidR="00B35794" w:rsidRDefault="00B35794" w:rsidP="00503466"/>
                </w:txbxContent>
              </v:textbox>
            </v:rect>
            <v:rect id="_x0000_s1165" style="position:absolute;left:5229;top:2743;width:300;height:463">
              <v:textbox style="mso-next-textbox:#_x0000_s1165">
                <w:txbxContent>
                  <w:p w:rsidR="00B35794" w:rsidRPr="00084023" w:rsidRDefault="00B35794" w:rsidP="00503466">
                    <w:pPr>
                      <w:rPr>
                        <w:sz w:val="16"/>
                        <w:szCs w:val="16"/>
                      </w:rPr>
                    </w:pPr>
                  </w:p>
                  <w:p w:rsidR="00B35794" w:rsidRDefault="00B35794" w:rsidP="00503466"/>
                </w:txbxContent>
              </v:textbox>
            </v:rect>
            <v:rect id="_x0000_s1166" style="position:absolute;left:5679;top:2743;width:300;height:463">
              <v:textbox style="mso-next-textbox:#_x0000_s1166">
                <w:txbxContent>
                  <w:p w:rsidR="00B35794" w:rsidRPr="00084023" w:rsidRDefault="00B35794" w:rsidP="00503466">
                    <w:pPr>
                      <w:rPr>
                        <w:sz w:val="16"/>
                        <w:szCs w:val="16"/>
                      </w:rPr>
                    </w:pPr>
                  </w:p>
                  <w:p w:rsidR="00B35794" w:rsidRDefault="00B35794" w:rsidP="00503466"/>
                </w:txbxContent>
              </v:textbox>
            </v:rect>
            <v:rect id="_x0000_s1167" style="position:absolute;left:6129;top:2743;width:300;height:463">
              <v:textbox style="mso-next-textbox:#_x0000_s1167">
                <w:txbxContent>
                  <w:p w:rsidR="00B35794" w:rsidRPr="00084023" w:rsidRDefault="00B35794" w:rsidP="00503466">
                    <w:pPr>
                      <w:rPr>
                        <w:sz w:val="16"/>
                        <w:szCs w:val="16"/>
                      </w:rPr>
                    </w:pPr>
                  </w:p>
                  <w:p w:rsidR="00B35794" w:rsidRDefault="00B35794" w:rsidP="00503466"/>
                </w:txbxContent>
              </v:textbox>
            </v:rect>
            <v:rect id="_x0000_s1168" style="position:absolute;left:6879;top:2743;width:300;height:463">
              <v:textbox style="mso-next-textbox:#_x0000_s1168">
                <w:txbxContent>
                  <w:p w:rsidR="00B35794" w:rsidRPr="00084023" w:rsidRDefault="00B35794" w:rsidP="00503466">
                    <w:pPr>
                      <w:rPr>
                        <w:sz w:val="16"/>
                        <w:szCs w:val="16"/>
                      </w:rPr>
                    </w:pPr>
                  </w:p>
                  <w:p w:rsidR="00B35794" w:rsidRDefault="00B35794" w:rsidP="00503466"/>
                </w:txbxContent>
              </v:textbox>
            </v:rect>
            <v:rect id="_x0000_s1169" style="position:absolute;left:7329;top:2743;width:300;height:463">
              <v:textbox style="mso-next-textbox:#_x0000_s1169">
                <w:txbxContent>
                  <w:p w:rsidR="00B35794" w:rsidRPr="00084023" w:rsidRDefault="00B35794" w:rsidP="00503466">
                    <w:pPr>
                      <w:rPr>
                        <w:sz w:val="16"/>
                        <w:szCs w:val="16"/>
                      </w:rPr>
                    </w:pPr>
                  </w:p>
                  <w:p w:rsidR="00B35794" w:rsidRDefault="00B35794" w:rsidP="00503466"/>
                </w:txbxContent>
              </v:textbox>
            </v:rect>
            <v:rect id="_x0000_s1170" style="position:absolute;left:7779;top:2743;width:300;height:463">
              <v:textbox style="mso-next-textbox:#_x0000_s1170">
                <w:txbxContent>
                  <w:p w:rsidR="00B35794" w:rsidRPr="00084023" w:rsidRDefault="00B35794" w:rsidP="00503466">
                    <w:pPr>
                      <w:rPr>
                        <w:sz w:val="16"/>
                        <w:szCs w:val="16"/>
                      </w:rPr>
                    </w:pPr>
                  </w:p>
                  <w:p w:rsidR="00B35794" w:rsidRDefault="00B35794" w:rsidP="00503466"/>
                </w:txbxContent>
              </v:textbox>
            </v:rect>
            <v:line id="_x0000_s1171" style="position:absolute" from="2979,1972" to="2979,2280"/>
            <v:line id="_x0000_s1172" style="position:absolute" from="2979,2589" to="2979,2743"/>
            <v:line id="_x0000_s1173" style="position:absolute;flip:x" from="2529,2589" to="2979,2743"/>
            <v:line id="_x0000_s1174" style="position:absolute" from="2979,2589" to="3429,2743"/>
            <v:line id="_x0000_s1175" style="position:absolute" from="6579,1972" to="6579,2280"/>
            <v:line id="_x0000_s1176" style="position:absolute;flip:x" from="5829,2126" to="6579,2280"/>
            <v:line id="_x0000_s1177" style="position:absolute" from="6579,2126" to="7479,2280"/>
            <v:line id="_x0000_s1178" style="position:absolute;flip:x" from="5379,2589" to="5829,2743"/>
            <v:line id="_x0000_s1179" style="position:absolute" from="5829,2589" to="5829,2743"/>
            <v:line id="_x0000_s1180" style="position:absolute;flip:x" from="7029,2589" to="7329,2743"/>
            <v:line id="_x0000_s1181" style="position:absolute" from="7329,2589" to="7479,2743"/>
            <v:line id="_x0000_s1182" style="position:absolute" from="7329,2589" to="7929,2743"/>
            <v:line id="_x0000_s1183" style="position:absolute" from="5829,2589" to="6279,2743"/>
            <v:line id="_x0000_s1184" style="position:absolute" from="2979,1972" to="3579,2126"/>
            <v:rect id="_x0000_s1185" style="position:absolute;left:3879;top:1972;width:600;height:308">
              <v:textbox style="mso-next-textbox:#_x0000_s1185">
                <w:txbxContent>
                  <w:p w:rsidR="00B35794" w:rsidRPr="00E773B4" w:rsidRDefault="00B35794" w:rsidP="00503466">
                    <w:pPr>
                      <w:rPr>
                        <w:sz w:val="18"/>
                        <w:szCs w:val="18"/>
                      </w:rPr>
                    </w:pPr>
                  </w:p>
                </w:txbxContent>
              </v:textbox>
            </v:rect>
            <v:line id="_x0000_s1186" style="position:absolute" from="2979,1818" to="2979,1972"/>
            <v:line id="_x0000_s1187" style="position:absolute" from="6579,1818" to="6579,1972"/>
            <v:rect id="_x0000_s1188" style="position:absolute;left:7629;top:1972;width:600;height:308">
              <v:textbox style="mso-next-textbox:#_x0000_s1188">
                <w:txbxContent>
                  <w:p w:rsidR="00B35794" w:rsidRPr="00E773B4" w:rsidRDefault="00B35794" w:rsidP="00503466">
                    <w:pPr>
                      <w:rPr>
                        <w:sz w:val="18"/>
                        <w:szCs w:val="18"/>
                      </w:rPr>
                    </w:pPr>
                  </w:p>
                  <w:p w:rsidR="00B35794" w:rsidRDefault="00B35794" w:rsidP="00503466"/>
                </w:txbxContent>
              </v:textbox>
            </v:rect>
            <v:line id="_x0000_s1189" style="position:absolute" from="3579,2126" to="3879,2126"/>
            <v:line id="_x0000_s1190" style="position:absolute" from="6579,1972" to="7179,2126"/>
            <v:line id="_x0000_s1191" style="position:absolute" from="7179,2126" to="7629,2126"/>
            <w10:wrap type="none"/>
            <w10:anchorlock/>
          </v:group>
        </w:pic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PMK-Project management kosultant</w:t>
      </w:r>
    </w:p>
    <w:p w:rsidR="00503466" w:rsidRPr="00A1406D" w:rsidRDefault="00503466" w:rsidP="00503466">
      <w:pPr>
        <w:jc w:val="both"/>
        <w:rPr>
          <w:rFonts w:ascii="Arial" w:hAnsi="Arial" w:cs="Arial"/>
          <w:color w:val="000000"/>
          <w:sz w:val="24"/>
          <w:szCs w:val="24"/>
        </w:rPr>
      </w:pPr>
    </w:p>
    <w:p w:rsidR="00503466" w:rsidRPr="00A1406D" w:rsidRDefault="005C70D4" w:rsidP="00503466">
      <w:pPr>
        <w:jc w:val="both"/>
        <w:rPr>
          <w:rFonts w:ascii="Arial" w:hAnsi="Arial" w:cs="Arial"/>
          <w:color w:val="000000"/>
          <w:sz w:val="24"/>
          <w:szCs w:val="24"/>
        </w:rPr>
      </w:pPr>
      <w:r>
        <w:rPr>
          <w:rFonts w:ascii="Arial" w:hAnsi="Arial" w:cs="Arial"/>
          <w:color w:val="000000"/>
          <w:sz w:val="24"/>
          <w:szCs w:val="24"/>
        </w:rPr>
        <w:br/>
      </w:r>
    </w:p>
    <w:p w:rsidR="00503466" w:rsidRPr="00A1406D" w:rsidRDefault="00503466" w:rsidP="00280BC6">
      <w:pPr>
        <w:numPr>
          <w:ilvl w:val="0"/>
          <w:numId w:val="25"/>
        </w:numPr>
        <w:spacing w:before="0" w:after="0" w:line="240" w:lineRule="auto"/>
        <w:ind w:left="0" w:right="0" w:firstLine="0"/>
        <w:jc w:val="both"/>
        <w:rPr>
          <w:rFonts w:ascii="Arial" w:hAnsi="Arial" w:cs="Arial"/>
          <w:color w:val="000000"/>
          <w:sz w:val="24"/>
          <w:szCs w:val="24"/>
        </w:rPr>
      </w:pPr>
      <w:r w:rsidRPr="00A1406D">
        <w:rPr>
          <w:rFonts w:ascii="Arial" w:hAnsi="Arial" w:cs="Arial"/>
          <w:color w:val="000000"/>
          <w:sz w:val="24"/>
          <w:szCs w:val="24"/>
        </w:rPr>
        <w:lastRenderedPageBreak/>
        <w:t>Ukoliko je investitor neiskusan i nema specijalizovane ljude, angažuje specijalizovanog konsultanta da u njegovo ime i za njegov račun upravlja izvođenjem projekta u celini:</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a) jedan izvođac                                                        b) vise izvođaca</w:t>
      </w:r>
    </w:p>
    <w:p w:rsidR="00503466" w:rsidRPr="00A1406D" w:rsidRDefault="00945D36" w:rsidP="00503466">
      <w:pPr>
        <w:jc w:val="both"/>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118" editas="canvas" style="width:6in;height:135pt;mso-position-horizontal-relative:char;mso-position-vertical-relative:line" coordorigin="2379,1509" coordsize="7200,2314">
            <o:lock v:ext="edit" aspectratio="t"/>
            <v:shape id="_x0000_s1119" type="#_x0000_t75" style="position:absolute;left:2379;top:1509;width:7200;height:2314" o:preferrelative="f">
              <v:fill o:detectmouseclick="t"/>
              <v:path o:extrusionok="t" o:connecttype="none"/>
              <o:lock v:ext="edit" text="t"/>
            </v:shape>
            <v:rect id="_x0000_s1120" style="position:absolute;left:2679;top:1663;width:600;height:309">
              <v:textbox style="mso-next-textbox:#_x0000_s1120">
                <w:txbxContent>
                  <w:p w:rsidR="00B35794" w:rsidRPr="00084023" w:rsidRDefault="00B35794" w:rsidP="00503466">
                    <w:pPr>
                      <w:jc w:val="center"/>
                      <w:rPr>
                        <w:sz w:val="20"/>
                        <w:szCs w:val="20"/>
                      </w:rPr>
                    </w:pPr>
                  </w:p>
                </w:txbxContent>
              </v:textbox>
            </v:rect>
            <v:rect id="_x0000_s1121" style="position:absolute;left:2679;top:2743;width:600;height:309">
              <v:textbox style="mso-next-textbox:#_x0000_s1121">
                <w:txbxContent>
                  <w:p w:rsidR="00B35794" w:rsidRPr="00084023" w:rsidRDefault="00B35794" w:rsidP="00503466">
                    <w:pPr>
                      <w:jc w:val="center"/>
                      <w:rPr>
                        <w:sz w:val="20"/>
                        <w:szCs w:val="20"/>
                      </w:rPr>
                    </w:pPr>
                  </w:p>
                </w:txbxContent>
              </v:textbox>
            </v:rect>
            <v:rect id="_x0000_s1122" style="position:absolute;left:2379;top:3206;width:300;height:463">
              <v:textbox style="mso-next-textbox:#_x0000_s1122">
                <w:txbxContent>
                  <w:p w:rsidR="00B35794" w:rsidRPr="00084023" w:rsidRDefault="00B35794" w:rsidP="00503466">
                    <w:pPr>
                      <w:rPr>
                        <w:sz w:val="16"/>
                        <w:szCs w:val="16"/>
                      </w:rPr>
                    </w:pPr>
                  </w:p>
                </w:txbxContent>
              </v:textbox>
            </v:rect>
            <v:rect id="_x0000_s1123" style="position:absolute;left:2829;top:3206;width:300;height:463">
              <v:textbox style="mso-next-textbox:#_x0000_s1123">
                <w:txbxContent>
                  <w:p w:rsidR="00B35794" w:rsidRPr="00084023" w:rsidRDefault="00B35794" w:rsidP="00503466">
                    <w:pPr>
                      <w:rPr>
                        <w:sz w:val="16"/>
                        <w:szCs w:val="16"/>
                      </w:rPr>
                    </w:pPr>
                  </w:p>
                </w:txbxContent>
              </v:textbox>
            </v:rect>
            <v:rect id="_x0000_s1124" style="position:absolute;left:3279;top:3206;width:300;height:463">
              <v:textbox style="mso-next-textbox:#_x0000_s1124">
                <w:txbxContent>
                  <w:p w:rsidR="00B35794" w:rsidRPr="00084023" w:rsidRDefault="00B35794" w:rsidP="00503466">
                    <w:pPr>
                      <w:rPr>
                        <w:sz w:val="16"/>
                        <w:szCs w:val="16"/>
                      </w:rPr>
                    </w:pPr>
                  </w:p>
                </w:txbxContent>
              </v:textbox>
            </v:rect>
            <v:rect id="_x0000_s1125" style="position:absolute;left:6279;top:1663;width:600;height:309">
              <v:textbox style="mso-next-textbox:#_x0000_s1125">
                <w:txbxContent>
                  <w:p w:rsidR="00B35794" w:rsidRPr="00084023" w:rsidRDefault="00B35794" w:rsidP="00503466">
                    <w:pPr>
                      <w:jc w:val="center"/>
                      <w:rPr>
                        <w:sz w:val="20"/>
                        <w:szCs w:val="20"/>
                      </w:rPr>
                    </w:pPr>
                  </w:p>
                </w:txbxContent>
              </v:textbox>
            </v:rect>
            <v:rect id="_x0000_s1126" style="position:absolute;left:5679;top:2743;width:450;height:309">
              <v:textbox style="mso-next-textbox:#_x0000_s1126">
                <w:txbxContent>
                  <w:p w:rsidR="00B35794" w:rsidRPr="00084023" w:rsidRDefault="00B35794" w:rsidP="00503466">
                    <w:pPr>
                      <w:rPr>
                        <w:sz w:val="20"/>
                        <w:szCs w:val="20"/>
                      </w:rPr>
                    </w:pPr>
                  </w:p>
                </w:txbxContent>
              </v:textbox>
            </v:rect>
            <v:rect id="_x0000_s1127" style="position:absolute;left:6429;top:2743;width:450;height:309">
              <v:textbox style="mso-next-textbox:#_x0000_s1127">
                <w:txbxContent>
                  <w:p w:rsidR="00B35794" w:rsidRPr="00084023" w:rsidRDefault="00B35794" w:rsidP="00503466">
                    <w:pPr>
                      <w:rPr>
                        <w:sz w:val="20"/>
                        <w:szCs w:val="20"/>
                      </w:rPr>
                    </w:pPr>
                  </w:p>
                  <w:p w:rsidR="00B35794" w:rsidRDefault="00B35794" w:rsidP="00503466"/>
                </w:txbxContent>
              </v:textbox>
            </v:rect>
            <v:rect id="_x0000_s1128" style="position:absolute;left:7179;top:2743;width:450;height:309">
              <v:textbox style="mso-next-textbox:#_x0000_s1128">
                <w:txbxContent>
                  <w:p w:rsidR="00B35794" w:rsidRPr="00084023" w:rsidRDefault="00B35794" w:rsidP="00503466">
                    <w:pPr>
                      <w:rPr>
                        <w:sz w:val="20"/>
                        <w:szCs w:val="20"/>
                      </w:rPr>
                    </w:pPr>
                  </w:p>
                  <w:p w:rsidR="00B35794" w:rsidRDefault="00B35794" w:rsidP="00503466"/>
                </w:txbxContent>
              </v:textbox>
            </v:rect>
            <v:rect id="_x0000_s1129" style="position:absolute;left:5229;top:3206;width:300;height:463">
              <v:textbox style="mso-next-textbox:#_x0000_s1129">
                <w:txbxContent>
                  <w:p w:rsidR="00B35794" w:rsidRPr="00084023" w:rsidRDefault="00B35794" w:rsidP="00503466">
                    <w:pPr>
                      <w:rPr>
                        <w:sz w:val="16"/>
                        <w:szCs w:val="16"/>
                      </w:rPr>
                    </w:pPr>
                  </w:p>
                  <w:p w:rsidR="00B35794" w:rsidRDefault="00B35794" w:rsidP="00503466"/>
                </w:txbxContent>
              </v:textbox>
            </v:rect>
            <v:rect id="_x0000_s1130" style="position:absolute;left:5679;top:3206;width:300;height:463">
              <v:textbox style="mso-next-textbox:#_x0000_s1130">
                <w:txbxContent>
                  <w:p w:rsidR="00B35794" w:rsidRPr="00084023" w:rsidRDefault="00B35794" w:rsidP="00503466">
                    <w:pPr>
                      <w:rPr>
                        <w:sz w:val="16"/>
                        <w:szCs w:val="16"/>
                      </w:rPr>
                    </w:pPr>
                  </w:p>
                  <w:p w:rsidR="00B35794" w:rsidRDefault="00B35794" w:rsidP="00503466"/>
                </w:txbxContent>
              </v:textbox>
            </v:rect>
            <v:rect id="_x0000_s1131" style="position:absolute;left:6129;top:3206;width:300;height:463">
              <v:textbox style="mso-next-textbox:#_x0000_s1131">
                <w:txbxContent>
                  <w:p w:rsidR="00B35794" w:rsidRPr="00084023" w:rsidRDefault="00B35794" w:rsidP="00503466">
                    <w:pPr>
                      <w:rPr>
                        <w:sz w:val="16"/>
                        <w:szCs w:val="16"/>
                      </w:rPr>
                    </w:pPr>
                  </w:p>
                  <w:p w:rsidR="00B35794" w:rsidRDefault="00B35794" w:rsidP="00503466"/>
                </w:txbxContent>
              </v:textbox>
            </v:rect>
            <v:rect id="_x0000_s1132" style="position:absolute;left:6879;top:3206;width:300;height:463">
              <v:textbox style="mso-next-textbox:#_x0000_s1132">
                <w:txbxContent>
                  <w:p w:rsidR="00B35794" w:rsidRPr="00084023" w:rsidRDefault="00B35794" w:rsidP="00503466">
                    <w:pPr>
                      <w:rPr>
                        <w:sz w:val="16"/>
                        <w:szCs w:val="16"/>
                      </w:rPr>
                    </w:pPr>
                  </w:p>
                  <w:p w:rsidR="00B35794" w:rsidRDefault="00B35794" w:rsidP="00503466"/>
                </w:txbxContent>
              </v:textbox>
            </v:rect>
            <v:rect id="_x0000_s1133" style="position:absolute;left:7329;top:3206;width:300;height:463">
              <v:textbox style="mso-next-textbox:#_x0000_s1133">
                <w:txbxContent>
                  <w:p w:rsidR="00B35794" w:rsidRPr="00084023" w:rsidRDefault="00B35794" w:rsidP="00503466">
                    <w:pPr>
                      <w:rPr>
                        <w:sz w:val="16"/>
                        <w:szCs w:val="16"/>
                      </w:rPr>
                    </w:pPr>
                  </w:p>
                  <w:p w:rsidR="00B35794" w:rsidRDefault="00B35794" w:rsidP="00503466"/>
                </w:txbxContent>
              </v:textbox>
            </v:rect>
            <v:rect id="_x0000_s1134" style="position:absolute;left:7779;top:3206;width:300;height:463">
              <v:textbox style="mso-next-textbox:#_x0000_s1134">
                <w:txbxContent>
                  <w:p w:rsidR="00B35794" w:rsidRPr="00084023" w:rsidRDefault="00B35794" w:rsidP="00503466">
                    <w:pPr>
                      <w:rPr>
                        <w:sz w:val="16"/>
                        <w:szCs w:val="16"/>
                      </w:rPr>
                    </w:pPr>
                  </w:p>
                  <w:p w:rsidR="00B35794" w:rsidRDefault="00B35794" w:rsidP="00503466"/>
                </w:txbxContent>
              </v:textbox>
            </v:rect>
            <v:line id="_x0000_s1135" style="position:absolute" from="2979,1972" to="2980,2126"/>
            <v:line id="_x0000_s1136" style="position:absolute" from="2979,3052" to="2980,3206"/>
            <v:line id="_x0000_s1137" style="position:absolute;flip:x" from="2529,3052" to="2979,3206"/>
            <v:line id="_x0000_s1138" style="position:absolute" from="2979,3052" to="3429,3206"/>
            <v:line id="_x0000_s1139" style="position:absolute" from="6579,2435" to="6580,2743"/>
            <v:line id="_x0000_s1140" style="position:absolute;flip:x" from="5829,2589" to="6579,2743"/>
            <v:line id="_x0000_s1141" style="position:absolute" from="6579,2589" to="7479,2743"/>
            <v:line id="_x0000_s1142" style="position:absolute;flip:x" from="5379,3052" to="5829,3206"/>
            <v:line id="_x0000_s1143" style="position:absolute" from="5829,3052" to="5830,3206"/>
            <v:line id="_x0000_s1144" style="position:absolute;flip:x" from="7029,3052" to="7329,3206"/>
            <v:line id="_x0000_s1145" style="position:absolute" from="7329,3052" to="7479,3206"/>
            <v:line id="_x0000_s1146" style="position:absolute" from="7329,3052" to="7929,3206"/>
            <v:line id="_x0000_s1147" style="position:absolute" from="5829,3052" to="6279,3206"/>
            <v:rect id="_x0000_s1148" style="position:absolute;left:2679;top:2126;width:600;height:309">
              <v:textbox style="mso-next-textbox:#_x0000_s1148">
                <w:txbxContent>
                  <w:p w:rsidR="00B35794" w:rsidRPr="00430DE9" w:rsidRDefault="00B35794" w:rsidP="00503466">
                    <w:pPr>
                      <w:rPr>
                        <w:sz w:val="18"/>
                        <w:szCs w:val="18"/>
                      </w:rPr>
                    </w:pPr>
                  </w:p>
                </w:txbxContent>
              </v:textbox>
            </v:rect>
            <v:line id="_x0000_s1149" style="position:absolute" from="2979,2435" to="2979,2743"/>
            <v:rect id="_x0000_s1150" style="position:absolute;left:6279;top:2126;width:600;height:309">
              <v:textbox style="mso-next-textbox:#_x0000_s1150">
                <w:txbxContent>
                  <w:p w:rsidR="00B35794" w:rsidRPr="00430DE9" w:rsidRDefault="00B35794" w:rsidP="00503466">
                    <w:pPr>
                      <w:rPr>
                        <w:sz w:val="18"/>
                        <w:szCs w:val="18"/>
                      </w:rPr>
                    </w:pPr>
                  </w:p>
                  <w:p w:rsidR="00B35794" w:rsidRDefault="00B35794" w:rsidP="00503466"/>
                </w:txbxContent>
              </v:textbox>
            </v:rect>
            <v:line id="_x0000_s1151" style="position:absolute" from="6579,1972" to="6579,2126"/>
            <w10:wrap type="none"/>
            <w10:anchorlock/>
          </v:group>
        </w:pict>
      </w:r>
    </w:p>
    <w:p w:rsidR="00503466" w:rsidRPr="00A1406D" w:rsidRDefault="00503466" w:rsidP="00503466">
      <w:pPr>
        <w:jc w:val="both"/>
        <w:rPr>
          <w:rFonts w:ascii="Arial" w:hAnsi="Arial" w:cs="Arial"/>
          <w:color w:val="000000"/>
          <w:sz w:val="24"/>
          <w:szCs w:val="24"/>
        </w:rPr>
      </w:pPr>
    </w:p>
    <w:p w:rsidR="00503466" w:rsidRPr="00A1406D" w:rsidRDefault="00503466" w:rsidP="00B713E4">
      <w:pPr>
        <w:rPr>
          <w:rFonts w:ascii="Arial" w:hAnsi="Arial" w:cs="Arial"/>
          <w:color w:val="000000"/>
          <w:sz w:val="24"/>
          <w:szCs w:val="24"/>
        </w:rPr>
      </w:pPr>
      <w:r w:rsidRPr="00A1406D">
        <w:rPr>
          <w:rFonts w:ascii="Arial" w:hAnsi="Arial" w:cs="Arial"/>
          <w:color w:val="000000"/>
          <w:sz w:val="24"/>
          <w:szCs w:val="24"/>
        </w:rPr>
        <w:t>Posmatrajući izvođača, on u slikama pod b) ima male odgovornosti, dok je sva odgovornost na investitoru i/ili konsultantu. U slikama pod a) ugovor je jedinstven, odgovornost je na izvođacu (mora se dobro pripremiti i sa sopstvenim ili specijalizovanim kadrom obaviti vođenje projekta), pa imamo 3 slučaja:</w:t>
      </w:r>
      <w:r w:rsidR="00B713E4">
        <w:rPr>
          <w:rFonts w:ascii="Arial" w:hAnsi="Arial" w:cs="Arial"/>
          <w:color w:val="000000"/>
          <w:sz w:val="24"/>
          <w:szCs w:val="24"/>
        </w:rPr>
        <w:br/>
      </w:r>
    </w:p>
    <w:p w:rsidR="00503466" w:rsidRPr="00A1406D" w:rsidRDefault="00503466" w:rsidP="00280BC6">
      <w:pPr>
        <w:numPr>
          <w:ilvl w:val="0"/>
          <w:numId w:val="25"/>
        </w:numPr>
        <w:spacing w:before="0" w:after="0" w:line="240" w:lineRule="auto"/>
        <w:ind w:left="0" w:right="0" w:firstLine="0"/>
        <w:rPr>
          <w:rFonts w:ascii="Arial" w:hAnsi="Arial" w:cs="Arial"/>
          <w:color w:val="000000"/>
          <w:sz w:val="24"/>
          <w:szCs w:val="24"/>
        </w:rPr>
      </w:pPr>
      <w:r w:rsidRPr="00A1406D">
        <w:rPr>
          <w:rFonts w:ascii="Arial" w:hAnsi="Arial" w:cs="Arial"/>
          <w:color w:val="000000"/>
          <w:sz w:val="24"/>
          <w:szCs w:val="24"/>
        </w:rPr>
        <w:t>Izvođac upravlja vođenjem projekta sam, ima jaku project management ekipu:</w:t>
      </w:r>
      <w:r w:rsidR="00B713E4">
        <w:rPr>
          <w:rFonts w:ascii="Arial" w:hAnsi="Arial" w:cs="Arial"/>
          <w:color w:val="000000"/>
          <w:sz w:val="24"/>
          <w:szCs w:val="24"/>
        </w:rPr>
        <w:br/>
      </w:r>
    </w:p>
    <w:p w:rsidR="00503466" w:rsidRPr="00A1406D" w:rsidRDefault="00945D36" w:rsidP="00503466">
      <w:pPr>
        <w:jc w:val="both"/>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237" editas="canvas" style="width:423pt;height:108pt;mso-position-horizontal-relative:char;mso-position-vertical-relative:line" coordorigin="2523,11313" coordsize="7050,1851">
            <o:lock v:ext="edit" aspectratio="t"/>
            <v:shape id="_x0000_s1238" type="#_x0000_t75" style="position:absolute;left:2523;top:11313;width:7050;height:1851" o:preferrelative="f">
              <v:fill o:detectmouseclick="t"/>
              <v:path o:extrusionok="t" o:connecttype="none"/>
              <o:lock v:ext="edit" text="t"/>
            </v:shape>
            <v:rect id="_x0000_s1239" style="position:absolute;left:3573;top:11313;width:600;height:309">
              <v:textbox style="mso-next-textbox:#_x0000_s1239">
                <w:txbxContent>
                  <w:p w:rsidR="00B35794" w:rsidRPr="00446ED1" w:rsidRDefault="00B35794" w:rsidP="00503466">
                    <w:pPr>
                      <w:jc w:val="center"/>
                      <w:rPr>
                        <w:sz w:val="20"/>
                        <w:szCs w:val="20"/>
                      </w:rPr>
                    </w:pPr>
                  </w:p>
                </w:txbxContent>
              </v:textbox>
            </v:rect>
            <v:rect id="_x0000_s1240" style="position:absolute;left:4023;top:12084;width:600;height:309">
              <v:textbox style="mso-next-textbox:#_x0000_s1240">
                <w:txbxContent>
                  <w:p w:rsidR="00B35794" w:rsidRPr="00446ED1" w:rsidRDefault="00B35794" w:rsidP="00B713E4">
                    <w:pPr>
                      <w:rPr>
                        <w:sz w:val="16"/>
                        <w:szCs w:val="16"/>
                      </w:rPr>
                    </w:pPr>
                  </w:p>
                </w:txbxContent>
              </v:textbox>
            </v:rect>
            <v:rect id="_x0000_s1241" style="position:absolute;left:3573;top:11930;width:600;height:309">
              <v:textbox style="mso-next-textbox:#_x0000_s1241">
                <w:txbxContent>
                  <w:p w:rsidR="00B35794" w:rsidRPr="00446ED1" w:rsidRDefault="00B35794" w:rsidP="00503466">
                    <w:pPr>
                      <w:jc w:val="center"/>
                      <w:rPr>
                        <w:sz w:val="20"/>
                        <w:szCs w:val="20"/>
                      </w:rPr>
                    </w:pPr>
                  </w:p>
                </w:txbxContent>
              </v:textbox>
            </v:rect>
            <v:rect id="_x0000_s1242" style="position:absolute;left:3273;top:12702;width:300;height:462">
              <v:textbox style="mso-next-textbox:#_x0000_s1242">
                <w:txbxContent>
                  <w:p w:rsidR="00B35794" w:rsidRPr="00446ED1" w:rsidRDefault="00B35794" w:rsidP="00503466">
                    <w:pPr>
                      <w:jc w:val="center"/>
                      <w:rPr>
                        <w:sz w:val="16"/>
                        <w:szCs w:val="16"/>
                      </w:rPr>
                    </w:pPr>
                  </w:p>
                </w:txbxContent>
              </v:textbox>
            </v:rect>
            <v:rect id="_x0000_s1243" style="position:absolute;left:3723;top:12702;width:300;height:462">
              <v:textbox style="mso-next-textbox:#_x0000_s1243">
                <w:txbxContent>
                  <w:p w:rsidR="00B35794" w:rsidRPr="00446ED1" w:rsidRDefault="00B35794" w:rsidP="00503466">
                    <w:pPr>
                      <w:jc w:val="center"/>
                      <w:rPr>
                        <w:sz w:val="16"/>
                        <w:szCs w:val="16"/>
                      </w:rPr>
                    </w:pPr>
                  </w:p>
                  <w:p w:rsidR="00B35794" w:rsidRDefault="00B35794" w:rsidP="00503466"/>
                </w:txbxContent>
              </v:textbox>
            </v:rect>
            <v:rect id="_x0000_s1244" style="position:absolute;left:4173;top:12702;width:300;height:462">
              <v:textbox style="mso-next-textbox:#_x0000_s1244">
                <w:txbxContent>
                  <w:p w:rsidR="00B35794" w:rsidRPr="00446ED1" w:rsidRDefault="00B35794" w:rsidP="00503466">
                    <w:pPr>
                      <w:jc w:val="center"/>
                      <w:rPr>
                        <w:sz w:val="16"/>
                        <w:szCs w:val="16"/>
                      </w:rPr>
                    </w:pPr>
                  </w:p>
                  <w:p w:rsidR="00B35794" w:rsidRDefault="00B35794" w:rsidP="00503466"/>
                </w:txbxContent>
              </v:textbox>
            </v:rect>
            <v:line id="_x0000_s1245" style="position:absolute" from="3873,11622" to="3873,11930"/>
            <v:line id="_x0000_s1246" style="position:absolute" from="3873,12239" to="3873,12702"/>
            <v:line id="_x0000_s1247" style="position:absolute;flip:x" from="3423,12239" to="3873,12702"/>
            <v:line id="_x0000_s1248" style="position:absolute" from="3873,12239" to="4323,12702"/>
            <w10:wrap type="none"/>
            <w10:anchorlock/>
          </v:group>
        </w:pic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I-investitor</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GI-glavni izvođac</w:t>
      </w:r>
    </w:p>
    <w:p w:rsidR="00503466" w:rsidRPr="00A1406D" w:rsidRDefault="00503466" w:rsidP="00503466">
      <w:pPr>
        <w:rPr>
          <w:rFonts w:ascii="Arial" w:hAnsi="Arial" w:cs="Arial"/>
          <w:color w:val="000000"/>
          <w:sz w:val="24"/>
          <w:szCs w:val="24"/>
        </w:rPr>
      </w:pPr>
      <w:r w:rsidRPr="00A1406D">
        <w:rPr>
          <w:rFonts w:ascii="Arial" w:hAnsi="Arial" w:cs="Arial"/>
          <w:color w:val="000000"/>
          <w:sz w:val="24"/>
          <w:szCs w:val="24"/>
        </w:rPr>
        <w:t>PMGI-Projec management glavnog izvođača</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PI-podizvođači</w:t>
      </w:r>
    </w:p>
    <w:p w:rsidR="00503466" w:rsidRPr="00A1406D" w:rsidRDefault="00503466" w:rsidP="00503466">
      <w:pPr>
        <w:jc w:val="both"/>
        <w:rPr>
          <w:rFonts w:ascii="Arial" w:hAnsi="Arial" w:cs="Arial"/>
          <w:color w:val="000000"/>
          <w:sz w:val="24"/>
          <w:szCs w:val="24"/>
        </w:rPr>
      </w:pPr>
    </w:p>
    <w:p w:rsidR="00503466" w:rsidRPr="00A1406D" w:rsidRDefault="00503466" w:rsidP="00280BC6">
      <w:pPr>
        <w:numPr>
          <w:ilvl w:val="0"/>
          <w:numId w:val="25"/>
        </w:numPr>
        <w:spacing w:before="0" w:after="0" w:line="240" w:lineRule="auto"/>
        <w:ind w:left="0" w:right="0" w:firstLine="0"/>
        <w:jc w:val="both"/>
        <w:rPr>
          <w:rFonts w:ascii="Arial" w:hAnsi="Arial" w:cs="Arial"/>
          <w:color w:val="000000"/>
          <w:sz w:val="24"/>
          <w:szCs w:val="24"/>
        </w:rPr>
      </w:pPr>
      <w:r w:rsidRPr="00A1406D">
        <w:rPr>
          <w:rFonts w:ascii="Arial" w:hAnsi="Arial" w:cs="Arial"/>
          <w:color w:val="000000"/>
          <w:sz w:val="24"/>
          <w:szCs w:val="24"/>
        </w:rPr>
        <w:t>Izvođac angažuje konsultanta za project management, koji ce zajedno sa njegovom ekipom da upravlja projektom:</w:t>
      </w:r>
    </w:p>
    <w:p w:rsidR="00503466" w:rsidRPr="00A1406D" w:rsidRDefault="00503466" w:rsidP="00503466">
      <w:pPr>
        <w:jc w:val="both"/>
        <w:rPr>
          <w:rFonts w:ascii="Arial" w:hAnsi="Arial" w:cs="Arial"/>
          <w:color w:val="000000"/>
          <w:sz w:val="24"/>
          <w:szCs w:val="24"/>
        </w:rPr>
      </w:pPr>
    </w:p>
    <w:p w:rsidR="00503466" w:rsidRPr="00A1406D" w:rsidRDefault="00945D36" w:rsidP="00503466">
      <w:pPr>
        <w:jc w:val="both"/>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103" editas="canvas" style="width:423pt;height:108pt;mso-position-horizontal-relative:char;mso-position-vertical-relative:line" coordorigin="2523,11313" coordsize="7050,1851">
            <o:lock v:ext="edit" aspectratio="t"/>
            <v:shape id="_x0000_s1104" type="#_x0000_t75" style="position:absolute;left:2523;top:11313;width:7050;height:1851" o:preferrelative="f">
              <v:fill o:detectmouseclick="t"/>
              <v:path o:extrusionok="t" o:connecttype="none"/>
              <o:lock v:ext="edit" text="t"/>
            </v:shape>
            <v:rect id="_x0000_s1105" style="position:absolute;left:3573;top:11313;width:600;height:309">
              <v:textbox style="mso-next-textbox:#_x0000_s1105">
                <w:txbxContent>
                  <w:p w:rsidR="00B35794" w:rsidRPr="00446ED1" w:rsidRDefault="00B35794" w:rsidP="00503466">
                    <w:pPr>
                      <w:jc w:val="center"/>
                      <w:rPr>
                        <w:sz w:val="20"/>
                        <w:szCs w:val="20"/>
                      </w:rPr>
                    </w:pPr>
                  </w:p>
                </w:txbxContent>
              </v:textbox>
            </v:rect>
            <v:rect id="_x0000_s1106" style="position:absolute;left:4023;top:12084;width:600;height:309">
              <v:textbox style="mso-next-textbox:#_x0000_s1106">
                <w:txbxContent>
                  <w:p w:rsidR="00B35794" w:rsidRPr="00446ED1" w:rsidRDefault="00B35794" w:rsidP="00B713E4">
                    <w:pPr>
                      <w:rPr>
                        <w:sz w:val="16"/>
                        <w:szCs w:val="16"/>
                      </w:rPr>
                    </w:pPr>
                  </w:p>
                </w:txbxContent>
              </v:textbox>
            </v:rect>
            <v:rect id="_x0000_s1107" style="position:absolute;left:3573;top:11930;width:600;height:309">
              <v:textbox style="mso-next-textbox:#_x0000_s1107">
                <w:txbxContent>
                  <w:p w:rsidR="00B35794" w:rsidRPr="00446ED1" w:rsidRDefault="00B35794" w:rsidP="00503466">
                    <w:pPr>
                      <w:jc w:val="center"/>
                      <w:rPr>
                        <w:sz w:val="20"/>
                        <w:szCs w:val="20"/>
                      </w:rPr>
                    </w:pPr>
                  </w:p>
                </w:txbxContent>
              </v:textbox>
            </v:rect>
            <v:rect id="_x0000_s1108" style="position:absolute;left:3273;top:12702;width:300;height:462">
              <v:textbox style="mso-next-textbox:#_x0000_s1108">
                <w:txbxContent>
                  <w:p w:rsidR="00B35794" w:rsidRPr="00446ED1" w:rsidRDefault="00B35794" w:rsidP="00503466">
                    <w:pPr>
                      <w:jc w:val="center"/>
                      <w:rPr>
                        <w:sz w:val="16"/>
                        <w:szCs w:val="16"/>
                      </w:rPr>
                    </w:pPr>
                  </w:p>
                </w:txbxContent>
              </v:textbox>
            </v:rect>
            <v:rect id="_x0000_s1109" style="position:absolute;left:3723;top:12702;width:300;height:462">
              <v:textbox style="mso-next-textbox:#_x0000_s1109">
                <w:txbxContent>
                  <w:p w:rsidR="00B35794" w:rsidRPr="00446ED1" w:rsidRDefault="00B35794" w:rsidP="00503466">
                    <w:pPr>
                      <w:jc w:val="center"/>
                      <w:rPr>
                        <w:sz w:val="16"/>
                        <w:szCs w:val="16"/>
                      </w:rPr>
                    </w:pPr>
                  </w:p>
                  <w:p w:rsidR="00B35794" w:rsidRDefault="00B35794" w:rsidP="00503466"/>
                </w:txbxContent>
              </v:textbox>
            </v:rect>
            <v:rect id="_x0000_s1110" style="position:absolute;left:4173;top:12702;width:300;height:462">
              <v:textbox style="mso-next-textbox:#_x0000_s1110">
                <w:txbxContent>
                  <w:p w:rsidR="00B35794" w:rsidRPr="00446ED1" w:rsidRDefault="00B35794" w:rsidP="00503466">
                    <w:pPr>
                      <w:jc w:val="center"/>
                      <w:rPr>
                        <w:sz w:val="16"/>
                        <w:szCs w:val="16"/>
                      </w:rPr>
                    </w:pPr>
                  </w:p>
                  <w:p w:rsidR="00B35794" w:rsidRDefault="00B35794" w:rsidP="00503466"/>
                </w:txbxContent>
              </v:textbox>
            </v:rect>
            <v:line id="_x0000_s1111" style="position:absolute" from="3873,11622" to="3873,11930"/>
            <v:line id="_x0000_s1112" style="position:absolute" from="3873,12239" to="3873,12702"/>
            <v:line id="_x0000_s1113" style="position:absolute;flip:x" from="3423,12239" to="3873,12702"/>
            <v:line id="_x0000_s1114" style="position:absolute" from="3873,12239" to="4323,12702"/>
            <v:rect id="_x0000_s1115" style="position:absolute;left:4773;top:12393;width:600;height:307">
              <v:textbox style="mso-next-textbox:#_x0000_s1115">
                <w:txbxContent>
                  <w:p w:rsidR="00B35794" w:rsidRPr="00446ED1" w:rsidRDefault="00B35794" w:rsidP="00503466">
                    <w:pPr>
                      <w:rPr>
                        <w:sz w:val="16"/>
                        <w:szCs w:val="16"/>
                      </w:rPr>
                    </w:pPr>
                  </w:p>
                </w:txbxContent>
              </v:textbox>
            </v:rect>
            <v:line id="_x0000_s1116" style="position:absolute" from="4623,12239" to="5073,12239"/>
            <v:line id="_x0000_s1117" style="position:absolute" from="5073,12239" to="5073,12393"/>
            <w10:wrap type="none"/>
            <w10:anchorlock/>
          </v:group>
        </w:pict>
      </w:r>
    </w:p>
    <w:p w:rsidR="00503466" w:rsidRPr="00A1406D" w:rsidRDefault="00503466" w:rsidP="00503466">
      <w:pPr>
        <w:jc w:val="both"/>
        <w:rPr>
          <w:rFonts w:ascii="Arial" w:hAnsi="Arial" w:cs="Arial"/>
          <w:color w:val="000000"/>
          <w:sz w:val="24"/>
          <w:szCs w:val="24"/>
        </w:rPr>
      </w:pPr>
    </w:p>
    <w:p w:rsidR="00503466" w:rsidRPr="00A1406D" w:rsidRDefault="00B713E4" w:rsidP="00503466">
      <w:pPr>
        <w:jc w:val="both"/>
        <w:rPr>
          <w:rFonts w:ascii="Arial" w:hAnsi="Arial" w:cs="Arial"/>
          <w:color w:val="000000"/>
          <w:sz w:val="24"/>
          <w:szCs w:val="24"/>
        </w:rPr>
      </w:pPr>
      <w:r>
        <w:rPr>
          <w:rFonts w:ascii="Arial" w:hAnsi="Arial" w:cs="Arial"/>
          <w:color w:val="000000"/>
          <w:sz w:val="24"/>
          <w:szCs w:val="24"/>
        </w:rPr>
        <w:lastRenderedPageBreak/>
        <w:br/>
      </w:r>
    </w:p>
    <w:p w:rsidR="00503466" w:rsidRPr="00A1406D" w:rsidRDefault="00503466" w:rsidP="00280BC6">
      <w:pPr>
        <w:numPr>
          <w:ilvl w:val="0"/>
          <w:numId w:val="25"/>
        </w:numPr>
        <w:spacing w:before="0" w:after="0" w:line="240" w:lineRule="auto"/>
        <w:ind w:left="0" w:right="0" w:firstLine="0"/>
        <w:rPr>
          <w:rFonts w:ascii="Arial" w:hAnsi="Arial" w:cs="Arial"/>
          <w:color w:val="000000"/>
          <w:sz w:val="24"/>
          <w:szCs w:val="24"/>
        </w:rPr>
      </w:pPr>
      <w:r w:rsidRPr="00A1406D">
        <w:rPr>
          <w:rFonts w:ascii="Arial" w:hAnsi="Arial" w:cs="Arial"/>
          <w:color w:val="000000"/>
          <w:sz w:val="24"/>
          <w:szCs w:val="24"/>
        </w:rPr>
        <w:t>Izvođač nema specijalizovanih i iskusnih kadrova, pa konsultant za njega u celini obavlja posao upravljanja:</w:t>
      </w:r>
      <w:r w:rsidR="00B713E4">
        <w:rPr>
          <w:rFonts w:ascii="Arial" w:hAnsi="Arial" w:cs="Arial"/>
          <w:color w:val="000000"/>
          <w:sz w:val="24"/>
          <w:szCs w:val="24"/>
        </w:rPr>
        <w:br/>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  </w:t>
      </w:r>
      <w:r w:rsidR="00945D36">
        <w:rPr>
          <w:rFonts w:ascii="Arial" w:hAnsi="Arial" w:cs="Arial"/>
          <w:color w:val="000000"/>
          <w:sz w:val="24"/>
          <w:szCs w:val="24"/>
        </w:rPr>
      </w:r>
      <w:r w:rsidR="00945D36">
        <w:rPr>
          <w:rFonts w:ascii="Arial" w:hAnsi="Arial" w:cs="Arial"/>
          <w:color w:val="000000"/>
          <w:sz w:val="24"/>
          <w:szCs w:val="24"/>
        </w:rPr>
        <w:pict>
          <v:group id="_x0000_s1090" editas="canvas" style="width:414pt;height:2in;mso-position-horizontal-relative:char;mso-position-vertical-relative:line" coordorigin="2523,11313" coordsize="6900,2468">
            <o:lock v:ext="edit" aspectratio="t"/>
            <v:shape id="_x0000_s1091" type="#_x0000_t75" style="position:absolute;left:2523;top:11313;width:6900;height:2468" o:preferrelative="f">
              <v:fill o:detectmouseclick="t"/>
              <v:path o:extrusionok="t" o:connecttype="none"/>
              <o:lock v:ext="edit" text="t"/>
            </v:shape>
            <v:rect id="_x0000_s1092" style="position:absolute;left:3573;top:11313;width:600;height:309">
              <v:textbox style="mso-next-textbox:#_x0000_s1092">
                <w:txbxContent>
                  <w:p w:rsidR="00B35794" w:rsidRPr="00446ED1" w:rsidRDefault="00B35794" w:rsidP="00503466">
                    <w:pPr>
                      <w:jc w:val="center"/>
                      <w:rPr>
                        <w:sz w:val="20"/>
                        <w:szCs w:val="20"/>
                      </w:rPr>
                    </w:pPr>
                  </w:p>
                </w:txbxContent>
              </v:textbox>
            </v:rect>
            <v:rect id="_x0000_s1093" style="position:absolute;left:3573;top:11930;width:600;height:309">
              <v:textbox style="mso-next-textbox:#_x0000_s1093">
                <w:txbxContent>
                  <w:p w:rsidR="00B35794" w:rsidRPr="00446ED1" w:rsidRDefault="00B35794" w:rsidP="00503466">
                    <w:pPr>
                      <w:jc w:val="center"/>
                      <w:rPr>
                        <w:sz w:val="20"/>
                        <w:szCs w:val="20"/>
                      </w:rPr>
                    </w:pPr>
                  </w:p>
                </w:txbxContent>
              </v:textbox>
            </v:rect>
            <v:rect id="_x0000_s1094" style="position:absolute;left:3273;top:13164;width:300;height:462">
              <v:textbox style="mso-next-textbox:#_x0000_s1094">
                <w:txbxContent>
                  <w:p w:rsidR="00B35794" w:rsidRPr="00446ED1" w:rsidRDefault="00B35794" w:rsidP="00503466">
                    <w:pPr>
                      <w:jc w:val="center"/>
                      <w:rPr>
                        <w:sz w:val="16"/>
                        <w:szCs w:val="16"/>
                      </w:rPr>
                    </w:pPr>
                  </w:p>
                </w:txbxContent>
              </v:textbox>
            </v:rect>
            <v:rect id="_x0000_s1095" style="position:absolute;left:3723;top:13164;width:300;height:462">
              <v:textbox style="mso-next-textbox:#_x0000_s1095">
                <w:txbxContent>
                  <w:p w:rsidR="00B35794" w:rsidRPr="00446ED1" w:rsidRDefault="00B35794" w:rsidP="00503466">
                    <w:pPr>
                      <w:jc w:val="center"/>
                      <w:rPr>
                        <w:sz w:val="16"/>
                        <w:szCs w:val="16"/>
                      </w:rPr>
                    </w:pPr>
                  </w:p>
                  <w:p w:rsidR="00B35794" w:rsidRDefault="00B35794" w:rsidP="00503466"/>
                </w:txbxContent>
              </v:textbox>
            </v:rect>
            <v:rect id="_x0000_s1096" style="position:absolute;left:4173;top:13164;width:300;height:462">
              <v:textbox style="mso-next-textbox:#_x0000_s1096">
                <w:txbxContent>
                  <w:p w:rsidR="00B35794" w:rsidRPr="00446ED1" w:rsidRDefault="00B35794" w:rsidP="00503466">
                    <w:pPr>
                      <w:jc w:val="center"/>
                      <w:rPr>
                        <w:sz w:val="16"/>
                        <w:szCs w:val="16"/>
                      </w:rPr>
                    </w:pPr>
                  </w:p>
                  <w:p w:rsidR="00B35794" w:rsidRDefault="00B35794" w:rsidP="00503466"/>
                </w:txbxContent>
              </v:textbox>
            </v:rect>
            <v:line id="_x0000_s1097" style="position:absolute" from="3873,11622" to="3873,11930"/>
            <v:line id="_x0000_s1098" style="position:absolute" from="3873,12702" to="3874,13165"/>
            <v:line id="_x0000_s1099" style="position:absolute;flip:x" from="3423,12702" to="3873,13165"/>
            <v:line id="_x0000_s1100" style="position:absolute" from="3873,12702" to="4323,13165"/>
            <v:rect id="_x0000_s1101" style="position:absolute;left:3573;top:12393;width:600;height:309">
              <v:textbox style="mso-next-textbox:#_x0000_s1101">
                <w:txbxContent>
                  <w:p w:rsidR="00B35794" w:rsidRPr="00446ED1" w:rsidRDefault="00B35794" w:rsidP="00503466">
                    <w:pPr>
                      <w:rPr>
                        <w:sz w:val="16"/>
                        <w:szCs w:val="16"/>
                      </w:rPr>
                    </w:pPr>
                  </w:p>
                </w:txbxContent>
              </v:textbox>
            </v:rect>
            <v:line id="_x0000_s1102" style="position:absolute" from="3873,12239" to="3873,12393"/>
            <w10:wrap type="none"/>
            <w10:anchorlock/>
          </v:group>
        </w:pict>
      </w:r>
    </w:p>
    <w:p w:rsidR="00503466" w:rsidRPr="00B713E4" w:rsidRDefault="00B713E4" w:rsidP="00503466">
      <w:pPr>
        <w:jc w:val="both"/>
        <w:rPr>
          <w:rFonts w:ascii="Arial" w:hAnsi="Arial" w:cs="Arial"/>
          <w:i/>
          <w:color w:val="000000"/>
          <w:sz w:val="24"/>
          <w:szCs w:val="24"/>
        </w:rPr>
      </w:pPr>
      <w:r>
        <w:rPr>
          <w:rFonts w:ascii="Arial" w:hAnsi="Arial" w:cs="Arial"/>
          <w:i/>
          <w:color w:val="000000"/>
          <w:sz w:val="24"/>
          <w:szCs w:val="24"/>
        </w:rPr>
        <w:br/>
      </w:r>
      <w:r w:rsidR="00FE3BB1" w:rsidRPr="00B713E4">
        <w:rPr>
          <w:rFonts w:ascii="Arial" w:hAnsi="Arial" w:cs="Arial"/>
          <w:i/>
          <w:color w:val="000000"/>
          <w:sz w:val="24"/>
          <w:szCs w:val="24"/>
        </w:rPr>
        <w:t>8</w:t>
      </w:r>
      <w:r w:rsidR="00503466" w:rsidRPr="00B713E4">
        <w:rPr>
          <w:rFonts w:ascii="Arial" w:hAnsi="Arial" w:cs="Arial"/>
          <w:i/>
          <w:color w:val="000000"/>
          <w:sz w:val="24"/>
          <w:szCs w:val="24"/>
        </w:rPr>
        <w:t xml:space="preserve">.7  </w:t>
      </w:r>
      <w:r w:rsidR="00503466" w:rsidRPr="00B713E4">
        <w:rPr>
          <w:rFonts w:ascii="Arial" w:hAnsi="Arial" w:cs="Arial"/>
          <w:i/>
          <w:color w:val="000000"/>
          <w:sz w:val="24"/>
          <w:szCs w:val="24"/>
          <w:u w:val="single"/>
        </w:rPr>
        <w:t xml:space="preserve">Inzenjering i </w:t>
      </w:r>
      <w:r w:rsidRPr="00B713E4">
        <w:rPr>
          <w:rFonts w:ascii="Arial" w:hAnsi="Arial" w:cs="Arial"/>
          <w:i/>
          <w:color w:val="000000"/>
          <w:sz w:val="24"/>
          <w:szCs w:val="24"/>
          <w:u w:val="single"/>
        </w:rPr>
        <w:t>projektni menadzment</w:t>
      </w:r>
    </w:p>
    <w:p w:rsidR="00503466" w:rsidRPr="00A1406D" w:rsidRDefault="00503466" w:rsidP="00503466">
      <w:pPr>
        <w:jc w:val="both"/>
        <w:rPr>
          <w:rFonts w:ascii="Arial" w:hAnsi="Arial" w:cs="Arial"/>
          <w:color w:val="000000"/>
          <w:sz w:val="24"/>
          <w:szCs w:val="24"/>
        </w:rPr>
      </w:pP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Inzenjering predstavlja složeni sistem realizacije investicionih projekata, u kome se nudi i izvodi celokupan skup poslova, od potrebnih projekata pa do završetka celog objekta. Pod inženjeringom se podrazumeva i organizaciona jedinica u okviru izvođacke ili druge firme, koja se bavi projektovanjem i izgradnjom kompletnih investicionih objekata.  </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Kod izvođačkih organizacija, inženjering mora obuhvatti sledeće grupe poslova (slika), funkcije:</w:t>
      </w:r>
      <w:r w:rsidR="00B713E4">
        <w:rPr>
          <w:rFonts w:ascii="Arial" w:hAnsi="Arial" w:cs="Arial"/>
          <w:color w:val="000000"/>
          <w:sz w:val="24"/>
          <w:szCs w:val="24"/>
        </w:rPr>
        <w:br/>
      </w:r>
      <w:r w:rsidR="00B713E4">
        <w:rPr>
          <w:rFonts w:ascii="Arial" w:hAnsi="Arial" w:cs="Arial"/>
          <w:color w:val="000000"/>
          <w:sz w:val="24"/>
          <w:szCs w:val="24"/>
        </w:rPr>
        <w:br/>
      </w:r>
    </w:p>
    <w:p w:rsidR="00503466" w:rsidRPr="00A1406D" w:rsidRDefault="00945D36" w:rsidP="00503466">
      <w:pPr>
        <w:jc w:val="center"/>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072" editas="canvas" style="width:387pt;height:99.8pt;mso-position-horizontal-relative:char;mso-position-vertical-relative:line" coordorigin="2822,-1121" coordsize="6451,1711">
            <o:lock v:ext="edit" aspectratio="t"/>
            <v:shape id="_x0000_s1073" type="#_x0000_t75" style="position:absolute;left:2822;top:-1121;width:6451;height:1711" o:preferrelative="f">
              <v:fill o:detectmouseclick="t"/>
              <v:path o:extrusionok="t" o:connecttype="none"/>
              <o:lock v:ext="edit" text="t"/>
            </v:shape>
            <v:rect id="_x0000_s1074" style="position:absolute;left:4779;top:-1114;width:2100;height:456">
              <v:textbox style="mso-next-textbox:#_x0000_s1074">
                <w:txbxContent>
                  <w:p w:rsidR="00B35794" w:rsidRPr="00E61043" w:rsidRDefault="00B35794" w:rsidP="00503466">
                    <w:pPr>
                      <w:jc w:val="center"/>
                      <w:rPr>
                        <w:rFonts w:ascii="Calibri" w:hAnsi="Calibri"/>
                        <w:color w:val="000000"/>
                      </w:rPr>
                    </w:pPr>
                    <w:r w:rsidRPr="00E61043">
                      <w:rPr>
                        <w:rFonts w:ascii="Calibri" w:hAnsi="Calibri"/>
                        <w:color w:val="000000"/>
                      </w:rPr>
                      <w:t>INZENJERING</w:t>
                    </w:r>
                  </w:p>
                </w:txbxContent>
              </v:textbox>
            </v:rect>
            <v:rect id="_x0000_s1075" style="position:absolute;left:2829;top:-188;width:750;height:771">
              <v:textbox style="mso-next-textbox:#_x0000_s1075">
                <w:txbxContent>
                  <w:p w:rsidR="00B35794" w:rsidRPr="00B713E4" w:rsidRDefault="00B35794" w:rsidP="00B713E4">
                    <w:pPr>
                      <w:rPr>
                        <w:szCs w:val="16"/>
                      </w:rPr>
                    </w:pPr>
                  </w:p>
                </w:txbxContent>
              </v:textbox>
            </v:rect>
            <v:rect id="_x0000_s1076" style="position:absolute;left:3729;top:-188;width:750;height:771">
              <v:textbox style="mso-next-textbox:#_x0000_s1076">
                <w:txbxContent>
                  <w:p w:rsidR="00B35794" w:rsidRPr="00E61043" w:rsidRDefault="00B35794" w:rsidP="00503466">
                    <w:pPr>
                      <w:rPr>
                        <w:rFonts w:ascii="Calibri" w:hAnsi="Calibri"/>
                        <w:color w:val="000000"/>
                        <w:sz w:val="16"/>
                        <w:szCs w:val="16"/>
                      </w:rPr>
                    </w:pPr>
                  </w:p>
                </w:txbxContent>
              </v:textbox>
            </v:rect>
            <v:rect id="_x0000_s1077" style="position:absolute;left:4629;top:-188;width:750;height:771">
              <v:textbox style="mso-next-textbox:#_x0000_s1077">
                <w:txbxContent>
                  <w:p w:rsidR="00B35794" w:rsidRPr="00B713E4" w:rsidRDefault="00B35794" w:rsidP="00B713E4">
                    <w:pPr>
                      <w:rPr>
                        <w:szCs w:val="16"/>
                      </w:rPr>
                    </w:pPr>
                  </w:p>
                </w:txbxContent>
              </v:textbox>
            </v:rect>
            <v:rect id="_x0000_s1078" style="position:absolute;left:5529;top:-188;width:750;height:771">
              <v:textbox style="mso-next-textbox:#_x0000_s1078">
                <w:txbxContent>
                  <w:p w:rsidR="00B35794" w:rsidRPr="00B713E4" w:rsidRDefault="00B35794" w:rsidP="00B713E4">
                    <w:pPr>
                      <w:rPr>
                        <w:szCs w:val="16"/>
                      </w:rPr>
                    </w:pPr>
                  </w:p>
                </w:txbxContent>
              </v:textbox>
            </v:rect>
            <v:rect id="_x0000_s1079" style="position:absolute;left:6429;top:-188;width:750;height:771">
              <v:textbox style="mso-next-textbox:#_x0000_s1079">
                <w:txbxContent>
                  <w:p w:rsidR="00B35794" w:rsidRPr="00B713E4" w:rsidRDefault="00B35794" w:rsidP="00B713E4">
                    <w:pPr>
                      <w:rPr>
                        <w:szCs w:val="16"/>
                      </w:rPr>
                    </w:pPr>
                  </w:p>
                </w:txbxContent>
              </v:textbox>
            </v:rect>
            <v:rect id="_x0000_s1080" style="position:absolute;left:7329;top:-188;width:750;height:771">
              <v:textbox style="mso-next-textbox:#_x0000_s1080">
                <w:txbxContent>
                  <w:p w:rsidR="00B35794" w:rsidRPr="00B713E4" w:rsidRDefault="00B35794" w:rsidP="00B713E4">
                    <w:pPr>
                      <w:rPr>
                        <w:szCs w:val="16"/>
                      </w:rPr>
                    </w:pPr>
                  </w:p>
                </w:txbxContent>
              </v:textbox>
            </v:rect>
            <v:rect id="_x0000_s1081" style="position:absolute;left:8229;top:-188;width:750;height:771">
              <v:textbox style="mso-next-textbox:#_x0000_s1081">
                <w:txbxContent>
                  <w:p w:rsidR="00B35794" w:rsidRPr="00B713E4" w:rsidRDefault="00B35794" w:rsidP="00B713E4">
                    <w:pPr>
                      <w:rPr>
                        <w:szCs w:val="16"/>
                      </w:rPr>
                    </w:pPr>
                  </w:p>
                </w:txbxContent>
              </v:textbox>
            </v:rect>
            <v:line id="_x0000_s1082" style="position:absolute" from="3129,-497" to="8529,-497"/>
            <v:line id="_x0000_s1083" style="position:absolute" from="5822,-658" to="5829,-188"/>
            <v:line id="_x0000_s1084" style="position:absolute" from="3129,-497" to="3129,-188"/>
            <v:line id="_x0000_s1085" style="position:absolute" from="4029,-497" to="4029,-188"/>
            <v:line id="_x0000_s1086" style="position:absolute" from="4929,-497" to="4929,-188"/>
            <v:line id="_x0000_s1087" style="position:absolute" from="6729,-497" to="6729,-188"/>
            <v:line id="_x0000_s1088" style="position:absolute" from="7629,-497" to="7629,-188"/>
            <v:line id="_x0000_s1089" style="position:absolute" from="8529,-497" to="8529,-188"/>
            <w10:wrap type="none"/>
            <w10:anchorlock/>
          </v:group>
        </w:pict>
      </w:r>
    </w:p>
    <w:p w:rsidR="00503466" w:rsidRPr="00A1406D" w:rsidRDefault="00503466" w:rsidP="005C70D4">
      <w:pPr>
        <w:ind w:left="0"/>
        <w:jc w:val="both"/>
        <w:rPr>
          <w:rFonts w:ascii="Arial" w:hAnsi="Arial" w:cs="Arial"/>
          <w:color w:val="000000"/>
          <w:sz w:val="24"/>
          <w:szCs w:val="24"/>
        </w:rPr>
      </w:pPr>
    </w:p>
    <w:p w:rsidR="00503466" w:rsidRPr="00A1406D" w:rsidRDefault="00503466" w:rsidP="00B713E4">
      <w:pPr>
        <w:rPr>
          <w:rFonts w:ascii="Arial" w:hAnsi="Arial" w:cs="Arial"/>
          <w:color w:val="000000"/>
          <w:sz w:val="24"/>
          <w:szCs w:val="24"/>
        </w:rPr>
      </w:pPr>
      <w:r w:rsidRPr="00A1406D">
        <w:rPr>
          <w:rFonts w:ascii="Arial" w:hAnsi="Arial" w:cs="Arial"/>
          <w:color w:val="000000"/>
          <w:sz w:val="24"/>
          <w:szCs w:val="24"/>
        </w:rPr>
        <w:t>Veća organizacija može imati inženjering samo u okviru svoje organizacije, ovde inženjering ne bi imao složenu org.strukturum već samo neke organizacione jedinice, a drugi polovi bi se obavljali u okviru funkcionalnih jedinica u firmi:</w:t>
      </w:r>
      <w:r w:rsidR="00B713E4">
        <w:rPr>
          <w:rFonts w:ascii="Arial" w:hAnsi="Arial" w:cs="Arial"/>
          <w:color w:val="000000"/>
          <w:sz w:val="24"/>
          <w:szCs w:val="24"/>
        </w:rPr>
        <w:br/>
      </w:r>
      <w:r w:rsidR="00B713E4">
        <w:rPr>
          <w:rFonts w:ascii="Arial" w:hAnsi="Arial" w:cs="Arial"/>
          <w:color w:val="000000"/>
          <w:sz w:val="24"/>
          <w:szCs w:val="24"/>
        </w:rPr>
        <w:br/>
      </w:r>
    </w:p>
    <w:p w:rsidR="00503466" w:rsidRPr="00A1406D" w:rsidRDefault="00945D36" w:rsidP="00503466">
      <w:pPr>
        <w:jc w:val="center"/>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192" editas="canvas" style="width:387pt;height:117pt;mso-position-horizontal-relative:char;mso-position-vertical-relative:line" coordorigin="2679,2273" coordsize="6450,2006">
            <o:lock v:ext="edit" aspectratio="t"/>
            <v:shape id="_x0000_s1193" type="#_x0000_t75" style="position:absolute;left:2679;top:2273;width:6450;height:2006" o:preferrelative="f">
              <v:fill o:detectmouseclick="t"/>
              <v:path o:extrusionok="t" o:connecttype="none"/>
              <o:lock v:ext="edit" text="t"/>
            </v:shape>
            <v:rect id="_x0000_s1194" style="position:absolute;left:4329;top:2273;width:2250;height:463">
              <v:textbox style="mso-next-textbox:#_x0000_s1194">
                <w:txbxContent>
                  <w:p w:rsidR="00B35794" w:rsidRPr="0006748C" w:rsidRDefault="00B35794" w:rsidP="00503466">
                    <w:pPr>
                      <w:jc w:val="center"/>
                      <w:rPr>
                        <w:rFonts w:ascii="Calibri" w:hAnsi="Calibri"/>
                        <w:color w:val="000000"/>
                      </w:rPr>
                    </w:pPr>
                    <w:r w:rsidRPr="0006748C">
                      <w:rPr>
                        <w:rFonts w:ascii="Calibri" w:hAnsi="Calibri"/>
                        <w:color w:val="000000"/>
                      </w:rPr>
                      <w:t>INZENJERING</w:t>
                    </w:r>
                  </w:p>
                  <w:p w:rsidR="00B35794" w:rsidRPr="0006748C" w:rsidRDefault="00B35794" w:rsidP="00503466">
                    <w:pPr>
                      <w:rPr>
                        <w:rFonts w:ascii="Calibri" w:hAnsi="Calibri"/>
                        <w:color w:val="000000"/>
                      </w:rPr>
                    </w:pPr>
                  </w:p>
                </w:txbxContent>
              </v:textbox>
            </v:rect>
            <v:rect id="_x0000_s1195" style="position:absolute;left:3279;top:3353;width:900;height:926">
              <v:textbox style="mso-next-textbox:#_x0000_s1195">
                <w:txbxContent>
                  <w:p w:rsidR="00B35794" w:rsidRDefault="00B35794" w:rsidP="00503466"/>
                </w:txbxContent>
              </v:textbox>
            </v:rect>
            <v:rect id="_x0000_s1196" style="position:absolute;left:4479;top:3353;width:900;height:926">
              <v:textbox style="mso-next-textbox:#_x0000_s1196">
                <w:txbxContent>
                  <w:p w:rsidR="00B35794" w:rsidRPr="00B713E4" w:rsidRDefault="00B35794" w:rsidP="00B713E4">
                    <w:pPr>
                      <w:rPr>
                        <w:szCs w:val="16"/>
                      </w:rPr>
                    </w:pPr>
                  </w:p>
                </w:txbxContent>
              </v:textbox>
            </v:rect>
            <v:rect id="_x0000_s1197" style="position:absolute;left:5679;top:3353;width:900;height:926">
              <v:textbox style="mso-next-textbox:#_x0000_s1197">
                <w:txbxContent>
                  <w:p w:rsidR="00B35794" w:rsidRDefault="00B35794" w:rsidP="00503466"/>
                </w:txbxContent>
              </v:textbox>
            </v:rect>
            <v:rect id="_x0000_s1198" style="position:absolute;left:6879;top:3353;width:900;height:926">
              <v:textbox style="mso-next-textbox:#_x0000_s1198">
                <w:txbxContent>
                  <w:p w:rsidR="00B35794" w:rsidRDefault="00B35794" w:rsidP="00503466"/>
                </w:txbxContent>
              </v:textbox>
            </v:rect>
            <v:line id="_x0000_s1199" style="position:absolute" from="3729,3044" to="7329,3044"/>
            <v:line id="_x0000_s1200" style="position:absolute" from="3729,3044" to="3729,3353"/>
            <v:line id="_x0000_s1201" style="position:absolute" from="4929,3044" to="4929,3353"/>
            <v:line id="_x0000_s1202" style="position:absolute" from="6129,3044" to="6129,3353"/>
            <v:line id="_x0000_s1203" style="position:absolute" from="7329,3044" to="7329,3353"/>
            <v:line id="_x0000_s1204" style="position:absolute" from="5529,2736" to="5529,3044"/>
            <w10:wrap type="none"/>
            <w10:anchorlock/>
          </v:group>
        </w:pic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lastRenderedPageBreak/>
        <w:t xml:space="preserve">                </w:t>
      </w:r>
    </w:p>
    <w:p w:rsidR="00503466" w:rsidRPr="00A1406D" w:rsidRDefault="00B713E4" w:rsidP="00503466">
      <w:pPr>
        <w:jc w:val="both"/>
        <w:rPr>
          <w:rFonts w:ascii="Arial" w:hAnsi="Arial" w:cs="Arial"/>
          <w:color w:val="000000"/>
          <w:sz w:val="24"/>
          <w:szCs w:val="24"/>
        </w:rPr>
      </w:pPr>
      <w:r>
        <w:rPr>
          <w:rFonts w:ascii="Arial" w:hAnsi="Arial" w:cs="Arial"/>
          <w:color w:val="000000"/>
          <w:sz w:val="24"/>
          <w:szCs w:val="24"/>
        </w:rPr>
        <w:br/>
      </w:r>
      <w:r w:rsidR="00503466" w:rsidRPr="00A1406D">
        <w:rPr>
          <w:rFonts w:ascii="Arial" w:hAnsi="Arial" w:cs="Arial"/>
          <w:color w:val="000000"/>
          <w:sz w:val="24"/>
          <w:szCs w:val="24"/>
        </w:rPr>
        <w:t xml:space="preserve">Razvijaju se inženjering firme koje u svojoj ponudi poslova polaze ne od projektovanja investicionih objekata, već znatno ranije, od novih proizvodnih i drugih razvojnih programa koji su interesantni za pojedine investitore, i koji omogućavaju da se izgrade pojedini poligoni ili celokupne fabrike koji bi bili nosioci realizacije ovih programa. U ovom smislu pod inzenjeringom podrazumeva se nuđenje i realizovanje kompletne usluge, od ideje za uvođenjem novog razvojnog programa, pa do završetka i kompletiranja fabrike. (od ideje, studije, projekta, pa do izvođenja, upravljanja izvođenjem i završetkom projekta.) </w:t>
      </w:r>
    </w:p>
    <w:p w:rsidR="00503466" w:rsidRPr="00A1406D" w:rsidRDefault="00503466" w:rsidP="00503466">
      <w:pPr>
        <w:jc w:val="both"/>
        <w:rPr>
          <w:rFonts w:ascii="Arial" w:hAnsi="Arial" w:cs="Arial"/>
          <w:color w:val="000000"/>
          <w:sz w:val="24"/>
          <w:szCs w:val="24"/>
        </w:rPr>
      </w:pPr>
    </w:p>
    <w:p w:rsidR="00503466" w:rsidRPr="00A1406D" w:rsidRDefault="00945D36" w:rsidP="00503466">
      <w:pPr>
        <w:jc w:val="center"/>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059" editas="canvas" style="width:405pt;height:117pt;mso-position-horizontal-relative:char;mso-position-vertical-relative:line" coordorigin="2379,2273" coordsize="6750,2006">
            <o:lock v:ext="edit" aspectratio="t"/>
            <v:shape id="_x0000_s1060" type="#_x0000_t75" style="position:absolute;left:2379;top:2273;width:6750;height:2006" o:preferrelative="f">
              <v:fill o:detectmouseclick="t"/>
              <v:path o:extrusionok="t" o:connecttype="none"/>
              <o:lock v:ext="edit" text="t"/>
            </v:shape>
            <v:rect id="_x0000_s1061" style="position:absolute;left:4329;top:2273;width:2250;height:463">
              <v:textbox style="mso-next-textbox:#_x0000_s1061">
                <w:txbxContent>
                  <w:p w:rsidR="00B35794" w:rsidRPr="00B13314" w:rsidRDefault="00B35794" w:rsidP="00503466">
                    <w:pPr>
                      <w:jc w:val="center"/>
                      <w:rPr>
                        <w:rFonts w:ascii="Calibri" w:hAnsi="Calibri"/>
                        <w:color w:val="000000"/>
                      </w:rPr>
                    </w:pPr>
                    <w:r w:rsidRPr="00B13314">
                      <w:rPr>
                        <w:rFonts w:ascii="Calibri" w:hAnsi="Calibri"/>
                        <w:color w:val="000000"/>
                      </w:rPr>
                      <w:t>INZENJERING</w:t>
                    </w:r>
                  </w:p>
                  <w:p w:rsidR="00B35794" w:rsidRDefault="00B35794" w:rsidP="00503466"/>
                </w:txbxContent>
              </v:textbox>
            </v:rect>
            <v:rect id="_x0000_s1062" style="position:absolute;left:3279;top:3353;width:900;height:926">
              <v:textbox style="mso-next-textbox:#_x0000_s1062">
                <w:txbxContent>
                  <w:p w:rsidR="00B35794" w:rsidRPr="00B713E4" w:rsidRDefault="00B35794" w:rsidP="00B713E4"/>
                </w:txbxContent>
              </v:textbox>
            </v:rect>
            <v:rect id="_x0000_s1063" style="position:absolute;left:4479;top:3353;width:900;height:926">
              <v:textbox style="mso-next-textbox:#_x0000_s1063">
                <w:txbxContent>
                  <w:p w:rsidR="00B35794" w:rsidRPr="00B713E4" w:rsidRDefault="00B35794" w:rsidP="00B713E4">
                    <w:pPr>
                      <w:rPr>
                        <w:szCs w:val="16"/>
                      </w:rPr>
                    </w:pPr>
                  </w:p>
                </w:txbxContent>
              </v:textbox>
            </v:rect>
            <v:rect id="_x0000_s1064" style="position:absolute;left:5679;top:3353;width:900;height:926">
              <v:textbox style="mso-next-textbox:#_x0000_s1064">
                <w:txbxContent>
                  <w:p w:rsidR="00B35794" w:rsidRDefault="00B35794" w:rsidP="00503466"/>
                </w:txbxContent>
              </v:textbox>
            </v:rect>
            <v:rect id="_x0000_s1065" style="position:absolute;left:6879;top:3353;width:900;height:926">
              <v:textbox style="mso-next-textbox:#_x0000_s1065">
                <w:txbxContent>
                  <w:p w:rsidR="00B35794" w:rsidRPr="00B13314" w:rsidRDefault="00B35794" w:rsidP="00503466">
                    <w:pPr>
                      <w:rPr>
                        <w:rFonts w:ascii="Calibri" w:hAnsi="Calibri"/>
                        <w:color w:val="000000"/>
                        <w:lang w:val="it-IT"/>
                      </w:rPr>
                    </w:pPr>
                    <w:r w:rsidRPr="00B13314">
                      <w:rPr>
                        <w:rFonts w:ascii="Calibri" w:hAnsi="Calibri"/>
                        <w:color w:val="000000"/>
                        <w:sz w:val="16"/>
                        <w:szCs w:val="16"/>
                        <w:lang w:val="it-IT"/>
                      </w:rPr>
                      <w:t>.</w:t>
                    </w:r>
                  </w:p>
                </w:txbxContent>
              </v:textbox>
            </v:rect>
            <v:line id="_x0000_s1066" style="position:absolute" from="3729,3044" to="7329,3044"/>
            <v:line id="_x0000_s1067" style="position:absolute" from="3729,3044" to="3729,3353"/>
            <v:line id="_x0000_s1068" style="position:absolute" from="4929,3044" to="4929,3353"/>
            <v:line id="_x0000_s1069" style="position:absolute" from="6129,3044" to="6129,3353"/>
            <v:line id="_x0000_s1070" style="position:absolute" from="7329,3044" to="7329,3353"/>
            <v:line id="_x0000_s1071" style="position:absolute" from="5529,2736" to="5529,3044"/>
            <w10:wrap type="none"/>
            <w10:anchorlock/>
          </v:group>
        </w:pict>
      </w:r>
      <w:r w:rsidR="00B713E4">
        <w:rPr>
          <w:rFonts w:ascii="Arial" w:hAnsi="Arial" w:cs="Arial"/>
          <w:color w:val="000000"/>
          <w:sz w:val="24"/>
          <w:szCs w:val="24"/>
        </w:rPr>
        <w:br/>
      </w:r>
    </w:p>
    <w:p w:rsidR="00503466" w:rsidRPr="00A1406D" w:rsidRDefault="00B713E4" w:rsidP="00503466">
      <w:pPr>
        <w:jc w:val="both"/>
        <w:rPr>
          <w:rFonts w:ascii="Arial" w:hAnsi="Arial" w:cs="Arial"/>
          <w:color w:val="000000"/>
          <w:sz w:val="24"/>
          <w:szCs w:val="24"/>
        </w:rPr>
      </w:pPr>
      <w:r>
        <w:rPr>
          <w:rFonts w:ascii="Arial" w:hAnsi="Arial" w:cs="Arial"/>
          <w:color w:val="000000"/>
          <w:sz w:val="24"/>
          <w:szCs w:val="24"/>
        </w:rPr>
        <w:br/>
      </w:r>
      <w:r w:rsidR="00503466" w:rsidRPr="00A1406D">
        <w:rPr>
          <w:rFonts w:ascii="Arial" w:hAnsi="Arial" w:cs="Arial"/>
          <w:color w:val="000000"/>
          <w:sz w:val="24"/>
          <w:szCs w:val="24"/>
        </w:rPr>
        <w:t xml:space="preserve">Ovde je dat primer fabrike nameštaja, koja pored klasične prodaje nudi sistemom inženjernga i opremanje različitih objekata (škole, bolnice, hoteli itd). </w:t>
      </w:r>
    </w:p>
    <w:p w:rsidR="00503466" w:rsidRPr="00A1406D" w:rsidRDefault="00503466" w:rsidP="00503466">
      <w:pPr>
        <w:jc w:val="both"/>
        <w:rPr>
          <w:rFonts w:ascii="Arial" w:hAnsi="Arial" w:cs="Arial"/>
          <w:color w:val="000000"/>
          <w:sz w:val="24"/>
          <w:szCs w:val="24"/>
        </w:rPr>
      </w:pPr>
      <w:r w:rsidRPr="00A1406D">
        <w:rPr>
          <w:rFonts w:ascii="Arial" w:hAnsi="Arial" w:cs="Arial"/>
          <w:color w:val="000000"/>
          <w:sz w:val="24"/>
          <w:szCs w:val="24"/>
        </w:rPr>
        <w:t xml:space="preserve">Primer proizvođača montažnih kuca, koji sistemom inženjeringa nude kompletnu uslugu – od idejnih skica i projekata, preko proizvodnje delova, do montaže kuce i predaje na korišćenje. </w:t>
      </w:r>
    </w:p>
    <w:p w:rsidR="00503466" w:rsidRPr="00A1406D" w:rsidRDefault="00945D36" w:rsidP="00503466">
      <w:pPr>
        <w:jc w:val="center"/>
        <w:rPr>
          <w:rFonts w:ascii="Arial" w:hAnsi="Arial" w:cs="Arial"/>
          <w:color w:val="000000"/>
          <w:sz w:val="24"/>
          <w:szCs w:val="24"/>
        </w:rPr>
      </w:pPr>
      <w:r>
        <w:rPr>
          <w:rFonts w:ascii="Arial" w:hAnsi="Arial" w:cs="Arial"/>
          <w:color w:val="000000"/>
          <w:sz w:val="24"/>
          <w:szCs w:val="24"/>
        </w:rPr>
      </w:r>
      <w:r>
        <w:rPr>
          <w:rFonts w:ascii="Arial" w:hAnsi="Arial" w:cs="Arial"/>
          <w:color w:val="000000"/>
          <w:sz w:val="24"/>
          <w:szCs w:val="24"/>
        </w:rPr>
        <w:pict>
          <v:group id="_x0000_s1041" editas="canvas" style="width:405pt;height:117pt;mso-position-horizontal-relative:char;mso-position-vertical-relative:line" coordorigin="2522,-1121" coordsize="6751,2006">
            <o:lock v:ext="edit" aspectratio="t"/>
            <v:shape id="_x0000_s1042" type="#_x0000_t75" style="position:absolute;left:2522;top:-1121;width:6751;height:2006" o:preferrelative="f">
              <v:fill o:detectmouseclick="t"/>
              <v:path o:extrusionok="t" o:connecttype="none"/>
              <o:lock v:ext="edit" text="t"/>
            </v:shape>
            <v:rect id="_x0000_s1043" style="position:absolute;left:4779;top:-1114;width:2100;height:456">
              <v:textbox style="mso-next-textbox:#_x0000_s1043">
                <w:txbxContent>
                  <w:p w:rsidR="00B35794" w:rsidRPr="00E61043" w:rsidRDefault="00B35794" w:rsidP="00503466">
                    <w:pPr>
                      <w:jc w:val="center"/>
                      <w:rPr>
                        <w:rFonts w:ascii="Calibri" w:hAnsi="Calibri"/>
                        <w:color w:val="000000"/>
                      </w:rPr>
                    </w:pPr>
                    <w:r w:rsidRPr="00E61043">
                      <w:rPr>
                        <w:rFonts w:ascii="Calibri" w:hAnsi="Calibri"/>
                        <w:color w:val="000000"/>
                      </w:rPr>
                      <w:t>INZENJERING</w:t>
                    </w:r>
                  </w:p>
                </w:txbxContent>
              </v:textbox>
            </v:rect>
            <v:rect id="_x0000_s1044" style="position:absolute;left:2522;top:-195;width:907;height:926">
              <v:textbox style="mso-next-textbox:#_x0000_s1044">
                <w:txbxContent>
                  <w:p w:rsidR="00B35794" w:rsidRPr="00E61043" w:rsidRDefault="00B35794" w:rsidP="00503466">
                    <w:pPr>
                      <w:rPr>
                        <w:rFonts w:ascii="Calibri" w:hAnsi="Calibri"/>
                        <w:color w:val="000000"/>
                        <w:sz w:val="16"/>
                        <w:szCs w:val="16"/>
                      </w:rPr>
                    </w:pPr>
                  </w:p>
                </w:txbxContent>
              </v:textbox>
            </v:rect>
            <v:rect id="_x0000_s1045" style="position:absolute;left:4472;top:-188;width:907;height:919">
              <v:textbox style="mso-next-textbox:#_x0000_s1045">
                <w:txbxContent>
                  <w:p w:rsidR="00B35794" w:rsidRPr="00E61043" w:rsidRDefault="00B35794" w:rsidP="00503466">
                    <w:pPr>
                      <w:rPr>
                        <w:rFonts w:ascii="Calibri" w:hAnsi="Calibri"/>
                        <w:color w:val="000000"/>
                        <w:sz w:val="16"/>
                        <w:szCs w:val="16"/>
                      </w:rPr>
                    </w:pPr>
                    <w:r>
                      <w:rPr>
                        <w:rFonts w:ascii="Calibri" w:hAnsi="Calibri"/>
                        <w:color w:val="000000"/>
                        <w:sz w:val="16"/>
                        <w:szCs w:val="16"/>
                      </w:rPr>
                      <w:t>razvoj</w:t>
                    </w:r>
                  </w:p>
                </w:txbxContent>
              </v:textbox>
            </v:rect>
            <v:rect id="_x0000_s1046" style="position:absolute;left:5529;top:-188;width:894;height:919">
              <v:textbox style="mso-next-textbox:#_x0000_s1046">
                <w:txbxContent>
                  <w:p w:rsidR="00B35794" w:rsidRPr="00B713E4" w:rsidRDefault="00B35794" w:rsidP="00B713E4">
                    <w:pPr>
                      <w:rPr>
                        <w:szCs w:val="16"/>
                      </w:rPr>
                    </w:pPr>
                  </w:p>
                </w:txbxContent>
              </v:textbox>
            </v:rect>
            <v:rect id="_x0000_s1047" style="position:absolute;left:6573;top:-188;width:750;height:919">
              <v:textbox style="mso-next-textbox:#_x0000_s1047">
                <w:txbxContent>
                  <w:p w:rsidR="00B35794" w:rsidRPr="00E61043" w:rsidRDefault="00B35794" w:rsidP="00503466">
                    <w:pPr>
                      <w:rPr>
                        <w:rFonts w:ascii="Calibri" w:hAnsi="Calibri"/>
                        <w:color w:val="000000"/>
                        <w:sz w:val="16"/>
                        <w:szCs w:val="16"/>
                      </w:rPr>
                    </w:pPr>
                  </w:p>
                </w:txbxContent>
              </v:textbox>
            </v:rect>
            <v:rect id="_x0000_s1048" style="position:absolute;left:7473;top:-195;width:750;height:919">
              <v:textbox style="mso-next-textbox:#_x0000_s1048">
                <w:txbxContent>
                  <w:p w:rsidR="00B35794" w:rsidRPr="00B713E4" w:rsidRDefault="00B35794" w:rsidP="00B713E4">
                    <w:pPr>
                      <w:rPr>
                        <w:szCs w:val="16"/>
                      </w:rPr>
                    </w:pPr>
                  </w:p>
                </w:txbxContent>
              </v:textbox>
            </v:rect>
            <v:rect id="_x0000_s1049" style="position:absolute;left:8373;top:-188;width:750;height:919">
              <v:textbox style="mso-next-textbox:#_x0000_s1049">
                <w:txbxContent>
                  <w:p w:rsidR="00B35794" w:rsidRPr="00B713E4" w:rsidRDefault="00B35794" w:rsidP="00B713E4">
                    <w:pPr>
                      <w:rPr>
                        <w:szCs w:val="16"/>
                      </w:rPr>
                    </w:pPr>
                  </w:p>
                </w:txbxContent>
              </v:textbox>
            </v:rect>
            <v:line id="_x0000_s1050" style="position:absolute" from="3129,-497" to="8529,-497"/>
            <v:line id="_x0000_s1051" style="position:absolute" from="5822,-658" to="5829,-188"/>
            <v:line id="_x0000_s1052" style="position:absolute" from="3129,-497" to="3129,-188"/>
            <v:line id="_x0000_s1053" style="position:absolute" from="4029,-497" to="4029,-188"/>
            <v:line id="_x0000_s1054" style="position:absolute" from="4929,-497" to="4929,-188"/>
            <v:line id="_x0000_s1055" style="position:absolute" from="6729,-497" to="6729,-188"/>
            <v:line id="_x0000_s1056" style="position:absolute" from="7629,-497" to="7629,-188"/>
            <v:line id="_x0000_s1057" style="position:absolute" from="8529,-497" to="8529,-188"/>
            <v:rect id="_x0000_s1058" style="position:absolute;left:3572;top:-195;width:796;height:885">
              <v:textbox style="mso-next-textbox:#_x0000_s1058">
                <w:txbxContent>
                  <w:p w:rsidR="00B35794" w:rsidRPr="00B713E4" w:rsidRDefault="00B35794" w:rsidP="00B713E4">
                    <w:pPr>
                      <w:rPr>
                        <w:szCs w:val="16"/>
                      </w:rPr>
                    </w:pPr>
                  </w:p>
                </w:txbxContent>
              </v:textbox>
            </v:rect>
            <w10:wrap type="none"/>
            <w10:anchorlock/>
          </v:group>
        </w:pict>
      </w:r>
    </w:p>
    <w:p w:rsidR="00503466" w:rsidRPr="00A1406D" w:rsidRDefault="00B713E4" w:rsidP="00503466">
      <w:pPr>
        <w:jc w:val="both"/>
        <w:rPr>
          <w:rFonts w:ascii="Arial" w:hAnsi="Arial" w:cs="Arial"/>
          <w:color w:val="000000"/>
          <w:sz w:val="24"/>
          <w:szCs w:val="24"/>
        </w:rPr>
      </w:pPr>
      <w:r>
        <w:rPr>
          <w:rFonts w:ascii="Arial" w:hAnsi="Arial" w:cs="Arial"/>
          <w:color w:val="000000"/>
          <w:sz w:val="24"/>
          <w:szCs w:val="24"/>
        </w:rPr>
        <w:br/>
      </w:r>
      <w:r>
        <w:rPr>
          <w:rFonts w:ascii="Arial" w:hAnsi="Arial" w:cs="Arial"/>
          <w:color w:val="000000"/>
          <w:sz w:val="24"/>
          <w:szCs w:val="24"/>
        </w:rPr>
        <w:br/>
        <w:t>-</w:t>
      </w:r>
      <w:r w:rsidR="00503466" w:rsidRPr="00A1406D">
        <w:rPr>
          <w:rFonts w:ascii="Arial" w:hAnsi="Arial" w:cs="Arial"/>
          <w:color w:val="000000"/>
          <w:sz w:val="24"/>
          <w:szCs w:val="24"/>
        </w:rPr>
        <w:t>Kompletan i kompleksan inženjering je znatno širi pristup koji mora imati u sebi ugrađen project management pristup i ekipu specijalista koji rade na upravljanju i realizaciji projekta. Dakle, kod nas, inženjering je složen pristup kojim firme nude investitorima kompletnu uslugu projektovanje i zvođenja različitih složenih proizvoda i poduhvata. Tako da ovaj pristup mora biti ugrađen u upravljanje projektom da bi omogućio da se projekata efikasno dovede do završetka.</w:t>
      </w:r>
    </w:p>
    <w:p w:rsidR="003E7FD7" w:rsidRDefault="003E7FD7" w:rsidP="00F44B42">
      <w:pPr>
        <w:ind w:left="0"/>
        <w:rPr>
          <w:rFonts w:ascii="Arial" w:hAnsi="Arial" w:cs="Arial"/>
          <w:sz w:val="24"/>
          <w:szCs w:val="24"/>
        </w:rPr>
      </w:pPr>
    </w:p>
    <w:p w:rsidR="005C70D4" w:rsidRDefault="005C70D4" w:rsidP="00F44B42">
      <w:pPr>
        <w:ind w:left="0"/>
        <w:rPr>
          <w:rFonts w:ascii="Arial" w:hAnsi="Arial" w:cs="Arial"/>
          <w:sz w:val="24"/>
          <w:szCs w:val="24"/>
        </w:rPr>
      </w:pPr>
    </w:p>
    <w:p w:rsidR="005C70D4" w:rsidRDefault="005C70D4" w:rsidP="00F44B42">
      <w:pPr>
        <w:ind w:left="0"/>
        <w:rPr>
          <w:rFonts w:ascii="Arial" w:hAnsi="Arial" w:cs="Arial"/>
          <w:sz w:val="24"/>
          <w:szCs w:val="24"/>
        </w:rPr>
      </w:pPr>
    </w:p>
    <w:p w:rsidR="005C70D4" w:rsidRDefault="005C70D4" w:rsidP="00F44B42">
      <w:pPr>
        <w:ind w:left="0"/>
        <w:rPr>
          <w:rFonts w:ascii="Arial" w:hAnsi="Arial" w:cs="Arial"/>
          <w:sz w:val="24"/>
          <w:szCs w:val="24"/>
        </w:rPr>
      </w:pPr>
    </w:p>
    <w:p w:rsidR="005C70D4" w:rsidRPr="00A1406D" w:rsidRDefault="005C70D4" w:rsidP="00F44B42">
      <w:pPr>
        <w:ind w:left="0"/>
        <w:rPr>
          <w:rFonts w:ascii="Arial" w:hAnsi="Arial" w:cs="Arial"/>
          <w:sz w:val="24"/>
          <w:szCs w:val="24"/>
        </w:rPr>
      </w:pPr>
    </w:p>
    <w:p w:rsidR="003E7FD7" w:rsidRPr="003067B6" w:rsidRDefault="003067B6" w:rsidP="00F44B42">
      <w:pPr>
        <w:ind w:left="0"/>
        <w:rPr>
          <w:rFonts w:ascii="Arial" w:hAnsi="Arial" w:cs="Arial"/>
          <w:b/>
          <w:sz w:val="28"/>
          <w:szCs w:val="28"/>
        </w:rPr>
      </w:pPr>
      <w:r w:rsidRPr="003067B6">
        <w:rPr>
          <w:rFonts w:ascii="Arial" w:hAnsi="Arial" w:cs="Arial"/>
          <w:b/>
          <w:sz w:val="28"/>
          <w:szCs w:val="28"/>
        </w:rPr>
        <w:lastRenderedPageBreak/>
        <w:t>9.  Upravljanje kvalitetom projekta</w:t>
      </w:r>
    </w:p>
    <w:p w:rsidR="003E7FD7" w:rsidRPr="00A1406D" w:rsidRDefault="003E7FD7" w:rsidP="00F44B42">
      <w:pPr>
        <w:ind w:left="0"/>
        <w:rPr>
          <w:rFonts w:ascii="Arial" w:hAnsi="Arial" w:cs="Arial"/>
          <w:sz w:val="24"/>
          <w:szCs w:val="24"/>
        </w:rPr>
      </w:pPr>
    </w:p>
    <w:p w:rsidR="003E7FD7" w:rsidRDefault="003067B6" w:rsidP="00F44B42">
      <w:pPr>
        <w:ind w:left="0"/>
        <w:rPr>
          <w:rFonts w:ascii="Arial" w:hAnsi="Arial" w:cs="Arial"/>
          <w:i/>
          <w:sz w:val="24"/>
          <w:szCs w:val="24"/>
          <w:u w:val="single"/>
        </w:rPr>
      </w:pPr>
      <w:r>
        <w:rPr>
          <w:rFonts w:ascii="Arial" w:hAnsi="Arial" w:cs="Arial"/>
          <w:i/>
          <w:sz w:val="24"/>
          <w:szCs w:val="24"/>
        </w:rPr>
        <w:t xml:space="preserve">9.1. </w:t>
      </w:r>
      <w:r w:rsidRPr="003067B6">
        <w:rPr>
          <w:rFonts w:ascii="Arial" w:hAnsi="Arial" w:cs="Arial"/>
          <w:i/>
          <w:sz w:val="24"/>
          <w:szCs w:val="24"/>
          <w:u w:val="single"/>
        </w:rPr>
        <w:t>Uvodne napomene</w:t>
      </w:r>
    </w:p>
    <w:p w:rsidR="003067B6" w:rsidRDefault="003067B6" w:rsidP="00F44B42">
      <w:pPr>
        <w:ind w:left="0"/>
        <w:rPr>
          <w:rFonts w:ascii="Arial" w:hAnsi="Arial" w:cs="Arial"/>
          <w:i/>
          <w:sz w:val="24"/>
          <w:szCs w:val="24"/>
          <w:u w:val="single"/>
        </w:rPr>
      </w:pPr>
      <w:r>
        <w:rPr>
          <w:rFonts w:ascii="Arial" w:hAnsi="Arial" w:cs="Arial"/>
          <w:i/>
          <w:sz w:val="24"/>
          <w:szCs w:val="24"/>
          <w:u w:val="single"/>
        </w:rPr>
        <w:br/>
      </w:r>
      <w:r w:rsidR="0025060D">
        <w:rPr>
          <w:rFonts w:ascii="Arial" w:hAnsi="Arial" w:cs="Arial"/>
          <w:sz w:val="24"/>
          <w:szCs w:val="24"/>
        </w:rPr>
        <w:t>Predstavlja podproces globalnog procesa upravljanja projektom.</w:t>
      </w:r>
      <w:r w:rsidR="0025060D">
        <w:rPr>
          <w:rFonts w:ascii="Arial" w:hAnsi="Arial" w:cs="Arial"/>
          <w:sz w:val="24"/>
          <w:szCs w:val="24"/>
        </w:rPr>
        <w:br/>
        <w:t>Osnovni cilj upravljanja projektom je minimiziranje vremena, resursa, troskova i zavrsetak projekta u zahtevanom kvalitetu.</w:t>
      </w:r>
      <w:r w:rsidR="0025060D">
        <w:rPr>
          <w:rFonts w:ascii="Arial" w:hAnsi="Arial" w:cs="Arial"/>
          <w:sz w:val="24"/>
          <w:szCs w:val="24"/>
        </w:rPr>
        <w:br/>
        <w:t>Tokom celokupnog procesa upravljanja projektom, u svim fazama i aktivnostima realizacije projekta, treba da se obezbedi zavrsetak bez odstupanja od propisanih standarda.</w:t>
      </w:r>
      <w:r w:rsidR="0025060D">
        <w:rPr>
          <w:rFonts w:ascii="Arial" w:hAnsi="Arial" w:cs="Arial"/>
          <w:sz w:val="24"/>
          <w:szCs w:val="24"/>
        </w:rPr>
        <w:br/>
      </w:r>
      <w:r w:rsidR="0025060D">
        <w:rPr>
          <w:rFonts w:ascii="Arial" w:hAnsi="Arial" w:cs="Arial"/>
          <w:sz w:val="24"/>
          <w:szCs w:val="24"/>
        </w:rPr>
        <w:br/>
        <w:t>Upravljanje kvalitetom podrazumeva:</w:t>
      </w:r>
      <w:r w:rsidR="0025060D">
        <w:rPr>
          <w:rFonts w:ascii="Arial" w:hAnsi="Arial" w:cs="Arial"/>
          <w:sz w:val="24"/>
          <w:szCs w:val="24"/>
        </w:rPr>
        <w:br/>
        <w:t>- Planiranje potrebnog kvaliteta</w:t>
      </w:r>
      <w:r w:rsidR="0025060D">
        <w:rPr>
          <w:rFonts w:ascii="Arial" w:hAnsi="Arial" w:cs="Arial"/>
          <w:sz w:val="24"/>
          <w:szCs w:val="24"/>
        </w:rPr>
        <w:br/>
        <w:t>- Valjano organizovanje</w:t>
      </w:r>
      <w:r w:rsidR="0025060D">
        <w:rPr>
          <w:rFonts w:ascii="Arial" w:hAnsi="Arial" w:cs="Arial"/>
          <w:sz w:val="24"/>
          <w:szCs w:val="24"/>
        </w:rPr>
        <w:br/>
        <w:t>- Pracenje izvodjenja(obezbedjenja) kontrole kvaliteta</w:t>
      </w:r>
      <w:r w:rsidR="0025060D">
        <w:rPr>
          <w:rFonts w:ascii="Arial" w:hAnsi="Arial" w:cs="Arial"/>
          <w:sz w:val="24"/>
          <w:szCs w:val="24"/>
        </w:rPr>
        <w:br/>
        <w:t>- Zavrsna kontrola kvaliteta izvedenog projekta</w:t>
      </w:r>
      <w:r w:rsidR="0025060D">
        <w:rPr>
          <w:rFonts w:ascii="Arial" w:hAnsi="Arial" w:cs="Arial"/>
          <w:sz w:val="24"/>
          <w:szCs w:val="24"/>
        </w:rPr>
        <w:br/>
      </w:r>
      <w:r w:rsidR="00066B7C">
        <w:rPr>
          <w:rFonts w:ascii="Arial" w:hAnsi="Arial" w:cs="Arial"/>
          <w:i/>
          <w:sz w:val="24"/>
          <w:szCs w:val="24"/>
          <w:u w:val="single"/>
        </w:rPr>
        <w:br/>
      </w:r>
    </w:p>
    <w:p w:rsidR="0025060D" w:rsidRDefault="003067B6" w:rsidP="00F44B42">
      <w:pPr>
        <w:ind w:left="0"/>
        <w:rPr>
          <w:rFonts w:ascii="Arial" w:hAnsi="Arial" w:cs="Arial"/>
          <w:i/>
          <w:sz w:val="24"/>
          <w:szCs w:val="24"/>
        </w:rPr>
      </w:pPr>
      <w:r w:rsidRPr="003067B6">
        <w:rPr>
          <w:rFonts w:ascii="Arial" w:hAnsi="Arial" w:cs="Arial"/>
          <w:i/>
          <w:sz w:val="24"/>
          <w:szCs w:val="24"/>
        </w:rPr>
        <w:t xml:space="preserve">9.2. </w:t>
      </w:r>
      <w:r w:rsidRPr="003067B6">
        <w:rPr>
          <w:rFonts w:ascii="Arial" w:hAnsi="Arial" w:cs="Arial"/>
          <w:i/>
          <w:sz w:val="24"/>
          <w:szCs w:val="24"/>
          <w:u w:val="single"/>
        </w:rPr>
        <w:t>Proces upralvjanja kvalitetom projekta</w:t>
      </w:r>
      <w:r w:rsidRPr="003067B6">
        <w:rPr>
          <w:rFonts w:ascii="Arial" w:hAnsi="Arial" w:cs="Arial"/>
          <w:i/>
          <w:sz w:val="24"/>
          <w:szCs w:val="24"/>
        </w:rPr>
        <w:br/>
      </w:r>
    </w:p>
    <w:p w:rsidR="0025060D" w:rsidRDefault="0025060D" w:rsidP="00F44B42">
      <w:pPr>
        <w:ind w:left="0"/>
        <w:rPr>
          <w:rFonts w:ascii="Arial" w:hAnsi="Arial" w:cs="Arial"/>
          <w:sz w:val="24"/>
          <w:szCs w:val="24"/>
        </w:rPr>
      </w:pPr>
      <w:r>
        <w:rPr>
          <w:rFonts w:ascii="Arial" w:hAnsi="Arial" w:cs="Arial"/>
          <w:sz w:val="24"/>
          <w:szCs w:val="24"/>
        </w:rPr>
        <w:t>Proces se sastoji iz tri osnovne faze:</w:t>
      </w:r>
      <w:r>
        <w:rPr>
          <w:rFonts w:ascii="Arial" w:hAnsi="Arial" w:cs="Arial"/>
          <w:sz w:val="24"/>
          <w:szCs w:val="24"/>
        </w:rPr>
        <w:br/>
        <w:t xml:space="preserve">1. Planiranje kvaliteta projekta </w:t>
      </w:r>
      <w:r>
        <w:rPr>
          <w:rFonts w:ascii="Arial" w:hAnsi="Arial" w:cs="Arial"/>
          <w:sz w:val="24"/>
          <w:szCs w:val="24"/>
        </w:rPr>
        <w:br/>
        <w:t>– postavljanje standarda, definisanje ciljeva,zadataka,aktivnosti</w:t>
      </w:r>
      <w:r>
        <w:rPr>
          <w:rFonts w:ascii="Arial" w:hAnsi="Arial" w:cs="Arial"/>
          <w:sz w:val="24"/>
          <w:szCs w:val="24"/>
        </w:rPr>
        <w:br/>
        <w:t xml:space="preserve">2. Izvodjenje kvaliteta projekta </w:t>
      </w:r>
    </w:p>
    <w:p w:rsidR="0025060D" w:rsidRDefault="0025060D" w:rsidP="00F44B42">
      <w:pPr>
        <w:ind w:left="0"/>
        <w:rPr>
          <w:rFonts w:ascii="Arial" w:hAnsi="Arial" w:cs="Arial"/>
          <w:sz w:val="24"/>
          <w:szCs w:val="24"/>
        </w:rPr>
      </w:pPr>
      <w:r>
        <w:rPr>
          <w:rFonts w:ascii="Arial" w:hAnsi="Arial" w:cs="Arial"/>
          <w:sz w:val="24"/>
          <w:szCs w:val="24"/>
        </w:rPr>
        <w:t>– priprema, organizovanje, uskladjivanje izvodjenja sa standardima</w:t>
      </w:r>
      <w:r>
        <w:rPr>
          <w:rFonts w:ascii="Arial" w:hAnsi="Arial" w:cs="Arial"/>
          <w:sz w:val="24"/>
          <w:szCs w:val="24"/>
        </w:rPr>
        <w:br/>
        <w:t>3. Kontrola kvaliteta projekta</w:t>
      </w:r>
    </w:p>
    <w:p w:rsidR="0025060D" w:rsidRDefault="0025060D" w:rsidP="00F44B42">
      <w:pPr>
        <w:ind w:left="0"/>
        <w:rPr>
          <w:rFonts w:ascii="Arial" w:hAnsi="Arial" w:cs="Arial"/>
          <w:sz w:val="24"/>
          <w:szCs w:val="24"/>
        </w:rPr>
      </w:pPr>
      <w:r>
        <w:rPr>
          <w:rFonts w:ascii="Arial" w:hAnsi="Arial" w:cs="Arial"/>
          <w:sz w:val="24"/>
          <w:szCs w:val="24"/>
        </w:rPr>
        <w:t xml:space="preserve"> – upravljanje,uskladjivanje,poredjenje rezultata,korekcije</w:t>
      </w:r>
    </w:p>
    <w:p w:rsidR="005C70D4" w:rsidRDefault="0025060D" w:rsidP="00F44B42">
      <w:pPr>
        <w:ind w:left="0"/>
        <w:rPr>
          <w:rFonts w:ascii="Arial" w:hAnsi="Arial" w:cs="Arial"/>
          <w:i/>
          <w:sz w:val="24"/>
          <w:szCs w:val="24"/>
        </w:rPr>
      </w:pPr>
      <w:r>
        <w:rPr>
          <w:rFonts w:ascii="Arial" w:hAnsi="Arial" w:cs="Arial"/>
          <w:i/>
          <w:sz w:val="24"/>
          <w:szCs w:val="24"/>
        </w:rPr>
        <w:br/>
      </w:r>
      <w:r>
        <w:rPr>
          <w:rFonts w:ascii="Arial" w:hAnsi="Arial" w:cs="Arial"/>
          <w:sz w:val="24"/>
          <w:szCs w:val="24"/>
        </w:rPr>
        <w:t>Proces obuhvata planiranje,izvodjenje,pracenje i merenje kontrole kvaliteta:</w:t>
      </w:r>
      <w:r>
        <w:rPr>
          <w:rFonts w:ascii="Arial" w:hAnsi="Arial" w:cs="Arial"/>
          <w:sz w:val="24"/>
          <w:szCs w:val="24"/>
        </w:rPr>
        <w:br/>
      </w:r>
      <w:r>
        <w:rPr>
          <w:rFonts w:ascii="Arial" w:hAnsi="Arial" w:cs="Arial"/>
          <w:sz w:val="24"/>
          <w:szCs w:val="24"/>
        </w:rPr>
        <w:br/>
        <w:t>Kod investicionih projekata                      Kod proizvodnih projekata</w:t>
      </w:r>
      <w:r>
        <w:rPr>
          <w:rFonts w:ascii="Arial" w:hAnsi="Arial" w:cs="Arial"/>
          <w:sz w:val="24"/>
          <w:szCs w:val="24"/>
        </w:rPr>
        <w:br/>
        <w:t>-projektovanja                                           - projektovanja</w:t>
      </w:r>
      <w:r>
        <w:rPr>
          <w:rFonts w:ascii="Arial" w:hAnsi="Arial" w:cs="Arial"/>
          <w:sz w:val="24"/>
          <w:szCs w:val="24"/>
        </w:rPr>
        <w:br/>
        <w:t>-materijala i opreme                                  - materijala i delova</w:t>
      </w:r>
      <w:r>
        <w:rPr>
          <w:rFonts w:ascii="Arial" w:hAnsi="Arial" w:cs="Arial"/>
          <w:sz w:val="24"/>
          <w:szCs w:val="24"/>
        </w:rPr>
        <w:br/>
        <w:t>-izvodjenja (izgradnje i montaze)              - proizvodnje</w:t>
      </w:r>
      <w:r>
        <w:rPr>
          <w:rFonts w:ascii="Arial" w:hAnsi="Arial" w:cs="Arial"/>
          <w:sz w:val="24"/>
          <w:szCs w:val="24"/>
        </w:rPr>
        <w:br/>
        <w:t>-ispitivanja i prijema                                  - zavrsna kontrola</w:t>
      </w:r>
      <w:r>
        <w:rPr>
          <w:rFonts w:ascii="Arial" w:hAnsi="Arial" w:cs="Arial"/>
          <w:sz w:val="24"/>
          <w:szCs w:val="24"/>
        </w:rPr>
        <w:br/>
      </w:r>
      <w:r>
        <w:rPr>
          <w:rFonts w:ascii="Arial" w:hAnsi="Arial" w:cs="Arial"/>
          <w:sz w:val="24"/>
          <w:szCs w:val="24"/>
        </w:rPr>
        <w:br/>
        <w:t>Izvodjac treba da organizuje proces upravljanja kvalitetom projekta i da time pokrije one faze rada koje on prema ugovoru obavlja na projektu. Glavni izvodjac je takodje zaduzen za svoje faze rada ali i za nadgledanje rada podizvodjaca</w:t>
      </w:r>
      <w:r w:rsidR="00066B7C">
        <w:rPr>
          <w:rFonts w:ascii="Arial" w:hAnsi="Arial" w:cs="Arial"/>
          <w:sz w:val="24"/>
          <w:szCs w:val="24"/>
        </w:rPr>
        <w:t>.</w:t>
      </w:r>
      <w:r w:rsidR="00066B7C">
        <w:rPr>
          <w:rFonts w:ascii="Arial" w:hAnsi="Arial" w:cs="Arial"/>
          <w:sz w:val="24"/>
          <w:szCs w:val="24"/>
        </w:rPr>
        <w:br/>
      </w:r>
      <w:r w:rsidR="00066B7C">
        <w:rPr>
          <w:rFonts w:ascii="Arial" w:hAnsi="Arial" w:cs="Arial"/>
          <w:sz w:val="24"/>
          <w:szCs w:val="24"/>
        </w:rPr>
        <w:br/>
        <w:t>U sve specifikacije,procedure,tehnicke opise,proracune,crteze, treba uneti postavljene uslove,zahteve,standarde i tako obezbediti postizanje zeljenog kvaliteta izradjenog projekta.</w:t>
      </w:r>
      <w:r>
        <w:rPr>
          <w:rFonts w:ascii="Arial" w:hAnsi="Arial" w:cs="Arial"/>
          <w:i/>
          <w:sz w:val="24"/>
          <w:szCs w:val="24"/>
        </w:rPr>
        <w:br/>
      </w:r>
    </w:p>
    <w:p w:rsidR="005C70D4" w:rsidRDefault="005C70D4" w:rsidP="00F44B42">
      <w:pPr>
        <w:ind w:left="0"/>
        <w:rPr>
          <w:rFonts w:ascii="Arial" w:hAnsi="Arial" w:cs="Arial"/>
          <w:i/>
          <w:sz w:val="24"/>
          <w:szCs w:val="24"/>
        </w:rPr>
      </w:pPr>
    </w:p>
    <w:p w:rsidR="003067B6" w:rsidRPr="003067B6" w:rsidRDefault="00D55A0B" w:rsidP="00F44B42">
      <w:pPr>
        <w:ind w:left="0"/>
        <w:rPr>
          <w:rFonts w:ascii="Arial" w:hAnsi="Arial" w:cs="Arial"/>
          <w:i/>
          <w:sz w:val="24"/>
          <w:szCs w:val="24"/>
        </w:rPr>
      </w:pPr>
      <w:r>
        <w:rPr>
          <w:rFonts w:ascii="Arial" w:hAnsi="Arial" w:cs="Arial"/>
          <w:i/>
          <w:sz w:val="24"/>
          <w:szCs w:val="24"/>
        </w:rPr>
        <w:lastRenderedPageBreak/>
        <w:br/>
      </w:r>
      <w:r w:rsidR="003067B6" w:rsidRPr="003067B6">
        <w:rPr>
          <w:rFonts w:ascii="Arial" w:hAnsi="Arial" w:cs="Arial"/>
          <w:i/>
          <w:sz w:val="24"/>
          <w:szCs w:val="24"/>
        </w:rPr>
        <w:t xml:space="preserve">9.3. </w:t>
      </w:r>
      <w:r w:rsidR="003067B6" w:rsidRPr="003067B6">
        <w:rPr>
          <w:rFonts w:ascii="Arial" w:hAnsi="Arial" w:cs="Arial"/>
          <w:i/>
          <w:sz w:val="24"/>
          <w:szCs w:val="24"/>
          <w:u w:val="single"/>
        </w:rPr>
        <w:t>Planiranje kvaliteta projekta</w:t>
      </w:r>
    </w:p>
    <w:p w:rsidR="003E7FD7" w:rsidRDefault="003E7FD7" w:rsidP="00F44B42">
      <w:pPr>
        <w:ind w:left="0"/>
        <w:rPr>
          <w:rFonts w:ascii="Arial" w:hAnsi="Arial" w:cs="Arial"/>
          <w:i/>
          <w:sz w:val="24"/>
          <w:szCs w:val="24"/>
        </w:rPr>
      </w:pPr>
    </w:p>
    <w:p w:rsidR="00066B7C" w:rsidRPr="00066B7C" w:rsidRDefault="00066B7C" w:rsidP="00F44B42">
      <w:pPr>
        <w:ind w:left="0"/>
        <w:rPr>
          <w:rFonts w:ascii="Arial" w:hAnsi="Arial" w:cs="Arial"/>
          <w:sz w:val="24"/>
          <w:szCs w:val="24"/>
        </w:rPr>
      </w:pPr>
      <w:r>
        <w:rPr>
          <w:rFonts w:ascii="Arial" w:hAnsi="Arial" w:cs="Arial"/>
          <w:sz w:val="24"/>
          <w:szCs w:val="24"/>
        </w:rPr>
        <w:t>Planiranje je primarna faza.</w:t>
      </w:r>
      <w:r>
        <w:rPr>
          <w:rFonts w:ascii="Arial" w:hAnsi="Arial" w:cs="Arial"/>
          <w:sz w:val="24"/>
          <w:szCs w:val="24"/>
        </w:rPr>
        <w:br/>
        <w:t>Obuhvata planiranje obezbedjenja i kontrole kvaliteta.</w:t>
      </w:r>
      <w:r>
        <w:rPr>
          <w:rFonts w:ascii="Arial" w:hAnsi="Arial" w:cs="Arial"/>
          <w:sz w:val="24"/>
          <w:szCs w:val="24"/>
        </w:rPr>
        <w:br/>
        <w:t>Obavlja se uz pomoc odgovarajucih metoda i tehnika.</w:t>
      </w:r>
      <w:r>
        <w:rPr>
          <w:rFonts w:ascii="Arial" w:hAnsi="Arial" w:cs="Arial"/>
          <w:sz w:val="24"/>
          <w:szCs w:val="24"/>
        </w:rPr>
        <w:br/>
        <w:t>Vrsi se na osnovu definisanih zahteva i standarda kvaliteta iz ugovora.</w:t>
      </w:r>
      <w:r>
        <w:rPr>
          <w:rFonts w:ascii="Arial" w:hAnsi="Arial" w:cs="Arial"/>
          <w:sz w:val="24"/>
          <w:szCs w:val="24"/>
        </w:rPr>
        <w:br/>
        <w:t>Moraju se uzeti u obzir zahtevi narucioca i uskladiti ih sa propisanim standardima iz te oblasti.</w:t>
      </w:r>
      <w:r>
        <w:rPr>
          <w:rFonts w:ascii="Arial" w:hAnsi="Arial" w:cs="Arial"/>
          <w:sz w:val="24"/>
          <w:szCs w:val="24"/>
        </w:rPr>
        <w:br/>
        <w:t>Plan kvaliteta projekta – sastavni deo ukupnog plana realizacije projekta.</w:t>
      </w:r>
      <w:r>
        <w:rPr>
          <w:rFonts w:ascii="Arial" w:hAnsi="Arial" w:cs="Arial"/>
          <w:sz w:val="24"/>
          <w:szCs w:val="24"/>
        </w:rPr>
        <w:br/>
        <w:t>TQM koncept – Total Quality Management</w:t>
      </w:r>
      <w:r>
        <w:rPr>
          <w:rFonts w:ascii="Arial" w:hAnsi="Arial" w:cs="Arial"/>
          <w:sz w:val="24"/>
          <w:szCs w:val="24"/>
        </w:rPr>
        <w:br/>
        <w:t xml:space="preserve">Projektna dokumentacija → Odredjivanje ciljeva, standarda odnosne oblasti, procedura, postupaka, aktivnosti i sl. </w:t>
      </w:r>
    </w:p>
    <w:p w:rsidR="00066B7C" w:rsidRPr="003067B6" w:rsidRDefault="00066B7C" w:rsidP="00F44B42">
      <w:pPr>
        <w:ind w:left="0"/>
        <w:rPr>
          <w:rFonts w:ascii="Arial" w:hAnsi="Arial" w:cs="Arial"/>
          <w:i/>
          <w:sz w:val="24"/>
          <w:szCs w:val="24"/>
        </w:rPr>
      </w:pPr>
    </w:p>
    <w:p w:rsidR="00066B7C" w:rsidRDefault="003067B6" w:rsidP="00F44B42">
      <w:pPr>
        <w:ind w:left="0"/>
        <w:rPr>
          <w:rFonts w:ascii="Arial" w:hAnsi="Arial" w:cs="Arial"/>
          <w:i/>
          <w:sz w:val="24"/>
          <w:szCs w:val="24"/>
        </w:rPr>
      </w:pPr>
      <w:r w:rsidRPr="003067B6">
        <w:rPr>
          <w:rFonts w:ascii="Arial" w:hAnsi="Arial" w:cs="Arial"/>
          <w:i/>
          <w:sz w:val="24"/>
          <w:szCs w:val="24"/>
        </w:rPr>
        <w:t xml:space="preserve">9.4. </w:t>
      </w:r>
      <w:r w:rsidRPr="003067B6">
        <w:rPr>
          <w:rFonts w:ascii="Arial" w:hAnsi="Arial" w:cs="Arial"/>
          <w:i/>
          <w:sz w:val="24"/>
          <w:szCs w:val="24"/>
          <w:u w:val="single"/>
        </w:rPr>
        <w:t>Obezbedjenje kvaliteta projekta</w:t>
      </w:r>
      <w:r w:rsidRPr="003067B6">
        <w:rPr>
          <w:rFonts w:ascii="Arial" w:hAnsi="Arial" w:cs="Arial"/>
          <w:i/>
          <w:sz w:val="24"/>
          <w:szCs w:val="24"/>
        </w:rPr>
        <w:br/>
      </w:r>
    </w:p>
    <w:p w:rsidR="003E7FD7" w:rsidRPr="00D55A0B" w:rsidRDefault="00066B7C" w:rsidP="000D516D">
      <w:pPr>
        <w:ind w:left="0"/>
        <w:rPr>
          <w:rFonts w:ascii="Arial" w:hAnsi="Arial" w:cs="Arial"/>
          <w:sz w:val="24"/>
          <w:szCs w:val="24"/>
        </w:rPr>
      </w:pPr>
      <w:r>
        <w:rPr>
          <w:rFonts w:ascii="Arial" w:hAnsi="Arial" w:cs="Arial"/>
          <w:sz w:val="24"/>
          <w:szCs w:val="24"/>
        </w:rPr>
        <w:t>Predstavlja drugu fazu upravljanja kvalitetom.</w:t>
      </w:r>
      <w:r>
        <w:rPr>
          <w:rFonts w:ascii="Arial" w:hAnsi="Arial" w:cs="Arial"/>
          <w:sz w:val="24"/>
          <w:szCs w:val="24"/>
        </w:rPr>
        <w:br/>
        <w:t>Organizuje izvodjenje projekta u skladu sa propisanim zahtevima i standardima koji su dati u planu.</w:t>
      </w:r>
      <w:r>
        <w:rPr>
          <w:rFonts w:ascii="Arial" w:hAnsi="Arial" w:cs="Arial"/>
          <w:sz w:val="24"/>
          <w:szCs w:val="24"/>
        </w:rPr>
        <w:br/>
        <w:t xml:space="preserve">Obavljaju izvodjaci (koji se tokom izvodjenja pridrzavaju postupaka,procedura) </w:t>
      </w:r>
      <w:r>
        <w:rPr>
          <w:rFonts w:ascii="Arial" w:hAnsi="Arial" w:cs="Arial"/>
          <w:sz w:val="24"/>
          <w:szCs w:val="24"/>
        </w:rPr>
        <w:br/>
        <w:t>i projektni tim sa projektnim menadzerom (zajedno rpate izvodjenje i nastoje da realizacija tece prema zahtevima)</w:t>
      </w:r>
      <w:r>
        <w:rPr>
          <w:rFonts w:ascii="Arial" w:hAnsi="Arial" w:cs="Arial"/>
          <w:sz w:val="24"/>
          <w:szCs w:val="24"/>
        </w:rPr>
        <w:br/>
        <w:t>Nacin izvodjenja zavisi od primenjenog sistema upravljanja i od vrste i karakteristika projekta (kod investicionih je slozenije)</w:t>
      </w:r>
      <w:r>
        <w:rPr>
          <w:rFonts w:ascii="Arial" w:hAnsi="Arial" w:cs="Arial"/>
          <w:sz w:val="24"/>
          <w:szCs w:val="24"/>
        </w:rPr>
        <w:br/>
        <w:t>Dosadasnji sistemi se tesko mogu koristiti za kontrolu jer ostavljaju mogucnosti za greske (cesto lancano izazvane), tako da neizbezno dolazi do skarta i zakasnjenja.</w:t>
      </w:r>
      <w:r w:rsidR="00D71DA1">
        <w:rPr>
          <w:rFonts w:ascii="Arial" w:hAnsi="Arial" w:cs="Arial"/>
          <w:sz w:val="24"/>
          <w:szCs w:val="24"/>
        </w:rPr>
        <w:br/>
      </w:r>
      <w:r>
        <w:rPr>
          <w:rFonts w:ascii="Arial" w:hAnsi="Arial" w:cs="Arial"/>
          <w:sz w:val="24"/>
          <w:szCs w:val="24"/>
        </w:rPr>
        <w:br/>
        <w:t>Moderni sistemi obezbedjenja kvaliteta insistiraju na koriscenju metoda i tehnika gde ce svaki pojedinac biti zaduzen za kvalitet i valjanost posla koji obavlja.Svako mora da radi prema uputstvu i proceduri. Insistira se na objektivnom i realnom dokazu kvaliteta, dokaz mora da se vidi ne samo na gotovom pr</w:t>
      </w:r>
      <w:r w:rsidR="00D55A0B">
        <w:rPr>
          <w:rFonts w:ascii="Arial" w:hAnsi="Arial" w:cs="Arial"/>
          <w:sz w:val="24"/>
          <w:szCs w:val="24"/>
        </w:rPr>
        <w:t>oizvodu vec u svim aktivnostima.</w:t>
      </w:r>
      <w:r>
        <w:rPr>
          <w:rFonts w:ascii="Arial" w:hAnsi="Arial" w:cs="Arial"/>
          <w:sz w:val="24"/>
          <w:szCs w:val="24"/>
        </w:rPr>
        <w:br/>
      </w:r>
      <w:r w:rsidR="00D55A0B">
        <w:rPr>
          <w:rFonts w:ascii="Arial" w:hAnsi="Arial" w:cs="Arial"/>
          <w:sz w:val="24"/>
          <w:szCs w:val="24"/>
        </w:rPr>
        <w:t>Faze:</w:t>
      </w:r>
      <w:r w:rsidR="000D516D">
        <w:rPr>
          <w:rFonts w:ascii="Arial" w:hAnsi="Arial" w:cs="Arial"/>
          <w:sz w:val="24"/>
          <w:szCs w:val="24"/>
        </w:rPr>
        <w:br/>
      </w:r>
      <w:r w:rsidR="00D71DA1">
        <w:rPr>
          <w:rFonts w:ascii="Arial" w:hAnsi="Arial" w:cs="Arial"/>
          <w:sz w:val="24"/>
          <w:szCs w:val="24"/>
        </w:rPr>
        <w:br/>
        <w:t>1. Projektovanje</w:t>
      </w:r>
      <w:r w:rsidR="00D71DA1">
        <w:rPr>
          <w:rFonts w:ascii="Arial" w:hAnsi="Arial" w:cs="Arial"/>
          <w:sz w:val="24"/>
          <w:szCs w:val="24"/>
        </w:rPr>
        <w:br/>
        <w:t>-Izrada odgovarajuceg projekta koji treba da se izvede</w:t>
      </w:r>
      <w:r w:rsidR="00D71DA1">
        <w:rPr>
          <w:rFonts w:ascii="Arial" w:hAnsi="Arial" w:cs="Arial"/>
          <w:sz w:val="24"/>
          <w:szCs w:val="24"/>
        </w:rPr>
        <w:br/>
        <w:t>-Potrebno je pripremiti procedure,metode i instrukcije za svako odeljenje ili aktivnost u projektu. Obuhvataju nacin odvijanja aktivnosti za izradu crteza,proracuna,specifikacija, zatim njihovu proveru i kontrolu radova.</w:t>
      </w:r>
      <w:r w:rsidR="00D71DA1">
        <w:rPr>
          <w:rFonts w:ascii="Arial" w:hAnsi="Arial" w:cs="Arial"/>
          <w:sz w:val="24"/>
          <w:szCs w:val="24"/>
        </w:rPr>
        <w:br/>
        <w:t>-Kontrola projektovanja – obavlja se u toku celokupnog procesa pripreme za projektovanje i izrade projekta (obuhvata i unutrasnju kontrolu, kontrolu izmena, revizija projekta)</w:t>
      </w:r>
      <w:r w:rsidR="00D55A0B">
        <w:rPr>
          <w:rFonts w:ascii="Arial" w:hAnsi="Arial" w:cs="Arial"/>
          <w:sz w:val="24"/>
          <w:szCs w:val="24"/>
        </w:rPr>
        <w:br/>
      </w:r>
      <w:r w:rsidR="000D516D">
        <w:rPr>
          <w:rFonts w:ascii="Arial" w:hAnsi="Arial" w:cs="Arial"/>
          <w:sz w:val="24"/>
          <w:szCs w:val="24"/>
        </w:rPr>
        <w:br/>
      </w:r>
      <w:r w:rsidR="00D71DA1">
        <w:rPr>
          <w:rFonts w:ascii="Arial" w:hAnsi="Arial" w:cs="Arial"/>
          <w:sz w:val="24"/>
          <w:szCs w:val="24"/>
        </w:rPr>
        <w:t xml:space="preserve">2. Nabavka </w:t>
      </w:r>
      <w:r w:rsidR="00D55A0B">
        <w:rPr>
          <w:rFonts w:ascii="Arial" w:hAnsi="Arial" w:cs="Arial"/>
          <w:sz w:val="24"/>
          <w:szCs w:val="24"/>
        </w:rPr>
        <w:t>i</w:t>
      </w:r>
      <w:r w:rsidR="00D71DA1">
        <w:rPr>
          <w:rFonts w:ascii="Arial" w:hAnsi="Arial" w:cs="Arial"/>
          <w:sz w:val="24"/>
          <w:szCs w:val="24"/>
        </w:rPr>
        <w:t xml:space="preserve"> Sopstvena proizvodnja (</w:t>
      </w:r>
      <w:r w:rsidR="00D71DA1" w:rsidRPr="00D71DA1">
        <w:rPr>
          <w:rFonts w:ascii="Arial" w:hAnsi="Arial" w:cs="Arial"/>
          <w:sz w:val="20"/>
          <w:szCs w:val="20"/>
        </w:rPr>
        <w:t>fabrika termoenergetske opreme,proizvode i ugradjuju</w:t>
      </w:r>
      <w:r w:rsidR="00D71DA1">
        <w:rPr>
          <w:rFonts w:ascii="Arial" w:hAnsi="Arial" w:cs="Arial"/>
          <w:sz w:val="24"/>
          <w:szCs w:val="24"/>
        </w:rPr>
        <w:t>)</w:t>
      </w:r>
      <w:r w:rsidR="00D55A0B">
        <w:rPr>
          <w:rFonts w:ascii="Arial" w:hAnsi="Arial" w:cs="Arial"/>
          <w:sz w:val="24"/>
          <w:szCs w:val="24"/>
        </w:rPr>
        <w:br/>
      </w:r>
      <w:r w:rsidR="00D71DA1">
        <w:rPr>
          <w:rFonts w:ascii="Arial" w:hAnsi="Arial" w:cs="Arial"/>
          <w:sz w:val="24"/>
          <w:szCs w:val="24"/>
        </w:rPr>
        <w:t>-Nabavka materijala, delova, opreme, uredjaja i postrojenja koji se ug</w:t>
      </w:r>
      <w:r w:rsidR="000D516D">
        <w:rPr>
          <w:rFonts w:ascii="Arial" w:hAnsi="Arial" w:cs="Arial"/>
          <w:sz w:val="24"/>
          <w:szCs w:val="24"/>
        </w:rPr>
        <w:t>radjuju u posmatrani objekat.</w:t>
      </w:r>
      <w:r w:rsidR="00D71DA1">
        <w:rPr>
          <w:rFonts w:ascii="Arial" w:hAnsi="Arial" w:cs="Arial"/>
          <w:sz w:val="24"/>
          <w:szCs w:val="24"/>
        </w:rPr>
        <w:t>Dobavljaci moraju</w:t>
      </w:r>
      <w:r w:rsidR="009D5CD8">
        <w:rPr>
          <w:rFonts w:ascii="Arial" w:hAnsi="Arial" w:cs="Arial"/>
          <w:sz w:val="24"/>
          <w:szCs w:val="24"/>
        </w:rPr>
        <w:t xml:space="preserve"> da imaju sistem kvaliteta kao garanciju za opremu koju isporucuju.</w:t>
      </w:r>
      <w:r w:rsidR="009D5CD8">
        <w:rPr>
          <w:rFonts w:ascii="Arial" w:hAnsi="Arial" w:cs="Arial"/>
          <w:sz w:val="24"/>
          <w:szCs w:val="24"/>
        </w:rPr>
        <w:br/>
        <w:t>- Proizvodnja – isti postupak. Mora da se definise plan kvaliteta</w:t>
      </w:r>
      <w:r w:rsidR="000D516D">
        <w:rPr>
          <w:rFonts w:ascii="Arial" w:hAnsi="Arial" w:cs="Arial"/>
          <w:sz w:val="24"/>
          <w:szCs w:val="24"/>
        </w:rPr>
        <w:t>,</w:t>
      </w:r>
      <w:r w:rsidR="009D5CD8">
        <w:rPr>
          <w:rFonts w:ascii="Arial" w:hAnsi="Arial" w:cs="Arial"/>
          <w:sz w:val="24"/>
          <w:szCs w:val="24"/>
        </w:rPr>
        <w:t xml:space="preserve"> procedure</w:t>
      </w:r>
      <w:r w:rsidR="000D516D">
        <w:rPr>
          <w:rFonts w:ascii="Arial" w:hAnsi="Arial" w:cs="Arial"/>
          <w:sz w:val="24"/>
          <w:szCs w:val="24"/>
        </w:rPr>
        <w:t>,</w:t>
      </w:r>
      <w:r w:rsidR="009D5CD8">
        <w:rPr>
          <w:rFonts w:ascii="Arial" w:hAnsi="Arial" w:cs="Arial"/>
          <w:sz w:val="24"/>
          <w:szCs w:val="24"/>
        </w:rPr>
        <w:t xml:space="preserve"> plan kontrole </w:t>
      </w:r>
      <w:r w:rsidR="009D5CD8">
        <w:rPr>
          <w:rFonts w:ascii="Arial" w:hAnsi="Arial" w:cs="Arial"/>
          <w:sz w:val="24"/>
          <w:szCs w:val="24"/>
        </w:rPr>
        <w:br/>
      </w:r>
      <w:r w:rsidR="009D5CD8">
        <w:rPr>
          <w:rFonts w:ascii="Arial" w:hAnsi="Arial" w:cs="Arial"/>
          <w:sz w:val="24"/>
          <w:szCs w:val="24"/>
        </w:rPr>
        <w:lastRenderedPageBreak/>
        <w:t>3. Izgradnja</w:t>
      </w:r>
      <w:r w:rsidR="009D5CD8">
        <w:rPr>
          <w:rFonts w:ascii="Arial" w:hAnsi="Arial" w:cs="Arial"/>
          <w:sz w:val="24"/>
          <w:szCs w:val="24"/>
        </w:rPr>
        <w:br/>
        <w:t>-Obuhvata izgradnju objekta i montazu uredjaja i postrojenja.</w:t>
      </w:r>
      <w:r w:rsidR="009D5CD8">
        <w:rPr>
          <w:rFonts w:ascii="Arial" w:hAnsi="Arial" w:cs="Arial"/>
          <w:sz w:val="24"/>
          <w:szCs w:val="24"/>
        </w:rPr>
        <w:br/>
        <w:t>-Najpre se vrsi prijemna kontrola celokupne nabavljene robe kako bi se dobila njena dalja ugradnja i montaza</w:t>
      </w:r>
      <w:r w:rsidR="009D5CD8">
        <w:rPr>
          <w:rFonts w:ascii="Arial" w:hAnsi="Arial" w:cs="Arial"/>
          <w:sz w:val="24"/>
          <w:szCs w:val="24"/>
        </w:rPr>
        <w:br/>
        <w:t>-Dobavljac je odgovoran za svaku vrstu materijala i opreme koju isporuci, a kontrolom mora da se utvrdi da li je on ispunio sve zahteve u pogledu kvaliteta (da li je roba ostecena ili kompletno isporucena)</w:t>
      </w:r>
      <w:r w:rsidR="00D71DA1">
        <w:rPr>
          <w:rFonts w:ascii="Arial" w:hAnsi="Arial" w:cs="Arial"/>
          <w:i/>
          <w:sz w:val="24"/>
          <w:szCs w:val="24"/>
        </w:rPr>
        <w:br/>
      </w:r>
      <w:r w:rsidR="003067B6" w:rsidRPr="003067B6">
        <w:rPr>
          <w:rFonts w:ascii="Arial" w:hAnsi="Arial" w:cs="Arial"/>
          <w:i/>
          <w:sz w:val="24"/>
          <w:szCs w:val="24"/>
        </w:rPr>
        <w:br/>
        <w:t xml:space="preserve">9.5. </w:t>
      </w:r>
      <w:r w:rsidR="003067B6" w:rsidRPr="003067B6">
        <w:rPr>
          <w:rFonts w:ascii="Arial" w:hAnsi="Arial" w:cs="Arial"/>
          <w:i/>
          <w:sz w:val="24"/>
          <w:szCs w:val="24"/>
          <w:u w:val="single"/>
        </w:rPr>
        <w:t>Kontrola kvaliteta projekta</w:t>
      </w:r>
    </w:p>
    <w:p w:rsidR="003E7FD7" w:rsidRPr="00A1406D" w:rsidRDefault="003E7FD7" w:rsidP="00F44B42">
      <w:pPr>
        <w:ind w:left="0"/>
        <w:rPr>
          <w:rFonts w:ascii="Arial" w:hAnsi="Arial" w:cs="Arial"/>
          <w:sz w:val="24"/>
          <w:szCs w:val="24"/>
        </w:rPr>
      </w:pPr>
    </w:p>
    <w:p w:rsidR="00EE1F2E" w:rsidRPr="00A1406D" w:rsidRDefault="009D5CD8" w:rsidP="00F44B42">
      <w:pPr>
        <w:ind w:left="0"/>
        <w:rPr>
          <w:rFonts w:ascii="Arial" w:hAnsi="Arial" w:cs="Arial"/>
          <w:sz w:val="24"/>
          <w:szCs w:val="24"/>
        </w:rPr>
      </w:pPr>
      <w:r>
        <w:rPr>
          <w:rFonts w:ascii="Arial" w:hAnsi="Arial" w:cs="Arial"/>
          <w:sz w:val="24"/>
          <w:szCs w:val="24"/>
        </w:rPr>
        <w:t>Poslednja faza upravljanja kvalitetom.</w:t>
      </w:r>
      <w:r>
        <w:rPr>
          <w:rFonts w:ascii="Arial" w:hAnsi="Arial" w:cs="Arial"/>
          <w:sz w:val="24"/>
          <w:szCs w:val="24"/>
        </w:rPr>
        <w:br/>
        <w:t>Vrsi se pracenje izvodjenja pojedinih aktivnosti na projektu,merenje i poredjenje da li su ostvareni rezultati u skladu sa definisanim zahtevima/standardima.</w:t>
      </w:r>
      <w:r>
        <w:rPr>
          <w:rFonts w:ascii="Arial" w:hAnsi="Arial" w:cs="Arial"/>
          <w:sz w:val="24"/>
          <w:szCs w:val="24"/>
        </w:rPr>
        <w:br/>
        <w:t>Obuhvata sve faze, od projektnih predloga, izrade projekta i elaborata, preko izvodjenja do zatvaranja projekta.</w:t>
      </w:r>
      <w:r w:rsidR="000D516D">
        <w:rPr>
          <w:rFonts w:ascii="Arial" w:hAnsi="Arial" w:cs="Arial"/>
          <w:sz w:val="24"/>
          <w:szCs w:val="24"/>
        </w:rPr>
        <w:br/>
      </w:r>
      <w:r>
        <w:rPr>
          <w:rFonts w:ascii="Arial" w:hAnsi="Arial" w:cs="Arial"/>
          <w:sz w:val="24"/>
          <w:szCs w:val="24"/>
        </w:rPr>
        <w:br/>
        <w:t>Kontrola u fazama:</w:t>
      </w:r>
      <w:r>
        <w:rPr>
          <w:rFonts w:ascii="Arial" w:hAnsi="Arial" w:cs="Arial"/>
          <w:sz w:val="24"/>
          <w:szCs w:val="24"/>
        </w:rPr>
        <w:br/>
        <w:t>1.Projektovanja</w:t>
      </w:r>
      <w:r>
        <w:rPr>
          <w:rFonts w:ascii="Arial" w:hAnsi="Arial" w:cs="Arial"/>
          <w:sz w:val="24"/>
          <w:szCs w:val="24"/>
        </w:rPr>
        <w:br/>
        <w:t>- vrsi se od utvrdjivanja zahteva,propisa,standarda koji ce se primeniti</w:t>
      </w:r>
      <w:r>
        <w:rPr>
          <w:rFonts w:ascii="Arial" w:hAnsi="Arial" w:cs="Arial"/>
          <w:sz w:val="24"/>
          <w:szCs w:val="24"/>
        </w:rPr>
        <w:br/>
        <w:t>- interna kontrola po fazama i po zavrsenom projektu</w:t>
      </w:r>
      <w:r>
        <w:rPr>
          <w:rFonts w:ascii="Arial" w:hAnsi="Arial" w:cs="Arial"/>
          <w:sz w:val="24"/>
          <w:szCs w:val="24"/>
        </w:rPr>
        <w:br/>
        <w:t>- spolja tehnicka kontrola i revizika projekta (kod kompleksnijih projekata, svi izvestaji su dostupni projektantu i investitoru)</w:t>
      </w:r>
      <w:r>
        <w:rPr>
          <w:rFonts w:ascii="Arial" w:hAnsi="Arial" w:cs="Arial"/>
          <w:sz w:val="24"/>
          <w:szCs w:val="24"/>
        </w:rPr>
        <w:br/>
        <w:t>- kontrola obuhvata i eventualne izmene prema postavljenim zahtevima</w:t>
      </w:r>
    </w:p>
    <w:p w:rsidR="00EE1F2E" w:rsidRPr="00A1406D" w:rsidRDefault="00D55A0B" w:rsidP="00F44B42">
      <w:pPr>
        <w:ind w:left="0"/>
        <w:rPr>
          <w:rFonts w:ascii="Arial" w:hAnsi="Arial" w:cs="Arial"/>
          <w:sz w:val="24"/>
          <w:szCs w:val="24"/>
        </w:rPr>
      </w:pPr>
      <w:r>
        <w:rPr>
          <w:rFonts w:ascii="Arial" w:hAnsi="Arial" w:cs="Arial"/>
          <w:sz w:val="24"/>
          <w:szCs w:val="24"/>
        </w:rPr>
        <w:br/>
        <w:t>2.Nabavka i proizvodnja</w:t>
      </w:r>
      <w:r>
        <w:rPr>
          <w:rFonts w:ascii="Arial" w:hAnsi="Arial" w:cs="Arial"/>
          <w:sz w:val="24"/>
          <w:szCs w:val="24"/>
        </w:rPr>
        <w:br/>
        <w:t>- kontrola materijala, opreme, delova (moraju biti ispravni za koriscenje, u skladu sa propisima)</w:t>
      </w:r>
      <w:r>
        <w:rPr>
          <w:rFonts w:ascii="Arial" w:hAnsi="Arial" w:cs="Arial"/>
          <w:sz w:val="24"/>
          <w:szCs w:val="24"/>
        </w:rPr>
        <w:br/>
        <w:t>-svi isporucioci i podizvodjaci moraju da se pridrzavaju svih procedura kontrole kvaliteta, moraju da obezbede mere da pri prakovanju, skladistenju, otpremi, rukovanju ne dodje do ostecenja i promene svojstva materijala</w:t>
      </w:r>
      <w:r>
        <w:rPr>
          <w:rFonts w:ascii="Arial" w:hAnsi="Arial" w:cs="Arial"/>
          <w:sz w:val="24"/>
          <w:szCs w:val="24"/>
        </w:rPr>
        <w:br/>
        <w:t>Posebnu paznju treba da vrsi glavni izvodjac.</w:t>
      </w:r>
      <w:r>
        <w:rPr>
          <w:rFonts w:ascii="Arial" w:hAnsi="Arial" w:cs="Arial"/>
          <w:sz w:val="24"/>
          <w:szCs w:val="24"/>
        </w:rPr>
        <w:br/>
        <w:t>-kod slozenih postrojenja gde postoji faza proizvodnje takodje se vrsi slicna procedura</w:t>
      </w:r>
      <w:r>
        <w:rPr>
          <w:rFonts w:ascii="Arial" w:hAnsi="Arial" w:cs="Arial"/>
          <w:sz w:val="24"/>
          <w:szCs w:val="24"/>
        </w:rPr>
        <w:br/>
      </w:r>
      <w:r>
        <w:rPr>
          <w:rFonts w:ascii="Arial" w:hAnsi="Arial" w:cs="Arial"/>
          <w:sz w:val="24"/>
          <w:szCs w:val="24"/>
        </w:rPr>
        <w:br/>
        <w:t>3.Izgradnja</w:t>
      </w:r>
      <w:r>
        <w:rPr>
          <w:rFonts w:ascii="Arial" w:hAnsi="Arial" w:cs="Arial"/>
          <w:sz w:val="24"/>
          <w:szCs w:val="24"/>
        </w:rPr>
        <w:br/>
        <w:t>- Pracenje i kontrola kvaliteta izvodjenja faza i aktivnosti u skladu sa propisanim kvalitetom</w:t>
      </w:r>
      <w:r>
        <w:rPr>
          <w:rFonts w:ascii="Arial" w:hAnsi="Arial" w:cs="Arial"/>
          <w:sz w:val="24"/>
          <w:szCs w:val="24"/>
        </w:rPr>
        <w:br/>
        <w:t>- Kvalitet izgradnje zavisi od kvaliteta opreme,materijala ali i od kvaliteta rada (nadzor!)</w:t>
      </w:r>
      <w:r>
        <w:rPr>
          <w:rFonts w:ascii="Arial" w:hAnsi="Arial" w:cs="Arial"/>
          <w:sz w:val="24"/>
          <w:szCs w:val="24"/>
        </w:rPr>
        <w:br/>
        <w:t>- Zavrsna kontrola od strane investitora koji daje konacnu ocenu da li investicioni objekat kvalitetno izgradjen.</w:t>
      </w:r>
    </w:p>
    <w:p w:rsidR="00F74E9B" w:rsidRDefault="000D516D" w:rsidP="00F44B42">
      <w:pPr>
        <w:ind w:left="0"/>
        <w:rPr>
          <w:rFonts w:ascii="Arial" w:hAnsi="Arial" w:cs="Arial"/>
          <w:sz w:val="24"/>
          <w:szCs w:val="24"/>
        </w:rPr>
      </w:pP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sidR="00071F63" w:rsidRPr="00F74E9B">
        <w:rPr>
          <w:rFonts w:ascii="Arial" w:hAnsi="Arial" w:cs="Arial"/>
          <w:b/>
          <w:sz w:val="28"/>
          <w:szCs w:val="28"/>
        </w:rPr>
        <w:lastRenderedPageBreak/>
        <w:t>10.  Upravljanje rizikom projekta</w:t>
      </w:r>
      <w:r w:rsidR="00071F63" w:rsidRPr="00F74E9B">
        <w:rPr>
          <w:rFonts w:ascii="Arial" w:hAnsi="Arial" w:cs="Arial"/>
          <w:b/>
          <w:sz w:val="28"/>
          <w:szCs w:val="28"/>
        </w:rPr>
        <w:br/>
      </w:r>
      <w:r w:rsidR="00071F63">
        <w:rPr>
          <w:rFonts w:ascii="Arial" w:hAnsi="Arial" w:cs="Arial"/>
          <w:sz w:val="24"/>
          <w:szCs w:val="24"/>
        </w:rPr>
        <w:br/>
      </w:r>
      <w:r w:rsidR="00071F63" w:rsidRPr="00F74E9B">
        <w:rPr>
          <w:rFonts w:ascii="Arial" w:hAnsi="Arial" w:cs="Arial"/>
          <w:i/>
          <w:sz w:val="24"/>
          <w:szCs w:val="24"/>
        </w:rPr>
        <w:t xml:space="preserve">10.1. </w:t>
      </w:r>
      <w:r w:rsidR="00071F63" w:rsidRPr="00F74E9B">
        <w:rPr>
          <w:rFonts w:ascii="Arial" w:hAnsi="Arial" w:cs="Arial"/>
          <w:i/>
          <w:sz w:val="24"/>
          <w:szCs w:val="24"/>
          <w:u w:val="single"/>
        </w:rPr>
        <w:t>Uvod</w:t>
      </w:r>
      <w:r w:rsidR="00071F63">
        <w:rPr>
          <w:rFonts w:ascii="Arial" w:hAnsi="Arial" w:cs="Arial"/>
          <w:sz w:val="24"/>
          <w:szCs w:val="24"/>
        </w:rPr>
        <w:br/>
      </w:r>
      <w:r w:rsidR="00071F63">
        <w:rPr>
          <w:rFonts w:ascii="Arial" w:hAnsi="Arial" w:cs="Arial"/>
          <w:sz w:val="24"/>
          <w:szCs w:val="24"/>
        </w:rPr>
        <w:br/>
        <w:t>Rizik podrazumeva nesto neocekivano, nepredvidjeno dogadjanje. Ukljucuje neizvesnost i verovatnocu da ce se dog</w:t>
      </w:r>
      <w:r w:rsidR="00F74E9B">
        <w:rPr>
          <w:rFonts w:ascii="Arial" w:hAnsi="Arial" w:cs="Arial"/>
          <w:sz w:val="24"/>
          <w:szCs w:val="24"/>
        </w:rPr>
        <w:t>oditi nesto najcesce nepozeljno</w:t>
      </w:r>
      <w:r w:rsidR="00071F63">
        <w:rPr>
          <w:rFonts w:ascii="Arial" w:hAnsi="Arial" w:cs="Arial"/>
          <w:sz w:val="24"/>
          <w:szCs w:val="24"/>
        </w:rPr>
        <w:t xml:space="preserve"> (slabi rezultati, gubitak ulozenog)</w:t>
      </w:r>
      <w:r w:rsidR="00F74E9B">
        <w:rPr>
          <w:rFonts w:ascii="Arial" w:hAnsi="Arial" w:cs="Arial"/>
          <w:sz w:val="24"/>
          <w:szCs w:val="24"/>
        </w:rPr>
        <w:t>.</w:t>
      </w:r>
      <w:r>
        <w:rPr>
          <w:rFonts w:ascii="Arial" w:hAnsi="Arial" w:cs="Arial"/>
          <w:sz w:val="24"/>
          <w:szCs w:val="24"/>
        </w:rPr>
        <w:br/>
      </w:r>
      <w:r>
        <w:rPr>
          <w:rFonts w:ascii="Arial" w:hAnsi="Arial" w:cs="Arial"/>
          <w:sz w:val="24"/>
          <w:szCs w:val="24"/>
        </w:rPr>
        <w:br/>
        <w:t>Tipovi:</w:t>
      </w:r>
      <w:r>
        <w:rPr>
          <w:rFonts w:ascii="Arial" w:hAnsi="Arial" w:cs="Arial"/>
          <w:sz w:val="24"/>
          <w:szCs w:val="24"/>
        </w:rPr>
        <w:br/>
      </w:r>
      <w:r>
        <w:rPr>
          <w:rFonts w:ascii="Arial" w:hAnsi="Arial" w:cs="Arial"/>
          <w:sz w:val="24"/>
          <w:szCs w:val="24"/>
        </w:rPr>
        <w:br/>
      </w:r>
      <w:r w:rsidR="00071F63">
        <w:rPr>
          <w:rFonts w:ascii="Arial" w:hAnsi="Arial" w:cs="Arial"/>
          <w:sz w:val="24"/>
          <w:szCs w:val="24"/>
        </w:rPr>
        <w:t>1. Izvesnost (situacija kod koje mozemo da tacno odredimo sve potrebne velicine i sva moguca resenja)</w:t>
      </w:r>
    </w:p>
    <w:p w:rsidR="00F74E9B" w:rsidRDefault="00071F63">
      <w:pPr>
        <w:rPr>
          <w:rFonts w:ascii="Arial" w:hAnsi="Arial" w:cs="Arial"/>
          <w:sz w:val="24"/>
          <w:szCs w:val="24"/>
        </w:rPr>
      </w:pPr>
      <w:r>
        <w:rPr>
          <w:rFonts w:ascii="Arial" w:hAnsi="Arial" w:cs="Arial"/>
          <w:sz w:val="24"/>
          <w:szCs w:val="24"/>
        </w:rPr>
        <w:t>2.Rizik (situacija u buducnosti kod koje postoji vise alternativnoh resenja sa poznatom verovatnocom pojavljivanja)</w:t>
      </w:r>
    </w:p>
    <w:p w:rsidR="00F74E9B" w:rsidRDefault="00071F63">
      <w:pPr>
        <w:rPr>
          <w:rFonts w:ascii="Arial" w:hAnsi="Arial" w:cs="Arial"/>
          <w:sz w:val="24"/>
          <w:szCs w:val="24"/>
        </w:rPr>
      </w:pPr>
      <w:r>
        <w:rPr>
          <w:rFonts w:ascii="Arial" w:hAnsi="Arial" w:cs="Arial"/>
          <w:sz w:val="24"/>
          <w:szCs w:val="24"/>
        </w:rPr>
        <w:t>3. Neizvesnost (situacija u buducnosti kod koje postoji vise alternativnih resenja i mi ne znamo koje ce se ostvariti)</w:t>
      </w:r>
      <w:r>
        <w:rPr>
          <w:rFonts w:ascii="Arial" w:hAnsi="Arial" w:cs="Arial"/>
          <w:sz w:val="24"/>
          <w:szCs w:val="24"/>
        </w:rPr>
        <w:br/>
      </w:r>
      <w:r>
        <w:rPr>
          <w:rFonts w:ascii="Arial" w:hAnsi="Arial" w:cs="Arial"/>
          <w:sz w:val="24"/>
          <w:szCs w:val="24"/>
        </w:rPr>
        <w:br/>
        <w:t>Cetiri osnovna stepena neizvesnosti, po Kaufmanu:</w:t>
      </w:r>
      <w:r>
        <w:rPr>
          <w:rFonts w:ascii="Arial" w:hAnsi="Arial" w:cs="Arial"/>
          <w:sz w:val="24"/>
          <w:szCs w:val="24"/>
        </w:rPr>
        <w:br/>
      </w:r>
      <w:r>
        <w:rPr>
          <w:rFonts w:ascii="Arial" w:hAnsi="Arial" w:cs="Arial"/>
          <w:sz w:val="24"/>
          <w:szCs w:val="24"/>
        </w:rPr>
        <w:br/>
        <w:t>1. Nestruktuisana neizvesnost</w:t>
      </w:r>
      <w:r w:rsidR="00F74E9B">
        <w:rPr>
          <w:rFonts w:ascii="Arial" w:hAnsi="Arial" w:cs="Arial"/>
          <w:sz w:val="24"/>
          <w:szCs w:val="24"/>
        </w:rPr>
        <w:t xml:space="preserve"> </w:t>
      </w:r>
      <w:r>
        <w:rPr>
          <w:rFonts w:ascii="Arial" w:hAnsi="Arial" w:cs="Arial"/>
          <w:sz w:val="24"/>
          <w:szCs w:val="24"/>
        </w:rPr>
        <w:t>(situacija kod koje su stanja sistema nepoznata u bilo kom vremenu)</w:t>
      </w:r>
    </w:p>
    <w:p w:rsidR="00F74E9B" w:rsidRDefault="00071F63">
      <w:pPr>
        <w:rPr>
          <w:rFonts w:ascii="Arial" w:hAnsi="Arial" w:cs="Arial"/>
          <w:sz w:val="24"/>
          <w:szCs w:val="24"/>
        </w:rPr>
      </w:pPr>
      <w:r>
        <w:rPr>
          <w:rFonts w:ascii="Arial" w:hAnsi="Arial" w:cs="Arial"/>
          <w:sz w:val="24"/>
          <w:szCs w:val="24"/>
        </w:rPr>
        <w:t xml:space="preserve">2. </w:t>
      </w:r>
      <w:r w:rsidR="00F74E9B">
        <w:rPr>
          <w:rFonts w:ascii="Arial" w:hAnsi="Arial" w:cs="Arial"/>
          <w:sz w:val="24"/>
          <w:szCs w:val="24"/>
        </w:rPr>
        <w:t xml:space="preserve">Struktuisana neizvesnost </w:t>
      </w:r>
      <w:r>
        <w:rPr>
          <w:rFonts w:ascii="Arial" w:hAnsi="Arial" w:cs="Arial"/>
          <w:sz w:val="24"/>
          <w:szCs w:val="24"/>
        </w:rPr>
        <w:t>(situacija kod koje su stanja sistema poznata, ali ne znamo kakvo ce biti stanje sistema u bilo kom vremenu)</w:t>
      </w:r>
    </w:p>
    <w:p w:rsidR="00F74E9B" w:rsidRDefault="00071F63">
      <w:pPr>
        <w:rPr>
          <w:rFonts w:ascii="Arial" w:hAnsi="Arial" w:cs="Arial"/>
          <w:sz w:val="24"/>
          <w:szCs w:val="24"/>
        </w:rPr>
      </w:pPr>
      <w:r>
        <w:rPr>
          <w:rFonts w:ascii="Arial" w:hAnsi="Arial" w:cs="Arial"/>
          <w:sz w:val="24"/>
          <w:szCs w:val="24"/>
        </w:rPr>
        <w:t>3. Rizik (situacija kod koje su stanja sistema poznata, kao i zakoni verovatnoce pojavljivanja u bilo kom vremenu)</w:t>
      </w:r>
    </w:p>
    <w:p w:rsidR="00C4482D" w:rsidRDefault="00071F63">
      <w:pPr>
        <w:rPr>
          <w:rFonts w:ascii="Arial" w:hAnsi="Arial" w:cs="Arial"/>
          <w:sz w:val="24"/>
          <w:szCs w:val="24"/>
        </w:rPr>
      </w:pPr>
      <w:r>
        <w:rPr>
          <w:rFonts w:ascii="Arial" w:hAnsi="Arial" w:cs="Arial"/>
          <w:sz w:val="24"/>
          <w:szCs w:val="24"/>
        </w:rPr>
        <w:t>4. Izvesnost (situacija kod koje si stanja sistema poznata i mi mozemo opisati stanje u kome ce se sistema naci u bilo kom vremenu)</w:t>
      </w:r>
      <w:r>
        <w:rPr>
          <w:rFonts w:ascii="Arial" w:hAnsi="Arial" w:cs="Arial"/>
          <w:sz w:val="24"/>
          <w:szCs w:val="24"/>
        </w:rPr>
        <w:br/>
      </w:r>
      <w:r>
        <w:rPr>
          <w:rFonts w:ascii="Arial" w:hAnsi="Arial" w:cs="Arial"/>
          <w:sz w:val="24"/>
          <w:szCs w:val="24"/>
        </w:rPr>
        <w:br/>
      </w:r>
      <w:r w:rsidRPr="00F74E9B">
        <w:rPr>
          <w:rFonts w:ascii="Arial" w:hAnsi="Arial" w:cs="Arial"/>
          <w:i/>
          <w:sz w:val="24"/>
          <w:szCs w:val="24"/>
        </w:rPr>
        <w:t xml:space="preserve">10.2. </w:t>
      </w:r>
      <w:r w:rsidRPr="00F74E9B">
        <w:rPr>
          <w:rFonts w:ascii="Arial" w:hAnsi="Arial" w:cs="Arial"/>
          <w:i/>
          <w:sz w:val="24"/>
          <w:szCs w:val="24"/>
          <w:u w:val="single"/>
        </w:rPr>
        <w:t>Pristup upravljanju rizikom projekta</w:t>
      </w:r>
      <w:r>
        <w:rPr>
          <w:rFonts w:ascii="Arial" w:hAnsi="Arial" w:cs="Arial"/>
          <w:sz w:val="24"/>
          <w:szCs w:val="24"/>
        </w:rPr>
        <w:br/>
      </w:r>
      <w:r>
        <w:rPr>
          <w:rFonts w:ascii="Arial" w:hAnsi="Arial" w:cs="Arial"/>
          <w:sz w:val="24"/>
          <w:szCs w:val="24"/>
        </w:rPr>
        <w:br/>
        <w:t>Upravljanje rizikom obuhvata skup upravljackim metoda i tehnika koje se koriste da bi se smanjila mogucnost ostvarenja nezeljenih i stetnih dogadjaja i posledica i time povecale mogucnosti ostvarenja planiranih rezultata.</w:t>
      </w:r>
      <w:r>
        <w:rPr>
          <w:rFonts w:ascii="Arial" w:hAnsi="Arial" w:cs="Arial"/>
          <w:sz w:val="24"/>
          <w:szCs w:val="24"/>
        </w:rPr>
        <w:br/>
      </w:r>
      <w:r>
        <w:rPr>
          <w:rFonts w:ascii="Arial" w:hAnsi="Arial" w:cs="Arial"/>
          <w:sz w:val="24"/>
          <w:szCs w:val="24"/>
        </w:rPr>
        <w:br/>
      </w:r>
      <w:r w:rsidR="00F74E9B">
        <w:rPr>
          <w:rFonts w:ascii="Arial" w:hAnsi="Arial" w:cs="Arial"/>
          <w:sz w:val="24"/>
          <w:szCs w:val="24"/>
        </w:rPr>
        <w:t>Tri kljucna faktora rizika:</w:t>
      </w:r>
      <w:r w:rsidR="00F74E9B">
        <w:rPr>
          <w:rFonts w:ascii="Arial" w:hAnsi="Arial" w:cs="Arial"/>
          <w:sz w:val="24"/>
          <w:szCs w:val="24"/>
        </w:rPr>
        <w:br/>
      </w:r>
      <w:r w:rsidR="00F74E9B">
        <w:rPr>
          <w:rFonts w:ascii="Arial" w:hAnsi="Arial" w:cs="Arial"/>
          <w:sz w:val="24"/>
          <w:szCs w:val="24"/>
        </w:rPr>
        <w:br/>
        <w:t>1. Rizicni dogadjaj (pojava, aktivnost ili dogadjaj koji moze da donese stetan uticaj na projekat i nepovoljne i nezeljene posledice)</w:t>
      </w:r>
      <w:r w:rsidR="00F74E9B">
        <w:rPr>
          <w:rFonts w:ascii="Arial" w:hAnsi="Arial" w:cs="Arial"/>
          <w:sz w:val="24"/>
          <w:szCs w:val="24"/>
        </w:rPr>
        <w:br/>
        <w:t>2. Verovatnoca rizika (verovatnoca pojavljivanja rizicnog dogadjaja)</w:t>
      </w:r>
      <w:r w:rsidR="00F74E9B">
        <w:rPr>
          <w:rFonts w:ascii="Arial" w:hAnsi="Arial" w:cs="Arial"/>
          <w:sz w:val="24"/>
          <w:szCs w:val="24"/>
        </w:rPr>
        <w:br/>
        <w:t>3. Velicina uloga (velicina gubitka koji moze da nastane ako se ostvari dogadjaj i on donese stetni uticaj na projekat)</w:t>
      </w:r>
    </w:p>
    <w:p w:rsidR="00F74E9B" w:rsidRDefault="00F74E9B">
      <w:pPr>
        <w:rPr>
          <w:rFonts w:ascii="Arial" w:hAnsi="Arial" w:cs="Arial"/>
          <w:sz w:val="24"/>
          <w:szCs w:val="24"/>
        </w:rPr>
      </w:pPr>
    </w:p>
    <w:p w:rsidR="000D516D" w:rsidRDefault="000D516D">
      <w:pPr>
        <w:rPr>
          <w:rFonts w:ascii="Arial" w:hAnsi="Arial" w:cs="Arial"/>
          <w:sz w:val="24"/>
          <w:szCs w:val="24"/>
        </w:rPr>
      </w:pPr>
    </w:p>
    <w:p w:rsidR="000D516D" w:rsidRDefault="000D516D">
      <w:pPr>
        <w:rPr>
          <w:rFonts w:ascii="Arial" w:hAnsi="Arial" w:cs="Arial"/>
          <w:sz w:val="24"/>
          <w:szCs w:val="24"/>
        </w:rPr>
      </w:pPr>
    </w:p>
    <w:p w:rsidR="00F74E9B" w:rsidRDefault="00F74E9B">
      <w:pPr>
        <w:rPr>
          <w:rFonts w:ascii="Arial" w:hAnsi="Arial" w:cs="Arial"/>
          <w:sz w:val="24"/>
          <w:szCs w:val="24"/>
        </w:rPr>
      </w:pPr>
      <w:r>
        <w:rPr>
          <w:rFonts w:ascii="Arial" w:hAnsi="Arial" w:cs="Arial"/>
          <w:sz w:val="24"/>
          <w:szCs w:val="24"/>
        </w:rPr>
        <w:lastRenderedPageBreak/>
        <w:t>Upravljanje rizikom projekta obuhvata faze:</w:t>
      </w:r>
      <w:r>
        <w:rPr>
          <w:rFonts w:ascii="Arial" w:hAnsi="Arial" w:cs="Arial"/>
          <w:sz w:val="24"/>
          <w:szCs w:val="24"/>
        </w:rPr>
        <w:br/>
      </w:r>
      <w:r>
        <w:rPr>
          <w:rFonts w:ascii="Arial" w:hAnsi="Arial" w:cs="Arial"/>
          <w:sz w:val="24"/>
          <w:szCs w:val="24"/>
        </w:rPr>
        <w:br/>
        <w:t>1. Identifikacija rizicnih dogadjaja</w:t>
      </w:r>
      <w:r>
        <w:rPr>
          <w:rFonts w:ascii="Arial" w:hAnsi="Arial" w:cs="Arial"/>
          <w:sz w:val="24"/>
          <w:szCs w:val="24"/>
        </w:rPr>
        <w:br/>
        <w:t xml:space="preserve">- Pocetna faza u okviru koje se vrsi utvrdjivanje, klasifikovanje i rangiranje svih rizicnih dogadjaja koji mogu imati odredjen uticaj na projekat. Klasifikacija se vrsi prema izvoru ili uzroku nastajanja, a rangiranje prema uspesnom upravljanju reakcijama. Treba uzeti u obzir i uticaj kombinacije vise </w:t>
      </w:r>
      <w:r w:rsidR="0065430B">
        <w:rPr>
          <w:rFonts w:ascii="Arial" w:hAnsi="Arial" w:cs="Arial"/>
          <w:sz w:val="24"/>
          <w:szCs w:val="24"/>
        </w:rPr>
        <w:t>rizicnih dogadjaja. Dejstvo rizicnih dogadjaja se procenjuje u odnosu na moguci gubitak tj na iznos uloga koji je izlozen riziku.</w:t>
      </w:r>
      <w:r w:rsidR="0065430B">
        <w:rPr>
          <w:rFonts w:ascii="Arial" w:hAnsi="Arial" w:cs="Arial"/>
          <w:sz w:val="24"/>
          <w:szCs w:val="24"/>
        </w:rPr>
        <w:br/>
      </w:r>
      <w:r w:rsidR="0065430B">
        <w:rPr>
          <w:rFonts w:ascii="Arial" w:hAnsi="Arial" w:cs="Arial"/>
          <w:sz w:val="24"/>
          <w:szCs w:val="24"/>
        </w:rPr>
        <w:br/>
        <w:t>2.Analiza uticaja rizika</w:t>
      </w:r>
      <w:r w:rsidR="0065430B">
        <w:rPr>
          <w:rFonts w:ascii="Arial" w:hAnsi="Arial" w:cs="Arial"/>
          <w:sz w:val="24"/>
          <w:szCs w:val="24"/>
        </w:rPr>
        <w:br/>
        <w:t>- Predstavlja sistematski proces ispitivanja prirode rizicnih dogadja u projektu, njihovog moguceg uticaja na ishod projekta i medjuzavisnosti rizicnih dogadjaja. Ukljucuje ispitivanje uticaja dogadjaja koji su procenjeni kao jako rizicni. Ispituje se i uticaj skupa povezanih relativno manje znacajnih rizika koji pojedinacno ne znace mnogo ali zajednicki ostvaruju veliki uticaj.</w:t>
      </w:r>
      <w:r w:rsidR="0065430B">
        <w:rPr>
          <w:rFonts w:ascii="Arial" w:hAnsi="Arial" w:cs="Arial"/>
          <w:sz w:val="24"/>
          <w:szCs w:val="24"/>
        </w:rPr>
        <w:br/>
      </w:r>
      <w:r w:rsidR="0065430B">
        <w:rPr>
          <w:rFonts w:ascii="Arial" w:hAnsi="Arial" w:cs="Arial"/>
          <w:sz w:val="24"/>
          <w:szCs w:val="24"/>
        </w:rPr>
        <w:br/>
        <w:t>3. Planiranje protiv mera i reakcija</w:t>
      </w:r>
      <w:r w:rsidR="0065430B">
        <w:rPr>
          <w:rFonts w:ascii="Arial" w:hAnsi="Arial" w:cs="Arial"/>
          <w:sz w:val="24"/>
          <w:szCs w:val="24"/>
        </w:rPr>
        <w:br/>
        <w:t>- Predstavlja proces formulisanja preventivnih akcija, reakcija ili strategija smanjenja ili odgovora na rizik da bi se smanjio gubitak koji donosi rizicni dogadjaj. Zavise od procesa, poduhvata i ocekivanog rizika.</w:t>
      </w:r>
      <w:r w:rsidR="0065430B">
        <w:rPr>
          <w:rFonts w:ascii="Arial" w:hAnsi="Arial" w:cs="Arial"/>
          <w:sz w:val="24"/>
          <w:szCs w:val="24"/>
        </w:rPr>
        <w:br/>
      </w:r>
      <w:r w:rsidR="0065430B">
        <w:rPr>
          <w:rFonts w:ascii="Arial" w:hAnsi="Arial" w:cs="Arial"/>
          <w:sz w:val="24"/>
          <w:szCs w:val="24"/>
        </w:rPr>
        <w:br/>
        <w:t>Dve vrste strategija upravljanja rizikom:</w:t>
      </w:r>
      <w:r w:rsidR="0065430B">
        <w:rPr>
          <w:rFonts w:ascii="Arial" w:hAnsi="Arial" w:cs="Arial"/>
          <w:sz w:val="24"/>
          <w:szCs w:val="24"/>
        </w:rPr>
        <w:br/>
      </w:r>
      <w:r w:rsidR="0065430B">
        <w:rPr>
          <w:rFonts w:ascii="Arial" w:hAnsi="Arial" w:cs="Arial"/>
          <w:sz w:val="24"/>
          <w:szCs w:val="24"/>
        </w:rPr>
        <w:br/>
        <w:t>-Proaktivne strategije - deluju preventivno i imaju za cilj da sprece ili smanje mogucnost nastajanja rizicnog dogadjaja</w:t>
      </w:r>
      <w:r w:rsidR="00542A62">
        <w:rPr>
          <w:rFonts w:ascii="Arial" w:hAnsi="Arial" w:cs="Arial"/>
          <w:sz w:val="24"/>
          <w:szCs w:val="24"/>
        </w:rPr>
        <w:t>.</w:t>
      </w:r>
      <w:r w:rsidR="00542A62">
        <w:rPr>
          <w:rFonts w:ascii="Arial" w:hAnsi="Arial" w:cs="Arial"/>
          <w:sz w:val="24"/>
          <w:szCs w:val="24"/>
        </w:rPr>
        <w:br/>
      </w:r>
      <w:r w:rsidR="0065430B">
        <w:rPr>
          <w:rFonts w:ascii="Arial" w:hAnsi="Arial" w:cs="Arial"/>
          <w:sz w:val="24"/>
          <w:szCs w:val="24"/>
        </w:rPr>
        <w:br/>
        <w:t xml:space="preserve">*  Uneti velike penale u ugovor o isporuci opreme </w:t>
      </w:r>
      <w:r w:rsidR="0065430B">
        <w:rPr>
          <w:rFonts w:ascii="Arial" w:hAnsi="Arial" w:cs="Arial"/>
          <w:sz w:val="24"/>
          <w:szCs w:val="24"/>
        </w:rPr>
        <w:br/>
        <w:t>(rizicni dogadjaj – kasni isporuka opreme)</w:t>
      </w:r>
      <w:r w:rsidR="0065430B">
        <w:rPr>
          <w:rFonts w:ascii="Arial" w:hAnsi="Arial" w:cs="Arial"/>
          <w:sz w:val="24"/>
          <w:szCs w:val="24"/>
        </w:rPr>
        <w:br/>
        <w:t xml:space="preserve">*  Pre uvodjenja novog proizvoda na trziste obezbediti jaku i efikasnu reklamu </w:t>
      </w:r>
      <w:r w:rsidR="0065430B">
        <w:rPr>
          <w:rFonts w:ascii="Arial" w:hAnsi="Arial" w:cs="Arial"/>
          <w:sz w:val="24"/>
          <w:szCs w:val="24"/>
        </w:rPr>
        <w:br/>
        <w:t>(rizicni dogadjaj – slaba prodaja novog proizvoda)</w:t>
      </w:r>
      <w:r w:rsidR="0065430B">
        <w:rPr>
          <w:rFonts w:ascii="Arial" w:hAnsi="Arial" w:cs="Arial"/>
          <w:sz w:val="24"/>
          <w:szCs w:val="24"/>
        </w:rPr>
        <w:br/>
      </w:r>
      <w:r w:rsidR="0065430B">
        <w:rPr>
          <w:rFonts w:ascii="Arial" w:hAnsi="Arial" w:cs="Arial"/>
          <w:sz w:val="24"/>
          <w:szCs w:val="24"/>
        </w:rPr>
        <w:br/>
        <w:t>-Reaktivne strategije – deluju kada se rizicni dogadjaj ostvari i imaju za cilj da smanje gubitak koji nastaje usled pojavljivanja rizicnog dogadjaja</w:t>
      </w:r>
      <w:r w:rsidR="00542A62">
        <w:rPr>
          <w:rFonts w:ascii="Arial" w:hAnsi="Arial" w:cs="Arial"/>
          <w:sz w:val="24"/>
          <w:szCs w:val="24"/>
        </w:rPr>
        <w:t>.</w:t>
      </w:r>
      <w:r w:rsidR="00542A62">
        <w:rPr>
          <w:rFonts w:ascii="Arial" w:hAnsi="Arial" w:cs="Arial"/>
          <w:sz w:val="24"/>
          <w:szCs w:val="24"/>
        </w:rPr>
        <w:br/>
      </w:r>
      <w:r w:rsidR="0065430B">
        <w:rPr>
          <w:rFonts w:ascii="Arial" w:hAnsi="Arial" w:cs="Arial"/>
          <w:sz w:val="24"/>
          <w:szCs w:val="24"/>
        </w:rPr>
        <w:br/>
        <w:t>* Hitno promeniti isporucioca opreme (rizicni dogadjaj – kasni isporuka opreme)</w:t>
      </w:r>
      <w:r w:rsidR="0065430B">
        <w:rPr>
          <w:rFonts w:ascii="Arial" w:hAnsi="Arial" w:cs="Arial"/>
          <w:sz w:val="24"/>
          <w:szCs w:val="24"/>
        </w:rPr>
        <w:br/>
        <w:t>* Smanjiti prodajnu cenu (rizicni dogadjaj – slaba prodaja novog proizvoda)</w:t>
      </w:r>
      <w:r w:rsidR="00542A62">
        <w:rPr>
          <w:rFonts w:ascii="Arial" w:hAnsi="Arial" w:cs="Arial"/>
          <w:sz w:val="24"/>
          <w:szCs w:val="24"/>
        </w:rPr>
        <w:br/>
      </w:r>
      <w:r w:rsidR="00542A62">
        <w:rPr>
          <w:rFonts w:ascii="Arial" w:hAnsi="Arial" w:cs="Arial"/>
          <w:sz w:val="24"/>
          <w:szCs w:val="24"/>
        </w:rPr>
        <w:br/>
      </w:r>
      <w:r w:rsidR="00542A62" w:rsidRPr="00542A62">
        <w:rPr>
          <w:rFonts w:ascii="Arial" w:hAnsi="Arial" w:cs="Arial"/>
          <w:i/>
          <w:sz w:val="24"/>
          <w:szCs w:val="24"/>
        </w:rPr>
        <w:t xml:space="preserve">10.3. </w:t>
      </w:r>
      <w:r w:rsidR="00542A62" w:rsidRPr="00542A62">
        <w:rPr>
          <w:rFonts w:ascii="Arial" w:hAnsi="Arial" w:cs="Arial"/>
          <w:i/>
          <w:sz w:val="24"/>
          <w:szCs w:val="24"/>
          <w:u w:val="single"/>
        </w:rPr>
        <w:t>Metodologija upravljanja rizikom u projektu</w:t>
      </w:r>
      <w:r w:rsidR="00542A62">
        <w:rPr>
          <w:rFonts w:ascii="Arial" w:hAnsi="Arial" w:cs="Arial"/>
          <w:sz w:val="24"/>
          <w:szCs w:val="24"/>
        </w:rPr>
        <w:br/>
      </w:r>
      <w:r w:rsidR="00542A62">
        <w:rPr>
          <w:rFonts w:ascii="Arial" w:hAnsi="Arial" w:cs="Arial"/>
          <w:sz w:val="24"/>
          <w:szCs w:val="24"/>
        </w:rPr>
        <w:br/>
        <w:t>Uopstena metodologija za upravljanje rizikom obuhvata sledece podprocese:</w:t>
      </w:r>
      <w:r w:rsidR="00542A62">
        <w:rPr>
          <w:rFonts w:ascii="Arial" w:hAnsi="Arial" w:cs="Arial"/>
          <w:sz w:val="24"/>
          <w:szCs w:val="24"/>
        </w:rPr>
        <w:br/>
      </w:r>
      <w:r w:rsidR="00542A62">
        <w:rPr>
          <w:rFonts w:ascii="Arial" w:hAnsi="Arial" w:cs="Arial"/>
          <w:sz w:val="24"/>
          <w:szCs w:val="24"/>
        </w:rPr>
        <w:br/>
        <w:t>a. Identifikacija rizika</w:t>
      </w:r>
      <w:r w:rsidR="00542A62">
        <w:rPr>
          <w:rFonts w:ascii="Arial" w:hAnsi="Arial" w:cs="Arial"/>
          <w:sz w:val="24"/>
          <w:szCs w:val="24"/>
        </w:rPr>
        <w:br/>
        <w:t>b. Analiza i procena rizika</w:t>
      </w:r>
      <w:r w:rsidR="00542A62">
        <w:rPr>
          <w:rFonts w:ascii="Arial" w:hAnsi="Arial" w:cs="Arial"/>
          <w:sz w:val="24"/>
          <w:szCs w:val="24"/>
        </w:rPr>
        <w:br/>
        <w:t>c. Planiranje izbegavanja rizika i reakcija na rizik</w:t>
      </w:r>
      <w:r w:rsidR="00542A62">
        <w:rPr>
          <w:rFonts w:ascii="Arial" w:hAnsi="Arial" w:cs="Arial"/>
          <w:sz w:val="24"/>
          <w:szCs w:val="24"/>
        </w:rPr>
        <w:br/>
        <w:t>d. Kontrola primene reakcija na rizik</w:t>
      </w:r>
    </w:p>
    <w:p w:rsidR="00542A62" w:rsidRDefault="00542A62">
      <w:pPr>
        <w:rPr>
          <w:rFonts w:ascii="Arial" w:hAnsi="Arial" w:cs="Arial"/>
          <w:sz w:val="24"/>
          <w:szCs w:val="24"/>
        </w:rPr>
      </w:pPr>
    </w:p>
    <w:p w:rsidR="00542A62" w:rsidRDefault="00542A62" w:rsidP="00F3774F">
      <w:pPr>
        <w:rPr>
          <w:rFonts w:ascii="Arial" w:hAnsi="Arial" w:cs="Arial"/>
          <w:sz w:val="24"/>
          <w:szCs w:val="24"/>
        </w:rPr>
      </w:pPr>
      <w:r w:rsidRPr="00803E0C">
        <w:rPr>
          <w:rFonts w:ascii="Arial" w:hAnsi="Arial" w:cs="Arial"/>
          <w:i/>
          <w:sz w:val="24"/>
          <w:szCs w:val="24"/>
        </w:rPr>
        <w:lastRenderedPageBreak/>
        <w:t>10.3.1. Identifikacija rizika</w:t>
      </w:r>
      <w:r w:rsidRPr="00803E0C">
        <w:rPr>
          <w:rFonts w:ascii="Arial" w:hAnsi="Arial" w:cs="Arial"/>
          <w:i/>
          <w:sz w:val="24"/>
          <w:szCs w:val="24"/>
        </w:rPr>
        <w:br/>
      </w:r>
      <w:r>
        <w:rPr>
          <w:rFonts w:ascii="Arial" w:hAnsi="Arial" w:cs="Arial"/>
          <w:sz w:val="24"/>
          <w:szCs w:val="24"/>
        </w:rPr>
        <w:br/>
      </w:r>
      <w:r w:rsidR="00352924">
        <w:rPr>
          <w:rFonts w:ascii="Arial" w:hAnsi="Arial" w:cs="Arial"/>
          <w:sz w:val="24"/>
          <w:szCs w:val="24"/>
        </w:rPr>
        <w:t>- Predsta</w:t>
      </w:r>
      <w:r w:rsidR="0069708E">
        <w:rPr>
          <w:rFonts w:ascii="Arial" w:hAnsi="Arial" w:cs="Arial"/>
          <w:sz w:val="24"/>
          <w:szCs w:val="24"/>
        </w:rPr>
        <w:t>vlja  proces utvrdjivanja, klasifikacije i rangiranja svih onih rizicnih dogadjaja, koji mogu da imaju odredjen stetan uticaj naposmatrani projekat ili poduhvat.</w:t>
      </w:r>
      <w:r w:rsidR="0069708E">
        <w:rPr>
          <w:rFonts w:ascii="Arial" w:hAnsi="Arial" w:cs="Arial"/>
          <w:sz w:val="24"/>
          <w:szCs w:val="24"/>
        </w:rPr>
        <w:br/>
        <w:t>Potrebno je prvo napraviti podelu rizika na nekoliko kategorija ili grupa rizicnih dogadjaja da bi se izvrsila korektna identifikacija.</w:t>
      </w:r>
      <w:r w:rsidR="0069708E">
        <w:rPr>
          <w:rFonts w:ascii="Arial" w:hAnsi="Arial" w:cs="Arial"/>
          <w:sz w:val="24"/>
          <w:szCs w:val="24"/>
        </w:rPr>
        <w:br/>
      </w:r>
      <w:r w:rsidR="00FD4A64">
        <w:rPr>
          <w:rFonts w:ascii="Arial" w:hAnsi="Arial" w:cs="Arial"/>
          <w:sz w:val="24"/>
          <w:szCs w:val="24"/>
        </w:rPr>
        <w:t>-</w:t>
      </w:r>
      <w:r w:rsidR="0069708E">
        <w:rPr>
          <w:rFonts w:ascii="Arial" w:hAnsi="Arial" w:cs="Arial"/>
          <w:sz w:val="24"/>
          <w:szCs w:val="24"/>
        </w:rPr>
        <w:t>Zatim se vrsi detaljno pronalazenje mogucih rizicnih dogadjaja i utvrdjivanje kojoj vrsti rizika pripada. Na osnovu toga se vrsi klasifikacija i rangiranje rizicnih dogadjaja.</w:t>
      </w:r>
      <w:r w:rsidR="0069708E">
        <w:rPr>
          <w:rFonts w:ascii="Arial" w:hAnsi="Arial" w:cs="Arial"/>
          <w:sz w:val="24"/>
          <w:szCs w:val="24"/>
        </w:rPr>
        <w:br/>
      </w:r>
      <w:r w:rsidR="00FD4A64">
        <w:rPr>
          <w:rFonts w:ascii="Arial" w:hAnsi="Arial" w:cs="Arial"/>
          <w:sz w:val="24"/>
          <w:szCs w:val="24"/>
        </w:rPr>
        <w:t>-</w:t>
      </w:r>
      <w:r w:rsidR="0069708E">
        <w:rPr>
          <w:rFonts w:ascii="Arial" w:hAnsi="Arial" w:cs="Arial"/>
          <w:sz w:val="24"/>
          <w:szCs w:val="24"/>
        </w:rPr>
        <w:t>Klasifikacija se vrsi prema uzroku,a ponekada i prema posledicama. A rangiranje se najcesce vrsi prema mogucnostima da se upravlja reakcijama odnosno da se pronadju i planiraju reakcije na moguce rizicne dogadjaje.</w:t>
      </w:r>
      <w:r w:rsidR="0069708E">
        <w:rPr>
          <w:rFonts w:ascii="Arial" w:hAnsi="Arial" w:cs="Arial"/>
          <w:sz w:val="24"/>
          <w:szCs w:val="24"/>
        </w:rPr>
        <w:br/>
      </w:r>
      <w:r w:rsidR="00FD4A64">
        <w:rPr>
          <w:rFonts w:ascii="Arial" w:hAnsi="Arial" w:cs="Arial"/>
          <w:sz w:val="24"/>
          <w:szCs w:val="24"/>
        </w:rPr>
        <w:t>-</w:t>
      </w:r>
      <w:r w:rsidR="0069708E">
        <w:rPr>
          <w:rFonts w:ascii="Arial" w:hAnsi="Arial" w:cs="Arial"/>
          <w:sz w:val="24"/>
          <w:szCs w:val="24"/>
        </w:rPr>
        <w:t>Rizicni dogadjaji se mogu podeliti na eksterne (</w:t>
      </w:r>
      <w:r w:rsidR="00803E0C">
        <w:rPr>
          <w:rFonts w:ascii="Arial" w:hAnsi="Arial" w:cs="Arial"/>
          <w:sz w:val="24"/>
          <w:szCs w:val="24"/>
        </w:rPr>
        <w:t>koje deluju iz okruzenja</w:t>
      </w:r>
      <w:r w:rsidR="0069708E">
        <w:rPr>
          <w:rFonts w:ascii="Arial" w:hAnsi="Arial" w:cs="Arial"/>
          <w:sz w:val="24"/>
          <w:szCs w:val="24"/>
        </w:rPr>
        <w:t>)</w:t>
      </w:r>
      <w:r w:rsidR="00803E0C">
        <w:rPr>
          <w:rFonts w:ascii="Arial" w:hAnsi="Arial" w:cs="Arial"/>
          <w:sz w:val="24"/>
          <w:szCs w:val="24"/>
        </w:rPr>
        <w:t xml:space="preserve"> i interne (koji nastaju u samom procesu). A mogu se podeliti i prema tehnicko-tehnoloskim, trzisnim, finansijskim, zakonskim, ugovornim, kadrovskim i drugim aspektima.</w:t>
      </w:r>
      <w:r w:rsidR="00803E0C">
        <w:rPr>
          <w:rFonts w:ascii="Arial" w:hAnsi="Arial" w:cs="Arial"/>
          <w:sz w:val="24"/>
          <w:szCs w:val="24"/>
        </w:rPr>
        <w:br/>
      </w:r>
      <w:r w:rsidR="00FD4A64">
        <w:rPr>
          <w:rFonts w:ascii="Arial" w:hAnsi="Arial" w:cs="Arial"/>
          <w:sz w:val="24"/>
          <w:szCs w:val="24"/>
        </w:rPr>
        <w:t>-</w:t>
      </w:r>
      <w:r w:rsidR="00803E0C">
        <w:rPr>
          <w:rFonts w:ascii="Arial" w:hAnsi="Arial" w:cs="Arial"/>
          <w:sz w:val="24"/>
          <w:szCs w:val="24"/>
        </w:rPr>
        <w:t>Lista rizicnih dogadjaja koji se pojavljuju u razlicitim projektima:</w:t>
      </w:r>
      <w:r w:rsidR="00803E0C">
        <w:rPr>
          <w:rFonts w:ascii="Arial" w:hAnsi="Arial" w:cs="Arial"/>
          <w:sz w:val="24"/>
          <w:szCs w:val="24"/>
        </w:rPr>
        <w:br/>
        <w:t>1. Rizici vezani za ljudski faktor (slaba obucenost kadrova, nedostatak eksperata)</w:t>
      </w:r>
      <w:r w:rsidR="00803E0C">
        <w:rPr>
          <w:rFonts w:ascii="Arial" w:hAnsi="Arial" w:cs="Arial"/>
          <w:sz w:val="24"/>
          <w:szCs w:val="24"/>
        </w:rPr>
        <w:br/>
        <w:t>2. Tehnicki rizici (nova i neispitana tehnologija, slozeni zahtevi odrzavanja)</w:t>
      </w:r>
      <w:r w:rsidR="00803E0C">
        <w:rPr>
          <w:rFonts w:ascii="Arial" w:hAnsi="Arial" w:cs="Arial"/>
          <w:sz w:val="24"/>
          <w:szCs w:val="24"/>
        </w:rPr>
        <w:br/>
        <w:t>3. Finansijski rizici (losa procena troskova, prekoracenje troskova,slabi finansijski izvori)</w:t>
      </w:r>
      <w:r w:rsidR="00803E0C">
        <w:rPr>
          <w:rFonts w:ascii="Arial" w:hAnsi="Arial" w:cs="Arial"/>
          <w:sz w:val="24"/>
          <w:szCs w:val="24"/>
        </w:rPr>
        <w:br/>
        <w:t>4. Organizacioni rizici (nepovoljna organizaciona struktura, slaba komunikacija)</w:t>
      </w:r>
      <w:r w:rsidR="00803E0C">
        <w:rPr>
          <w:rFonts w:ascii="Arial" w:hAnsi="Arial" w:cs="Arial"/>
          <w:sz w:val="24"/>
          <w:szCs w:val="24"/>
        </w:rPr>
        <w:br/>
        <w:t>5. Upravljacki rizici (slab projektni tim, losa metoda upravljanja projektom)</w:t>
      </w:r>
      <w:r w:rsidR="00803E0C">
        <w:rPr>
          <w:rFonts w:ascii="Arial" w:hAnsi="Arial" w:cs="Arial"/>
          <w:sz w:val="24"/>
          <w:szCs w:val="24"/>
        </w:rPr>
        <w:br/>
        <w:t>6. Rizici vezani za okolinu (nepovoljni ekoloski uslovi, meteoroloski uslovi)</w:t>
      </w:r>
      <w:r w:rsidR="00803E0C">
        <w:rPr>
          <w:rFonts w:ascii="Arial" w:hAnsi="Arial" w:cs="Arial"/>
          <w:sz w:val="24"/>
          <w:szCs w:val="24"/>
        </w:rPr>
        <w:br/>
        <w:t>itd.</w:t>
      </w:r>
      <w:r w:rsidR="00803E0C">
        <w:rPr>
          <w:rFonts w:ascii="Arial" w:hAnsi="Arial" w:cs="Arial"/>
          <w:sz w:val="24"/>
          <w:szCs w:val="24"/>
        </w:rPr>
        <w:br/>
      </w:r>
      <w:r w:rsidR="00803E0C">
        <w:rPr>
          <w:rFonts w:ascii="Arial" w:hAnsi="Arial" w:cs="Arial"/>
          <w:sz w:val="24"/>
          <w:szCs w:val="24"/>
        </w:rPr>
        <w:br/>
      </w:r>
      <w:r w:rsidR="00803E0C" w:rsidRPr="00803E0C">
        <w:rPr>
          <w:rFonts w:ascii="Arial" w:hAnsi="Arial" w:cs="Arial"/>
          <w:i/>
          <w:sz w:val="24"/>
          <w:szCs w:val="24"/>
        </w:rPr>
        <w:t>10.3.2. Analiza i procena rizika</w:t>
      </w:r>
      <w:r w:rsidR="00803E0C" w:rsidRPr="00803E0C">
        <w:rPr>
          <w:rFonts w:ascii="Arial" w:hAnsi="Arial" w:cs="Arial"/>
          <w:sz w:val="24"/>
          <w:szCs w:val="24"/>
        </w:rPr>
        <w:br/>
      </w:r>
      <w:r w:rsidR="00803E0C" w:rsidRPr="00803E0C">
        <w:rPr>
          <w:rFonts w:ascii="Arial" w:hAnsi="Arial" w:cs="Arial"/>
          <w:sz w:val="24"/>
          <w:szCs w:val="24"/>
        </w:rPr>
        <w:br/>
      </w:r>
      <w:r w:rsidR="00FD4A64">
        <w:rPr>
          <w:rFonts w:ascii="Arial" w:hAnsi="Arial" w:cs="Arial"/>
          <w:sz w:val="24"/>
          <w:szCs w:val="24"/>
        </w:rPr>
        <w:t>-</w:t>
      </w:r>
      <w:r w:rsidR="00803E0C">
        <w:rPr>
          <w:rFonts w:ascii="Arial" w:hAnsi="Arial" w:cs="Arial"/>
          <w:sz w:val="24"/>
          <w:szCs w:val="24"/>
        </w:rPr>
        <w:t>Predstavlja podproces koji se sprovodi nakon identifikacije rizika. Vrsi se analiza uticaja pojedinih rizicnih dogadjaja na rezultate poslovnog procesa (istrazivanje prirode rizika, analiza i procenu verovatnoce nastajanja, analiza medjuzavisnosti rizicnih dogadjaja, kvantifikacija velicine uticaja i sl).</w:t>
      </w:r>
      <w:r w:rsidR="00803E0C">
        <w:rPr>
          <w:rFonts w:ascii="Arial" w:hAnsi="Arial" w:cs="Arial"/>
          <w:sz w:val="24"/>
          <w:szCs w:val="24"/>
        </w:rPr>
        <w:br/>
      </w:r>
      <w:r w:rsidR="00FD4A64">
        <w:rPr>
          <w:rFonts w:ascii="Arial" w:hAnsi="Arial" w:cs="Arial"/>
          <w:sz w:val="24"/>
          <w:szCs w:val="24"/>
        </w:rPr>
        <w:t>-</w:t>
      </w:r>
      <w:r w:rsidR="00803E0C">
        <w:rPr>
          <w:rFonts w:ascii="Arial" w:hAnsi="Arial" w:cs="Arial"/>
          <w:sz w:val="24"/>
          <w:szCs w:val="24"/>
        </w:rPr>
        <w:t xml:space="preserve">Rasclanjavanje </w:t>
      </w:r>
      <w:r w:rsidR="00FD4A64">
        <w:rPr>
          <w:rFonts w:ascii="Arial" w:hAnsi="Arial" w:cs="Arial"/>
          <w:sz w:val="24"/>
          <w:szCs w:val="24"/>
        </w:rPr>
        <w:t xml:space="preserve">projekta </w:t>
      </w:r>
      <w:r w:rsidR="00803E0C">
        <w:rPr>
          <w:rFonts w:ascii="Arial" w:hAnsi="Arial" w:cs="Arial"/>
          <w:sz w:val="24"/>
          <w:szCs w:val="24"/>
        </w:rPr>
        <w:t>je prvi korak u analizi rizika.</w:t>
      </w:r>
      <w:r w:rsidR="00FD4A64">
        <w:rPr>
          <w:rFonts w:ascii="Arial" w:hAnsi="Arial" w:cs="Arial"/>
          <w:sz w:val="24"/>
          <w:szCs w:val="24"/>
        </w:rPr>
        <w:t xml:space="preserve"> Projekat se rastavlja na manje delove, sve do najmanjih aktivnosti kako bi se sto bolje i detaljnije uocili svi rizicni dogadjaji i njihove medjuzavisnosti.  Vrsi se uz pomoc WBS tehnike.</w:t>
      </w:r>
      <w:r w:rsidR="00FD4A64">
        <w:rPr>
          <w:rFonts w:ascii="Arial" w:hAnsi="Arial" w:cs="Arial"/>
          <w:sz w:val="24"/>
          <w:szCs w:val="24"/>
        </w:rPr>
        <w:br/>
        <w:t>Procena rizika je drugi korak analize. Odredjuje se velicina moguceg uticaja identifikovanih rizika. Uz pomoc kvantitativnih metoda se prvo odredjuje verova</w:t>
      </w:r>
      <w:r w:rsidR="003A087A">
        <w:rPr>
          <w:rFonts w:ascii="Arial" w:hAnsi="Arial" w:cs="Arial"/>
          <w:sz w:val="24"/>
          <w:szCs w:val="24"/>
        </w:rPr>
        <w:t>tnoca pojavljivanja, a zatim velicina uticaja  na rezultate projekta.</w:t>
      </w:r>
      <w:r w:rsidR="003A087A">
        <w:rPr>
          <w:rFonts w:ascii="Arial" w:hAnsi="Arial" w:cs="Arial"/>
          <w:sz w:val="24"/>
          <w:szCs w:val="24"/>
        </w:rPr>
        <w:br/>
        <w:t>-Analiza je slozeni postupak koji obuhvata brojne parametre,metode i tehnike, potrebno je angazovati veliki broj specijalista. Detaljna analiza se narocito vr</w:t>
      </w:r>
      <w:r w:rsidR="000B3DE1">
        <w:rPr>
          <w:rFonts w:ascii="Arial" w:hAnsi="Arial" w:cs="Arial"/>
          <w:sz w:val="24"/>
          <w:szCs w:val="24"/>
        </w:rPr>
        <w:t>si kod projekata sa velikom veli</w:t>
      </w:r>
      <w:r w:rsidR="003A087A">
        <w:rPr>
          <w:rFonts w:ascii="Arial" w:hAnsi="Arial" w:cs="Arial"/>
          <w:sz w:val="24"/>
          <w:szCs w:val="24"/>
        </w:rPr>
        <w:t xml:space="preserve">cinom uloga odnosno </w:t>
      </w:r>
      <w:r w:rsidR="000B3DE1">
        <w:rPr>
          <w:rFonts w:ascii="Arial" w:hAnsi="Arial" w:cs="Arial"/>
          <w:sz w:val="24"/>
          <w:szCs w:val="24"/>
        </w:rPr>
        <w:t>sa mogucim velikim gubitkom. I nisko rizicni dogadjaji mogu biti veoma znacajni narocito ako je uticaj na projekat veliki.</w:t>
      </w:r>
      <w:r w:rsidR="000B3DE1">
        <w:rPr>
          <w:rFonts w:ascii="Arial" w:hAnsi="Arial" w:cs="Arial"/>
          <w:sz w:val="24"/>
          <w:szCs w:val="24"/>
        </w:rPr>
        <w:br/>
        <w:t>-U analizi i proceni rizika koriste se razne metode kvalitativne i kvantitativne, odnosno metode predvidjanja: barinstorming, delfi, analiza verovatnoce, analiza osetljivosti, drvo odlucivanja, scenario metod itd.</w:t>
      </w:r>
      <w:r w:rsidR="000B3DE1">
        <w:rPr>
          <w:rFonts w:ascii="Arial" w:hAnsi="Arial" w:cs="Arial"/>
          <w:sz w:val="24"/>
          <w:szCs w:val="24"/>
        </w:rPr>
        <w:br/>
        <w:t>- Rezultate analize rizika je najbolje predstaviti preko matrice rizika koja povezuje verovatnocu pojavljivanja rizika i njen uticaj na projekat, koristei tri nivoa gradacije (mala srednja,velika). Matrica rizika je najpogodnija za odabir najbolje stratetige odgovora i reakcije na rizik:</w:t>
      </w:r>
      <w:r w:rsidR="000B3DE1">
        <w:rPr>
          <w:rFonts w:ascii="Arial" w:hAnsi="Arial" w:cs="Arial"/>
          <w:sz w:val="24"/>
          <w:szCs w:val="24"/>
        </w:rPr>
        <w:br/>
      </w:r>
      <w:r w:rsidR="000D516D">
        <w:rPr>
          <w:rFonts w:ascii="Arial" w:hAnsi="Arial" w:cs="Arial"/>
          <w:sz w:val="24"/>
          <w:szCs w:val="24"/>
        </w:rPr>
        <w:lastRenderedPageBreak/>
        <w:br/>
      </w:r>
    </w:p>
    <w:p w:rsidR="00F3774F" w:rsidRDefault="000D516D" w:rsidP="00F3774F">
      <w:pPr>
        <w:rPr>
          <w:rFonts w:ascii="Arial" w:hAnsi="Arial" w:cs="Arial"/>
          <w:sz w:val="24"/>
          <w:szCs w:val="24"/>
        </w:rPr>
      </w:pPr>
      <w:r>
        <w:rPr>
          <w:rFonts w:ascii="Arial" w:hAnsi="Arial" w:cs="Arial"/>
          <w:noProof/>
          <w:sz w:val="24"/>
          <w:szCs w:val="24"/>
        </w:rPr>
        <w:drawing>
          <wp:anchor distT="0" distB="0" distL="114300" distR="114300" simplePos="0" relativeHeight="251663360" behindDoc="0" locked="0" layoutInCell="1" allowOverlap="1">
            <wp:simplePos x="0" y="0"/>
            <wp:positionH relativeFrom="column">
              <wp:posOffset>546735</wp:posOffset>
            </wp:positionH>
            <wp:positionV relativeFrom="paragraph">
              <wp:posOffset>-927735</wp:posOffset>
            </wp:positionV>
            <wp:extent cx="5219700" cy="3362325"/>
            <wp:effectExtent l="19050" t="0" r="0" b="0"/>
            <wp:wrapNone/>
            <wp:docPr id="1" name="Picture 0" descr="matrica proce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ca procene.png"/>
                    <pic:cNvPicPr/>
                  </pic:nvPicPr>
                  <pic:blipFill>
                    <a:blip r:embed="rId22" cstate="print"/>
                    <a:stretch>
                      <a:fillRect/>
                    </a:stretch>
                  </pic:blipFill>
                  <pic:spPr>
                    <a:xfrm>
                      <a:off x="0" y="0"/>
                      <a:ext cx="5219700" cy="3362325"/>
                    </a:xfrm>
                    <a:prstGeom prst="rect">
                      <a:avLst/>
                    </a:prstGeom>
                  </pic:spPr>
                </pic:pic>
              </a:graphicData>
            </a:graphic>
          </wp:anchor>
        </w:drawing>
      </w:r>
      <w:r w:rsidR="00F3774F">
        <w:rPr>
          <w:rFonts w:ascii="Arial" w:hAnsi="Arial" w:cs="Arial"/>
          <w:sz w:val="24"/>
          <w:szCs w:val="24"/>
        </w:rPr>
        <w:t xml:space="preserve">       </w:t>
      </w:r>
      <w:r w:rsidR="00F3774F">
        <w:rPr>
          <w:rFonts w:ascii="Arial" w:hAnsi="Arial" w:cs="Arial"/>
          <w:sz w:val="24"/>
          <w:szCs w:val="24"/>
        </w:rPr>
        <w:br/>
        <w:t xml:space="preserve">                                        </w:t>
      </w:r>
      <w:r w:rsidR="00F3774F">
        <w:rPr>
          <w:rFonts w:ascii="Arial" w:hAnsi="Arial" w:cs="Arial"/>
          <w:sz w:val="24"/>
          <w:szCs w:val="24"/>
        </w:rPr>
        <w:br/>
        <w:t xml:space="preserve">                                                            </w:t>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t xml:space="preserve">   </w:t>
      </w:r>
      <w:r>
        <w:rPr>
          <w:rFonts w:ascii="Arial" w:hAnsi="Arial" w:cs="Arial"/>
          <w:sz w:val="24"/>
          <w:szCs w:val="24"/>
        </w:rPr>
        <w:br/>
      </w:r>
      <w:r w:rsidR="00F3774F">
        <w:rPr>
          <w:rFonts w:ascii="Arial" w:hAnsi="Arial" w:cs="Arial"/>
          <w:sz w:val="24"/>
          <w:szCs w:val="24"/>
        </w:rPr>
        <w:t xml:space="preserve">  </w:t>
      </w:r>
      <w:r>
        <w:rPr>
          <w:rFonts w:ascii="Arial" w:hAnsi="Arial" w:cs="Arial"/>
          <w:sz w:val="24"/>
          <w:szCs w:val="24"/>
        </w:rPr>
        <w:t xml:space="preserve">               </w:t>
      </w:r>
      <w:r w:rsidR="00F3774F">
        <w:rPr>
          <w:rFonts w:ascii="Arial" w:hAnsi="Arial" w:cs="Arial"/>
          <w:sz w:val="24"/>
          <w:szCs w:val="24"/>
        </w:rPr>
        <w:t xml:space="preserve">Slika. Matrica rizika </w:t>
      </w:r>
      <w:r w:rsidR="00F3774F">
        <w:rPr>
          <w:rFonts w:ascii="Arial" w:hAnsi="Arial" w:cs="Arial"/>
          <w:sz w:val="24"/>
          <w:szCs w:val="24"/>
        </w:rPr>
        <w:br/>
      </w:r>
      <w:r w:rsidR="00F3774F">
        <w:rPr>
          <w:rFonts w:ascii="Arial" w:hAnsi="Arial" w:cs="Arial"/>
          <w:sz w:val="24"/>
          <w:szCs w:val="24"/>
        </w:rPr>
        <w:br/>
      </w:r>
      <w:r w:rsidR="00F3774F" w:rsidRPr="00F3774F">
        <w:rPr>
          <w:rFonts w:ascii="Arial" w:hAnsi="Arial" w:cs="Arial"/>
          <w:i/>
          <w:sz w:val="24"/>
          <w:szCs w:val="24"/>
        </w:rPr>
        <w:t>10.3.3. Planiranje izbegavanja rizika i reakcija na rizik</w:t>
      </w:r>
      <w:r w:rsidR="00F3774F">
        <w:rPr>
          <w:rFonts w:ascii="Arial" w:hAnsi="Arial" w:cs="Arial"/>
          <w:sz w:val="24"/>
          <w:szCs w:val="24"/>
        </w:rPr>
        <w:br/>
      </w:r>
      <w:r w:rsidR="00F3774F">
        <w:rPr>
          <w:rFonts w:ascii="Arial" w:hAnsi="Arial" w:cs="Arial"/>
          <w:sz w:val="24"/>
          <w:szCs w:val="24"/>
        </w:rPr>
        <w:br/>
        <w:t>Predstavlja proces formulisanja strategija za upravljanje rizikom, odnosno pronalazenje i definisanje upravljackih akcija u prjektu kojima bi se izbegla ili smanjila mogucnost nastajanja rizika i moguci gubici od rizicnih dogadjaja sveli na najmanju mogucu meru.</w:t>
      </w:r>
      <w:r w:rsidR="00F3774F">
        <w:rPr>
          <w:rFonts w:ascii="Arial" w:hAnsi="Arial" w:cs="Arial"/>
          <w:sz w:val="24"/>
          <w:szCs w:val="24"/>
        </w:rPr>
        <w:br/>
        <w:t>Strategije:</w:t>
      </w:r>
      <w:r w:rsidR="00F3774F">
        <w:rPr>
          <w:rFonts w:ascii="Arial" w:hAnsi="Arial" w:cs="Arial"/>
          <w:sz w:val="24"/>
          <w:szCs w:val="24"/>
        </w:rPr>
        <w:br/>
      </w:r>
      <w:r w:rsidR="004A532F">
        <w:rPr>
          <w:rFonts w:ascii="Arial" w:hAnsi="Arial" w:cs="Arial"/>
          <w:sz w:val="24"/>
          <w:szCs w:val="24"/>
        </w:rPr>
        <w:t xml:space="preserve">* </w:t>
      </w:r>
      <w:r w:rsidR="00F3774F">
        <w:rPr>
          <w:rFonts w:ascii="Arial" w:hAnsi="Arial" w:cs="Arial"/>
          <w:sz w:val="24"/>
          <w:szCs w:val="24"/>
        </w:rPr>
        <w:t>Ignorisanje rizika - I pored saznanja o rizicnom dogadjaju, ne preduzima se nikakva odbrambena akcija ili reakcija, racunajuci da se rizicni dogadjaj nece ostvariti ili da je mali gubitak k</w:t>
      </w:r>
      <w:r w:rsidR="004A532F">
        <w:rPr>
          <w:rFonts w:ascii="Arial" w:hAnsi="Arial" w:cs="Arial"/>
          <w:sz w:val="24"/>
          <w:szCs w:val="24"/>
        </w:rPr>
        <w:t>oji on donosi svojim uticajem.</w:t>
      </w:r>
      <w:r w:rsidR="004A532F">
        <w:rPr>
          <w:rFonts w:ascii="Arial" w:hAnsi="Arial" w:cs="Arial"/>
          <w:sz w:val="24"/>
          <w:szCs w:val="24"/>
        </w:rPr>
        <w:br/>
        <w:t xml:space="preserve">* </w:t>
      </w:r>
      <w:r w:rsidR="00F3774F">
        <w:rPr>
          <w:rFonts w:ascii="Arial" w:hAnsi="Arial" w:cs="Arial"/>
          <w:sz w:val="24"/>
          <w:szCs w:val="24"/>
        </w:rPr>
        <w:t>Podnosenje rizika – Na osnovu saznanja o rizicnom dogadjaju, prihvataju se posledice koje on donosi. Vrsi se detaljna procena i analiza rizika, posebno velicine njegovog uticaja, zatim, donosi se odluka da se prihvata rizik i podnose moguce posledice nastajanja rizicnih dogadjaja.</w:t>
      </w:r>
      <w:r w:rsidR="004A532F">
        <w:rPr>
          <w:rFonts w:ascii="Arial" w:hAnsi="Arial" w:cs="Arial"/>
          <w:sz w:val="24"/>
          <w:szCs w:val="24"/>
        </w:rPr>
        <w:br/>
        <w:t xml:space="preserve">* </w:t>
      </w:r>
      <w:r w:rsidR="00F3774F">
        <w:rPr>
          <w:rFonts w:ascii="Arial" w:hAnsi="Arial" w:cs="Arial"/>
          <w:sz w:val="24"/>
          <w:szCs w:val="24"/>
        </w:rPr>
        <w:t xml:space="preserve">Smanjenje rizika </w:t>
      </w:r>
      <w:r w:rsidR="004A532F">
        <w:rPr>
          <w:rFonts w:ascii="Arial" w:hAnsi="Arial" w:cs="Arial"/>
          <w:sz w:val="24"/>
          <w:szCs w:val="24"/>
        </w:rPr>
        <w:t>–</w:t>
      </w:r>
      <w:r w:rsidR="00F3774F">
        <w:rPr>
          <w:rFonts w:ascii="Arial" w:hAnsi="Arial" w:cs="Arial"/>
          <w:sz w:val="24"/>
          <w:szCs w:val="24"/>
        </w:rPr>
        <w:t xml:space="preserve"> </w:t>
      </w:r>
      <w:r w:rsidR="004A532F">
        <w:rPr>
          <w:rFonts w:ascii="Arial" w:hAnsi="Arial" w:cs="Arial"/>
          <w:sz w:val="24"/>
          <w:szCs w:val="24"/>
        </w:rPr>
        <w:t>Na osnovu prikupljenih informaciju postupkom identifikacije i analize rizika, definisu se promene u projektu koje ce doprinetu smanjenju verovatnoce ostvarenja rizika ili smanjenju velicine njegovog uticaja. treba uzeti u obzir da se pri uvodjenju promena ne izmene globalni ciljevi projekta.</w:t>
      </w:r>
      <w:r w:rsidR="004A532F">
        <w:rPr>
          <w:rFonts w:ascii="Arial" w:hAnsi="Arial" w:cs="Arial"/>
          <w:sz w:val="24"/>
          <w:szCs w:val="24"/>
        </w:rPr>
        <w:br/>
        <w:t>* Prebacivanje rizika – Predstavlja oslobadjanje rizika tako sto se on ili samo deo rizicnog dogadjaja prebacuje na drugu stranku. To se vrsi izmenom ugovora, odnosno oslobadjamo se obaveza koje nose rizik, a moze se i zakljuciti ugovor o osiguranju od rizicnih dogadjaja (npr.smanjenje rizika od unistavanja opreme).</w:t>
      </w:r>
      <w:r w:rsidR="004A532F">
        <w:rPr>
          <w:rFonts w:ascii="Arial" w:hAnsi="Arial" w:cs="Arial"/>
          <w:sz w:val="24"/>
          <w:szCs w:val="24"/>
        </w:rPr>
        <w:br/>
        <w:t>* Podela rizika – Vrsi se podela uticaja rizicnog dogadjaja na projekat izmedju vise ucesnika ili zainteresovanih stejkholdera, kroz ugovor.</w:t>
      </w:r>
      <w:r w:rsidR="00F3774F">
        <w:rPr>
          <w:rFonts w:ascii="Arial" w:hAnsi="Arial" w:cs="Arial"/>
          <w:sz w:val="24"/>
          <w:szCs w:val="24"/>
        </w:rPr>
        <w:br/>
      </w:r>
      <w:r w:rsidR="004A532F">
        <w:rPr>
          <w:rFonts w:ascii="Arial" w:hAnsi="Arial" w:cs="Arial"/>
          <w:sz w:val="24"/>
          <w:szCs w:val="24"/>
        </w:rPr>
        <w:t>* Kontingencijsko planiranje – Obuhvata izradu alternativnih planova aktivnosti i reakcija u rizicnim situacijama i planiranje budzeta za realizaciju planiranih aktivnosti u uslovima ostvarenja rizicnih dogadjaja u projektu.</w:t>
      </w:r>
      <w:r w:rsidR="007B1918">
        <w:rPr>
          <w:rFonts w:ascii="Arial" w:hAnsi="Arial" w:cs="Arial"/>
          <w:sz w:val="24"/>
          <w:szCs w:val="24"/>
        </w:rPr>
        <w:br/>
      </w:r>
      <w:r w:rsidR="007B1918">
        <w:rPr>
          <w:rFonts w:ascii="Arial" w:hAnsi="Arial" w:cs="Arial"/>
          <w:sz w:val="24"/>
          <w:szCs w:val="24"/>
        </w:rPr>
        <w:br/>
        <w:t>Pored primene ovih strategija pojedinacno, cesto se i kombinuju u slucaju slozenih situacija.</w:t>
      </w:r>
      <w:r w:rsidR="002165B8">
        <w:rPr>
          <w:rFonts w:ascii="Arial" w:hAnsi="Arial" w:cs="Arial"/>
          <w:sz w:val="24"/>
          <w:szCs w:val="24"/>
        </w:rPr>
        <w:br/>
      </w:r>
      <w:r w:rsidR="002165B8">
        <w:rPr>
          <w:rFonts w:ascii="Arial" w:hAnsi="Arial" w:cs="Arial"/>
          <w:sz w:val="24"/>
          <w:szCs w:val="24"/>
        </w:rPr>
        <w:br/>
      </w:r>
    </w:p>
    <w:p w:rsidR="00BC1B9A" w:rsidRDefault="007B1918" w:rsidP="00F3774F">
      <w:pPr>
        <w:rPr>
          <w:rFonts w:ascii="Arial" w:hAnsi="Arial" w:cs="Arial"/>
          <w:sz w:val="24"/>
          <w:szCs w:val="24"/>
        </w:rPr>
      </w:pPr>
      <w:r w:rsidRPr="007B1918">
        <w:rPr>
          <w:rFonts w:ascii="Arial" w:hAnsi="Arial" w:cs="Arial"/>
          <w:i/>
          <w:sz w:val="24"/>
          <w:szCs w:val="24"/>
        </w:rPr>
        <w:lastRenderedPageBreak/>
        <w:t>10.3.4. Pracenje i kontrola primene odgovora i reakcija na rizik</w:t>
      </w:r>
      <w:r w:rsidRPr="007B1918">
        <w:rPr>
          <w:rFonts w:ascii="Arial" w:hAnsi="Arial" w:cs="Arial"/>
          <w:i/>
          <w:sz w:val="24"/>
          <w:szCs w:val="24"/>
        </w:rPr>
        <w:br/>
      </w:r>
      <w:r>
        <w:rPr>
          <w:rFonts w:ascii="Arial" w:hAnsi="Arial" w:cs="Arial"/>
          <w:sz w:val="24"/>
          <w:szCs w:val="24"/>
        </w:rPr>
        <w:br/>
        <w:t>Predstavlja poslednji podproces procesa upravljanja rizikom. U njemu se utvrdjuje da li su planirani odgovori i reakcije na rizik adekvatni, da li se primenjuju na pravi nacin i da li daju zeljene rezultate.</w:t>
      </w:r>
      <w:r w:rsidR="00740AAE">
        <w:rPr>
          <w:rFonts w:ascii="Arial" w:hAnsi="Arial" w:cs="Arial"/>
          <w:sz w:val="24"/>
          <w:szCs w:val="24"/>
        </w:rPr>
        <w:br/>
        <w:t>Potrebno je napraviti kontinuirani sistem identifikacije rizika, analize i procene rizika i razvijanja odgovarajucih praktivnih i reaktivnih strategija za reagovanje na moguce rizike.</w:t>
      </w:r>
      <w:r w:rsidR="00740AAE">
        <w:rPr>
          <w:rFonts w:ascii="Arial" w:hAnsi="Arial" w:cs="Arial"/>
          <w:sz w:val="24"/>
          <w:szCs w:val="24"/>
        </w:rPr>
        <w:br/>
        <w:t>Pracenjem i kontrolom se utvrdjuje da li je potrebno menjati i uvoditi nove odgovore i reakcije na rizik. Posto realizacija projekta traje duzi vremenski period potrebno je neprekidno vrsiti pracenje i kontrolu  odgovora i reakcije na rizik i eventualno uvoditi nove strategije koje su uspesnije od prethodnih.</w:t>
      </w:r>
      <w:r w:rsidR="00740AAE">
        <w:rPr>
          <w:rFonts w:ascii="Arial" w:hAnsi="Arial" w:cs="Arial"/>
          <w:sz w:val="24"/>
          <w:szCs w:val="24"/>
        </w:rPr>
        <w:br/>
      </w:r>
      <w:r w:rsidR="00740AAE">
        <w:rPr>
          <w:rFonts w:ascii="Arial" w:hAnsi="Arial" w:cs="Arial"/>
          <w:sz w:val="24"/>
          <w:szCs w:val="24"/>
        </w:rPr>
        <w:br/>
        <w:t xml:space="preserve">                         </w:t>
      </w:r>
      <w:r w:rsidR="00740AAE">
        <w:rPr>
          <w:rFonts w:ascii="Arial" w:hAnsi="Arial" w:cs="Arial"/>
          <w:noProof/>
          <w:sz w:val="24"/>
          <w:szCs w:val="24"/>
        </w:rPr>
        <w:drawing>
          <wp:inline distT="0" distB="0" distL="0" distR="0">
            <wp:extent cx="3524250" cy="2974021"/>
            <wp:effectExtent l="19050" t="0" r="0" b="0"/>
            <wp:docPr id="2" name="Picture 1" descr="kontinualni sistem upravljanja rizik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tinualni sistem upravljanja rizikom.png"/>
                    <pic:cNvPicPr/>
                  </pic:nvPicPr>
                  <pic:blipFill>
                    <a:blip r:embed="rId23" cstate="print"/>
                    <a:stretch>
                      <a:fillRect/>
                    </a:stretch>
                  </pic:blipFill>
                  <pic:spPr>
                    <a:xfrm>
                      <a:off x="0" y="0"/>
                      <a:ext cx="3524742" cy="2974436"/>
                    </a:xfrm>
                    <a:prstGeom prst="rect">
                      <a:avLst/>
                    </a:prstGeom>
                  </pic:spPr>
                </pic:pic>
              </a:graphicData>
            </a:graphic>
          </wp:inline>
        </w:drawing>
      </w:r>
      <w:r w:rsidR="00740AAE">
        <w:rPr>
          <w:rFonts w:ascii="Arial" w:hAnsi="Arial" w:cs="Arial"/>
          <w:sz w:val="24"/>
          <w:szCs w:val="24"/>
        </w:rPr>
        <w:br/>
      </w:r>
      <w:r w:rsidR="00740AAE">
        <w:rPr>
          <w:rFonts w:ascii="Arial" w:hAnsi="Arial" w:cs="Arial"/>
          <w:sz w:val="24"/>
          <w:szCs w:val="24"/>
        </w:rPr>
        <w:br/>
        <w:t xml:space="preserve">                         Slika. Kontinualni sistem upravljanja rizikom u projektu</w:t>
      </w:r>
      <w:r w:rsidR="002165B8">
        <w:rPr>
          <w:rFonts w:ascii="Arial" w:hAnsi="Arial" w:cs="Arial"/>
          <w:sz w:val="24"/>
          <w:szCs w:val="24"/>
        </w:rPr>
        <w:br/>
      </w:r>
      <w:r w:rsidR="00AF361B">
        <w:rPr>
          <w:rFonts w:ascii="Arial" w:hAnsi="Arial" w:cs="Arial"/>
          <w:sz w:val="24"/>
          <w:szCs w:val="24"/>
        </w:rPr>
        <w:br/>
      </w:r>
      <w:r w:rsidR="00AF361B" w:rsidRPr="00AF361B">
        <w:rPr>
          <w:rFonts w:ascii="Arial" w:hAnsi="Arial" w:cs="Arial"/>
          <w:b/>
          <w:sz w:val="28"/>
          <w:szCs w:val="28"/>
        </w:rPr>
        <w:t>11. Upravljanje komunikacijama u projektu</w:t>
      </w:r>
      <w:r w:rsidR="00AF361B">
        <w:rPr>
          <w:rFonts w:ascii="Arial" w:hAnsi="Arial" w:cs="Arial"/>
          <w:b/>
          <w:sz w:val="24"/>
          <w:szCs w:val="24"/>
        </w:rPr>
        <w:br/>
      </w:r>
      <w:r w:rsidR="00AF361B">
        <w:rPr>
          <w:rFonts w:ascii="Arial" w:hAnsi="Arial" w:cs="Arial"/>
          <w:b/>
          <w:sz w:val="24"/>
          <w:szCs w:val="24"/>
        </w:rPr>
        <w:br/>
      </w:r>
      <w:r w:rsidR="00AF361B" w:rsidRPr="00BC1B9A">
        <w:rPr>
          <w:rFonts w:ascii="Arial" w:hAnsi="Arial" w:cs="Arial"/>
          <w:i/>
          <w:sz w:val="24"/>
          <w:szCs w:val="24"/>
        </w:rPr>
        <w:t xml:space="preserve">11.1. </w:t>
      </w:r>
      <w:r w:rsidR="00AF361B" w:rsidRPr="00BC1B9A">
        <w:rPr>
          <w:rFonts w:ascii="Arial" w:hAnsi="Arial" w:cs="Arial"/>
          <w:i/>
          <w:sz w:val="24"/>
          <w:szCs w:val="24"/>
          <w:u w:val="single"/>
        </w:rPr>
        <w:t>Uvod</w:t>
      </w:r>
      <w:r w:rsidR="00AF361B" w:rsidRPr="00BC1B9A">
        <w:rPr>
          <w:rFonts w:ascii="Arial" w:hAnsi="Arial" w:cs="Arial"/>
          <w:i/>
          <w:sz w:val="24"/>
          <w:szCs w:val="24"/>
        </w:rPr>
        <w:br/>
      </w:r>
      <w:r w:rsidR="00AF361B">
        <w:rPr>
          <w:rFonts w:ascii="Arial" w:hAnsi="Arial" w:cs="Arial"/>
          <w:sz w:val="24"/>
          <w:szCs w:val="24"/>
        </w:rPr>
        <w:br/>
      </w:r>
      <w:r w:rsidR="00785268">
        <w:rPr>
          <w:rFonts w:ascii="Arial" w:hAnsi="Arial" w:cs="Arial"/>
          <w:sz w:val="24"/>
          <w:szCs w:val="24"/>
        </w:rPr>
        <w:t>Komuniciranje omogucava</w:t>
      </w:r>
      <w:r w:rsidR="00BC1B9A">
        <w:rPr>
          <w:rFonts w:ascii="Arial" w:hAnsi="Arial" w:cs="Arial"/>
          <w:sz w:val="24"/>
          <w:szCs w:val="24"/>
        </w:rPr>
        <w:t xml:space="preserve"> obavljanje upravljackih aktivnosti, stvara mogucnosti da se uspostave veze i odnosi izmedju ljudi, odnosno izmedju menadzera i podredjenih.</w:t>
      </w:r>
      <w:r w:rsidR="00BC1B9A">
        <w:rPr>
          <w:rFonts w:ascii="Arial" w:hAnsi="Arial" w:cs="Arial"/>
          <w:sz w:val="24"/>
          <w:szCs w:val="24"/>
        </w:rPr>
        <w:br/>
        <w:t>Timski rad koji je neophodan u upravljanju projektima se zasniva na komuniciranju unutar tima i sa okolinom. Narocito je bitno da se ostvari dobra komunikacija izmedju projektnog menadzera, koji je ujedno i vodja projektnog tima, i clanova projektnog tima.</w:t>
      </w:r>
      <w:r w:rsidR="00BC1B9A">
        <w:rPr>
          <w:rFonts w:ascii="Arial" w:hAnsi="Arial" w:cs="Arial"/>
          <w:sz w:val="24"/>
          <w:szCs w:val="24"/>
        </w:rPr>
        <w:br/>
      </w:r>
      <w:r w:rsidR="00BC1B9A">
        <w:rPr>
          <w:rFonts w:ascii="Arial" w:hAnsi="Arial" w:cs="Arial"/>
          <w:sz w:val="24"/>
          <w:szCs w:val="24"/>
        </w:rPr>
        <w:br/>
      </w:r>
      <w:r w:rsidR="00BC1B9A" w:rsidRPr="00BC1B9A">
        <w:rPr>
          <w:rFonts w:ascii="Arial" w:hAnsi="Arial" w:cs="Arial"/>
          <w:i/>
          <w:sz w:val="24"/>
          <w:szCs w:val="24"/>
        </w:rPr>
        <w:t xml:space="preserve">11.2. </w:t>
      </w:r>
      <w:r w:rsidR="00BC1B9A" w:rsidRPr="00BC1B9A">
        <w:rPr>
          <w:rFonts w:ascii="Arial" w:hAnsi="Arial" w:cs="Arial"/>
          <w:i/>
          <w:sz w:val="24"/>
          <w:szCs w:val="24"/>
          <w:u w:val="single"/>
        </w:rPr>
        <w:t>Proces komuniciranja</w:t>
      </w:r>
      <w:r w:rsidR="00740AAE">
        <w:rPr>
          <w:rFonts w:ascii="Arial" w:hAnsi="Arial" w:cs="Arial"/>
          <w:sz w:val="24"/>
          <w:szCs w:val="24"/>
        </w:rPr>
        <w:br/>
      </w:r>
      <w:r w:rsidR="00740AAE">
        <w:rPr>
          <w:rFonts w:ascii="Arial" w:hAnsi="Arial" w:cs="Arial"/>
          <w:sz w:val="24"/>
          <w:szCs w:val="24"/>
        </w:rPr>
        <w:br/>
      </w:r>
      <w:r w:rsidR="00BC1B9A">
        <w:rPr>
          <w:rFonts w:ascii="Arial" w:hAnsi="Arial" w:cs="Arial"/>
          <w:sz w:val="24"/>
          <w:szCs w:val="24"/>
        </w:rPr>
        <w:t>Proces komuniciranja predstavlja slozen proces koji sadrzi veliki broj podprocesa, faza i pojedinacnih aktivnosti. Ukljucuje odredjene elemente i ucesnike i moze se odvijati na razlicite nacine, uz pomoc razlicitih metoda i tehnika.</w:t>
      </w:r>
      <w:r w:rsidR="00BC1B9A">
        <w:rPr>
          <w:rFonts w:ascii="Arial" w:hAnsi="Arial" w:cs="Arial"/>
          <w:sz w:val="24"/>
          <w:szCs w:val="24"/>
        </w:rPr>
        <w:br/>
      </w:r>
    </w:p>
    <w:p w:rsidR="00A71EE2" w:rsidRDefault="00BC1B9A" w:rsidP="00F3774F">
      <w:pPr>
        <w:rPr>
          <w:rFonts w:ascii="Arial" w:hAnsi="Arial" w:cs="Arial"/>
          <w:sz w:val="24"/>
          <w:szCs w:val="24"/>
        </w:rPr>
      </w:pPr>
      <w:r>
        <w:rPr>
          <w:rFonts w:ascii="Arial" w:hAnsi="Arial" w:cs="Arial"/>
          <w:sz w:val="24"/>
          <w:szCs w:val="24"/>
        </w:rPr>
        <w:lastRenderedPageBreak/>
        <w:t>Proces komuniciranja se sastoji od cetiri osnovna elementa:</w:t>
      </w:r>
      <w:r>
        <w:rPr>
          <w:rFonts w:ascii="Arial" w:hAnsi="Arial" w:cs="Arial"/>
          <w:sz w:val="24"/>
          <w:szCs w:val="24"/>
        </w:rPr>
        <w:br/>
      </w:r>
      <w:r>
        <w:rPr>
          <w:rFonts w:ascii="Arial" w:hAnsi="Arial" w:cs="Arial"/>
          <w:sz w:val="24"/>
          <w:szCs w:val="24"/>
        </w:rPr>
        <w:br/>
        <w:t>Komunikator – osoba koja pokrece proces komuniciranja, a od nacina  na koji saopstava poruke zavisi valjanost i znacaj poruke kao i da ce uspeti da ubedi slusaoce u njen sadrzaj.</w:t>
      </w:r>
      <w:r>
        <w:rPr>
          <w:rFonts w:ascii="Arial" w:hAnsi="Arial" w:cs="Arial"/>
          <w:sz w:val="24"/>
          <w:szCs w:val="24"/>
        </w:rPr>
        <w:br/>
        <w:t>Poruka – element koji moze da se sastoji od misli, osecaja ili ideja, mora biti svedena na kod ili sifru tako da bude razumljiva i posiljaocu i primaocu.</w:t>
      </w:r>
      <w:r>
        <w:rPr>
          <w:rFonts w:ascii="Arial" w:hAnsi="Arial" w:cs="Arial"/>
          <w:sz w:val="24"/>
          <w:szCs w:val="24"/>
        </w:rPr>
        <w:br/>
        <w:t>Medij – sredstvo kojim se prenose poruke, nacin prenosenja ima uticaj na krajnji efekat poruke.</w:t>
      </w:r>
      <w:r>
        <w:rPr>
          <w:rFonts w:ascii="Arial" w:hAnsi="Arial" w:cs="Arial"/>
          <w:sz w:val="24"/>
          <w:szCs w:val="24"/>
        </w:rPr>
        <w:br/>
        <w:t>Primalac – osoba koja ucestvuje u komunikaciji tako sto prima poruku i tek kada on prihvati i rastumaci znacenje poruke, proces komunikacije se ostvaruje.</w:t>
      </w:r>
      <w:r>
        <w:rPr>
          <w:rFonts w:ascii="Arial" w:hAnsi="Arial" w:cs="Arial"/>
          <w:sz w:val="24"/>
          <w:szCs w:val="24"/>
        </w:rPr>
        <w:br/>
      </w:r>
      <w:r>
        <w:rPr>
          <w:rFonts w:ascii="Arial" w:hAnsi="Arial" w:cs="Arial"/>
          <w:sz w:val="24"/>
          <w:szCs w:val="24"/>
        </w:rPr>
        <w:br/>
        <w:t xml:space="preserve">Dva osnovna </w:t>
      </w:r>
      <w:r w:rsidR="00595E8B">
        <w:rPr>
          <w:rFonts w:ascii="Arial" w:hAnsi="Arial" w:cs="Arial"/>
          <w:sz w:val="24"/>
          <w:szCs w:val="24"/>
        </w:rPr>
        <w:t>modela procesa komuniciranja:</w:t>
      </w:r>
      <w:r w:rsidR="00595E8B">
        <w:rPr>
          <w:rFonts w:ascii="Arial" w:hAnsi="Arial" w:cs="Arial"/>
          <w:sz w:val="24"/>
          <w:szCs w:val="24"/>
        </w:rPr>
        <w:br/>
      </w:r>
      <w:r w:rsidR="00595E8B">
        <w:rPr>
          <w:rFonts w:ascii="Arial" w:hAnsi="Arial" w:cs="Arial"/>
          <w:sz w:val="24"/>
          <w:szCs w:val="24"/>
        </w:rPr>
        <w:br/>
      </w:r>
      <w:r>
        <w:rPr>
          <w:rFonts w:ascii="Arial" w:hAnsi="Arial" w:cs="Arial"/>
          <w:sz w:val="24"/>
          <w:szCs w:val="24"/>
        </w:rPr>
        <w:t>Prosti model</w:t>
      </w:r>
      <w:r w:rsidR="00595E8B">
        <w:rPr>
          <w:rFonts w:ascii="Arial" w:hAnsi="Arial" w:cs="Arial"/>
          <w:sz w:val="24"/>
          <w:szCs w:val="24"/>
        </w:rPr>
        <w:t xml:space="preserve"> – ukljucuje vezu jedan na jedan, tj posiljalac i primalac.</w:t>
      </w:r>
      <w:r w:rsidR="00595E8B">
        <w:rPr>
          <w:rFonts w:ascii="Arial" w:hAnsi="Arial" w:cs="Arial"/>
          <w:sz w:val="24"/>
          <w:szCs w:val="24"/>
        </w:rPr>
        <w:br/>
        <w:t>Slozeni model – kompleksni model koji ukljucuje odredjene interpretatorske poruke.</w:t>
      </w:r>
      <w:r w:rsidR="00595E8B">
        <w:rPr>
          <w:rFonts w:ascii="Arial" w:hAnsi="Arial" w:cs="Arial"/>
          <w:sz w:val="24"/>
          <w:szCs w:val="24"/>
        </w:rPr>
        <w:br/>
      </w:r>
      <w:r w:rsidR="00595E8B">
        <w:rPr>
          <w:rFonts w:ascii="Arial" w:hAnsi="Arial" w:cs="Arial"/>
          <w:sz w:val="24"/>
          <w:szCs w:val="24"/>
        </w:rPr>
        <w:br/>
        <w:t xml:space="preserve">           </w:t>
      </w:r>
      <w:r w:rsidR="00595E8B">
        <w:rPr>
          <w:rFonts w:ascii="Arial" w:hAnsi="Arial" w:cs="Arial"/>
          <w:noProof/>
          <w:sz w:val="24"/>
          <w:szCs w:val="24"/>
        </w:rPr>
        <w:drawing>
          <wp:inline distT="0" distB="0" distL="0" distR="0">
            <wp:extent cx="4400550" cy="1059247"/>
            <wp:effectExtent l="19050" t="0" r="0" b="0"/>
            <wp:docPr id="3" name="Picture 2" descr="prosti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i model.png"/>
                    <pic:cNvPicPr/>
                  </pic:nvPicPr>
                  <pic:blipFill>
                    <a:blip r:embed="rId24" cstate="print"/>
                    <a:stretch>
                      <a:fillRect/>
                    </a:stretch>
                  </pic:blipFill>
                  <pic:spPr>
                    <a:xfrm>
                      <a:off x="0" y="0"/>
                      <a:ext cx="4401165" cy="1059395"/>
                    </a:xfrm>
                    <a:prstGeom prst="rect">
                      <a:avLst/>
                    </a:prstGeom>
                  </pic:spPr>
                </pic:pic>
              </a:graphicData>
            </a:graphic>
          </wp:inline>
        </w:drawing>
      </w:r>
      <w:r w:rsidR="00595E8B">
        <w:rPr>
          <w:rFonts w:ascii="Arial" w:hAnsi="Arial" w:cs="Arial"/>
          <w:sz w:val="24"/>
          <w:szCs w:val="24"/>
        </w:rPr>
        <w:br/>
        <w:t xml:space="preserve">                         Slika. Prosti model procesa komuniciranja</w:t>
      </w:r>
      <w:r w:rsidR="00595E8B">
        <w:rPr>
          <w:rFonts w:ascii="Arial" w:hAnsi="Arial" w:cs="Arial"/>
          <w:sz w:val="24"/>
          <w:szCs w:val="24"/>
        </w:rPr>
        <w:br/>
      </w:r>
      <w:r w:rsidR="00595E8B">
        <w:rPr>
          <w:rFonts w:ascii="Arial" w:hAnsi="Arial" w:cs="Arial"/>
          <w:sz w:val="24"/>
          <w:szCs w:val="24"/>
        </w:rPr>
        <w:br/>
        <w:t>Proces komuniciranja se sastoji iz vise podprocesa/faza:</w:t>
      </w:r>
      <w:r w:rsidR="00595E8B">
        <w:rPr>
          <w:rFonts w:ascii="Arial" w:hAnsi="Arial" w:cs="Arial"/>
          <w:sz w:val="24"/>
          <w:szCs w:val="24"/>
        </w:rPr>
        <w:br/>
      </w:r>
      <w:r w:rsidR="00595E8B">
        <w:rPr>
          <w:rFonts w:ascii="Arial" w:hAnsi="Arial" w:cs="Arial"/>
          <w:sz w:val="24"/>
          <w:szCs w:val="24"/>
        </w:rPr>
        <w:br/>
        <w:t xml:space="preserve">1.Slanje poruke – faza kojom se zapocinje proces, a moze se obaviti na vise nacina:  </w:t>
      </w:r>
      <w:r w:rsidR="00595E8B">
        <w:rPr>
          <w:rFonts w:ascii="Arial" w:hAnsi="Arial" w:cs="Arial"/>
          <w:sz w:val="24"/>
          <w:szCs w:val="24"/>
        </w:rPr>
        <w:br/>
        <w:t>usmeno (putem govora koristeci reci kao medijum)</w:t>
      </w:r>
      <w:r w:rsidR="00595E8B">
        <w:rPr>
          <w:rFonts w:ascii="Arial" w:hAnsi="Arial" w:cs="Arial"/>
          <w:sz w:val="24"/>
          <w:szCs w:val="24"/>
        </w:rPr>
        <w:br/>
        <w:t>pismeno (slanje pisanih poruka, crteza, grafikona i sl.)</w:t>
      </w:r>
      <w:r w:rsidR="00595E8B">
        <w:rPr>
          <w:rFonts w:ascii="Arial" w:hAnsi="Arial" w:cs="Arial"/>
          <w:sz w:val="24"/>
          <w:szCs w:val="24"/>
        </w:rPr>
        <w:br/>
        <w:t>neverbalno (koriscenje vizuelnih znaka, govor tela, namerni/slucajni gestovi)</w:t>
      </w:r>
      <w:r w:rsidR="00595E8B">
        <w:rPr>
          <w:rFonts w:ascii="Arial" w:hAnsi="Arial" w:cs="Arial"/>
          <w:sz w:val="24"/>
          <w:szCs w:val="24"/>
        </w:rPr>
        <w:br/>
        <w:t>taktilno (pomocu cula dodira)</w:t>
      </w:r>
      <w:r w:rsidR="00595E8B">
        <w:rPr>
          <w:rFonts w:ascii="Arial" w:hAnsi="Arial" w:cs="Arial"/>
          <w:sz w:val="24"/>
          <w:szCs w:val="24"/>
        </w:rPr>
        <w:br/>
        <w:t>olefaktorski (pomocu cula mirisa)</w:t>
      </w:r>
      <w:r w:rsidR="00595E8B">
        <w:rPr>
          <w:rFonts w:ascii="Arial" w:hAnsi="Arial" w:cs="Arial"/>
          <w:sz w:val="24"/>
          <w:szCs w:val="24"/>
        </w:rPr>
        <w:br/>
        <w:t>involuntarno (slanje poruka refleksnom reakcijom, reakcija izvan voljnog ponasanja)</w:t>
      </w:r>
      <w:r w:rsidR="00595E8B">
        <w:rPr>
          <w:rFonts w:ascii="Arial" w:hAnsi="Arial" w:cs="Arial"/>
          <w:sz w:val="24"/>
          <w:szCs w:val="24"/>
        </w:rPr>
        <w:br/>
        <w:t>ekstrasenzorski (prevazilazi okvire uobicajenih cula, posebni nacini slanja poruka)</w:t>
      </w:r>
      <w:r w:rsidR="00595E8B">
        <w:rPr>
          <w:rFonts w:ascii="Arial" w:hAnsi="Arial" w:cs="Arial"/>
          <w:sz w:val="24"/>
          <w:szCs w:val="24"/>
        </w:rPr>
        <w:br/>
      </w:r>
      <w:r w:rsidR="00595E8B">
        <w:rPr>
          <w:rFonts w:ascii="Arial" w:hAnsi="Arial" w:cs="Arial"/>
          <w:sz w:val="24"/>
          <w:szCs w:val="24"/>
        </w:rPr>
        <w:br/>
        <w:t xml:space="preserve">2.Filtriranje poruka – faza u kojoj se </w:t>
      </w:r>
      <w:r w:rsidR="00EF7CFB">
        <w:rPr>
          <w:rFonts w:ascii="Arial" w:hAnsi="Arial" w:cs="Arial"/>
          <w:sz w:val="24"/>
          <w:szCs w:val="24"/>
        </w:rPr>
        <w:t>vrsi iskrivljavanje ili prociscavanje poruke. Veoma cesto, primalac poruke ne prima onu poruku koja mu se salje, vec onu koju zeli da primi. On poruku shvata na nacin koji mu odgovara. To se desava usled razlicitih potreba primaoca i posaljioca, nesaglasnosti i nejasnoca, razlicitih shvatanja i faktora iz okoline.</w:t>
      </w:r>
      <w:r w:rsidR="00EF7CFB">
        <w:rPr>
          <w:rFonts w:ascii="Arial" w:hAnsi="Arial" w:cs="Arial"/>
          <w:sz w:val="24"/>
          <w:szCs w:val="24"/>
        </w:rPr>
        <w:br/>
      </w:r>
      <w:r w:rsidR="00EF7CFB">
        <w:rPr>
          <w:rFonts w:ascii="Arial" w:hAnsi="Arial" w:cs="Arial"/>
          <w:sz w:val="24"/>
          <w:szCs w:val="24"/>
        </w:rPr>
        <w:br/>
        <w:t>3. Primanje poruke – Zavisi od nacina i kvaliteta slanja poruke kao i od nacina  na koji primalac primi poruku. Potrebno je da poruka bude jasno prezentirana, lako razumljiva i da ne traje dugo kako ne bi izazvala slabe efekte prijema (npr. slabljenje paznje primaoca).</w:t>
      </w:r>
      <w:r w:rsidR="00EF7CFB">
        <w:rPr>
          <w:rFonts w:ascii="Arial" w:hAnsi="Arial" w:cs="Arial"/>
          <w:sz w:val="24"/>
          <w:szCs w:val="24"/>
        </w:rPr>
        <w:br/>
      </w:r>
      <w:r w:rsidR="00EF7CFB">
        <w:rPr>
          <w:rFonts w:ascii="Arial" w:hAnsi="Arial" w:cs="Arial"/>
          <w:sz w:val="24"/>
          <w:szCs w:val="24"/>
        </w:rPr>
        <w:br/>
        <w:t>4. Tumacenje i razumevanje poruke – Faza u kojoj primalac pokusava da razume osnovni sadrzaj poslate poruke.</w:t>
      </w:r>
      <w:r w:rsidR="00A71EE2">
        <w:rPr>
          <w:rFonts w:ascii="Arial" w:hAnsi="Arial" w:cs="Arial"/>
          <w:sz w:val="24"/>
          <w:szCs w:val="24"/>
        </w:rPr>
        <w:t>Razumevanje zavisi od njegovih intelektualnih, obrazovno-kulturnih sposobnosti i potenicjala, emocionalnog stanja, raznih spoljasnih faktora i sl.</w:t>
      </w:r>
    </w:p>
    <w:p w:rsidR="002165B8" w:rsidRDefault="00A71EE2" w:rsidP="00F3774F">
      <w:pPr>
        <w:rPr>
          <w:rFonts w:ascii="Arial" w:hAnsi="Arial" w:cs="Arial"/>
          <w:sz w:val="24"/>
          <w:szCs w:val="24"/>
        </w:rPr>
      </w:pPr>
      <w:r w:rsidRPr="002165B8">
        <w:rPr>
          <w:rFonts w:ascii="Arial" w:hAnsi="Arial" w:cs="Arial"/>
          <w:i/>
          <w:sz w:val="24"/>
          <w:szCs w:val="24"/>
        </w:rPr>
        <w:lastRenderedPageBreak/>
        <w:t xml:space="preserve">11.3. </w:t>
      </w:r>
      <w:r w:rsidRPr="002165B8">
        <w:rPr>
          <w:rFonts w:ascii="Arial" w:hAnsi="Arial" w:cs="Arial"/>
          <w:i/>
          <w:sz w:val="24"/>
          <w:szCs w:val="24"/>
          <w:u w:val="single"/>
        </w:rPr>
        <w:t>Upravljan</w:t>
      </w:r>
      <w:r w:rsidR="00B52052" w:rsidRPr="002165B8">
        <w:rPr>
          <w:rFonts w:ascii="Arial" w:hAnsi="Arial" w:cs="Arial"/>
          <w:i/>
          <w:sz w:val="24"/>
          <w:szCs w:val="24"/>
          <w:u w:val="single"/>
        </w:rPr>
        <w:t>je komunikacijama u projektu</w:t>
      </w:r>
      <w:r w:rsidR="00B52052">
        <w:rPr>
          <w:rFonts w:ascii="Arial" w:hAnsi="Arial" w:cs="Arial"/>
          <w:sz w:val="24"/>
          <w:szCs w:val="24"/>
        </w:rPr>
        <w:br/>
      </w:r>
      <w:r w:rsidR="00B52052">
        <w:rPr>
          <w:rFonts w:ascii="Arial" w:hAnsi="Arial" w:cs="Arial"/>
          <w:sz w:val="24"/>
          <w:szCs w:val="24"/>
        </w:rPr>
        <w:br/>
        <w:t>-</w:t>
      </w:r>
      <w:r>
        <w:rPr>
          <w:rFonts w:ascii="Arial" w:hAnsi="Arial" w:cs="Arial"/>
          <w:sz w:val="24"/>
          <w:szCs w:val="24"/>
        </w:rPr>
        <w:t>Predstavlja jedan od osnovnih podprocesa upravljanja projektom, u kome se vrsi slanje, prenos, filtriranje, prijem,obrada interpretacija razlicitih poruka i informacija za potrebe realizacije projekta.</w:t>
      </w:r>
      <w:r w:rsidR="00B52052">
        <w:rPr>
          <w:rFonts w:ascii="Arial" w:hAnsi="Arial" w:cs="Arial"/>
          <w:sz w:val="24"/>
          <w:szCs w:val="24"/>
        </w:rPr>
        <w:br/>
      </w:r>
      <w:r>
        <w:rPr>
          <w:rFonts w:ascii="Arial" w:hAnsi="Arial" w:cs="Arial"/>
          <w:sz w:val="24"/>
          <w:szCs w:val="24"/>
        </w:rPr>
        <w:br/>
      </w:r>
      <w:r w:rsidR="003532D4">
        <w:rPr>
          <w:rFonts w:ascii="Arial" w:hAnsi="Arial" w:cs="Arial"/>
          <w:sz w:val="24"/>
          <w:szCs w:val="24"/>
        </w:rPr>
        <w:t>-</w:t>
      </w:r>
      <w:r>
        <w:rPr>
          <w:rFonts w:ascii="Arial" w:hAnsi="Arial" w:cs="Arial"/>
          <w:sz w:val="24"/>
          <w:szCs w:val="24"/>
        </w:rPr>
        <w:t>Osnovni elementi pristupa upravljanju komunikacijama:</w:t>
      </w:r>
      <w:r>
        <w:rPr>
          <w:rFonts w:ascii="Arial" w:hAnsi="Arial" w:cs="Arial"/>
          <w:sz w:val="24"/>
          <w:szCs w:val="24"/>
        </w:rPr>
        <w:br/>
      </w:r>
      <w:r w:rsidR="00B52052">
        <w:rPr>
          <w:rFonts w:ascii="Arial" w:hAnsi="Arial" w:cs="Arial"/>
          <w:sz w:val="24"/>
          <w:szCs w:val="24"/>
        </w:rPr>
        <w:t xml:space="preserve">  </w:t>
      </w:r>
      <w:r>
        <w:rPr>
          <w:rFonts w:ascii="Arial" w:hAnsi="Arial" w:cs="Arial"/>
          <w:sz w:val="24"/>
          <w:szCs w:val="24"/>
        </w:rPr>
        <w:t>Ucesnici</w:t>
      </w:r>
      <w:r>
        <w:rPr>
          <w:rFonts w:ascii="Arial" w:hAnsi="Arial" w:cs="Arial"/>
          <w:sz w:val="24"/>
          <w:szCs w:val="24"/>
        </w:rPr>
        <w:br/>
      </w:r>
      <w:r w:rsidR="00B52052">
        <w:rPr>
          <w:rFonts w:ascii="Arial" w:hAnsi="Arial" w:cs="Arial"/>
          <w:sz w:val="24"/>
          <w:szCs w:val="24"/>
        </w:rPr>
        <w:t xml:space="preserve">  </w:t>
      </w:r>
      <w:r>
        <w:rPr>
          <w:rFonts w:ascii="Arial" w:hAnsi="Arial" w:cs="Arial"/>
          <w:sz w:val="24"/>
          <w:szCs w:val="24"/>
        </w:rPr>
        <w:t>Proces</w:t>
      </w:r>
      <w:r>
        <w:rPr>
          <w:rFonts w:ascii="Arial" w:hAnsi="Arial" w:cs="Arial"/>
          <w:sz w:val="24"/>
          <w:szCs w:val="24"/>
        </w:rPr>
        <w:br/>
      </w:r>
      <w:r w:rsidR="00B52052">
        <w:rPr>
          <w:rFonts w:ascii="Arial" w:hAnsi="Arial" w:cs="Arial"/>
          <w:sz w:val="24"/>
          <w:szCs w:val="24"/>
        </w:rPr>
        <w:t xml:space="preserve">  </w:t>
      </w:r>
      <w:r>
        <w:rPr>
          <w:rFonts w:ascii="Arial" w:hAnsi="Arial" w:cs="Arial"/>
          <w:sz w:val="24"/>
          <w:szCs w:val="24"/>
        </w:rPr>
        <w:t>Vestine</w:t>
      </w:r>
      <w:r>
        <w:rPr>
          <w:rFonts w:ascii="Arial" w:hAnsi="Arial" w:cs="Arial"/>
          <w:sz w:val="24"/>
          <w:szCs w:val="24"/>
        </w:rPr>
        <w:br/>
      </w:r>
      <w:r w:rsidR="00B52052">
        <w:rPr>
          <w:rFonts w:ascii="Arial" w:hAnsi="Arial" w:cs="Arial"/>
          <w:sz w:val="24"/>
          <w:szCs w:val="24"/>
        </w:rPr>
        <w:t xml:space="preserve">  </w:t>
      </w:r>
      <w:r>
        <w:rPr>
          <w:rFonts w:ascii="Arial" w:hAnsi="Arial" w:cs="Arial"/>
          <w:sz w:val="24"/>
          <w:szCs w:val="24"/>
        </w:rPr>
        <w:t>Okruzenje</w:t>
      </w:r>
      <w:r>
        <w:rPr>
          <w:rFonts w:ascii="Arial" w:hAnsi="Arial" w:cs="Arial"/>
          <w:sz w:val="24"/>
          <w:szCs w:val="24"/>
        </w:rPr>
        <w:br/>
      </w:r>
      <w:r w:rsidR="00B52052">
        <w:rPr>
          <w:rFonts w:ascii="Arial" w:hAnsi="Arial" w:cs="Arial"/>
          <w:sz w:val="24"/>
          <w:szCs w:val="24"/>
        </w:rPr>
        <w:t xml:space="preserve">  </w:t>
      </w:r>
      <w:r>
        <w:rPr>
          <w:rFonts w:ascii="Arial" w:hAnsi="Arial" w:cs="Arial"/>
          <w:sz w:val="24"/>
          <w:szCs w:val="24"/>
        </w:rPr>
        <w:t>Primena</w:t>
      </w:r>
      <w:r w:rsidR="00B52052">
        <w:rPr>
          <w:rFonts w:ascii="Arial" w:hAnsi="Arial" w:cs="Arial"/>
          <w:sz w:val="24"/>
          <w:szCs w:val="24"/>
        </w:rPr>
        <w:br/>
      </w:r>
      <w:r w:rsidR="00595E8B">
        <w:rPr>
          <w:rFonts w:ascii="Arial" w:hAnsi="Arial" w:cs="Arial"/>
          <w:sz w:val="24"/>
          <w:szCs w:val="24"/>
        </w:rPr>
        <w:br/>
      </w:r>
      <w:r w:rsidR="003532D4">
        <w:rPr>
          <w:rFonts w:ascii="Arial" w:hAnsi="Arial" w:cs="Arial"/>
          <w:sz w:val="24"/>
          <w:szCs w:val="24"/>
        </w:rPr>
        <w:t>-</w:t>
      </w:r>
      <w:r w:rsidR="00B52052">
        <w:rPr>
          <w:rFonts w:ascii="Arial" w:hAnsi="Arial" w:cs="Arial"/>
          <w:sz w:val="24"/>
          <w:szCs w:val="24"/>
        </w:rPr>
        <w:t>Osnovni ucesnici u procesu komuniciranja:</w:t>
      </w:r>
      <w:r w:rsidR="00F247C7">
        <w:rPr>
          <w:rFonts w:ascii="Arial" w:hAnsi="Arial" w:cs="Arial"/>
          <w:sz w:val="24"/>
          <w:szCs w:val="24"/>
        </w:rPr>
        <w:br/>
      </w:r>
      <w:r w:rsidR="00B52052">
        <w:rPr>
          <w:rFonts w:ascii="Arial" w:hAnsi="Arial" w:cs="Arial"/>
          <w:sz w:val="24"/>
          <w:szCs w:val="24"/>
        </w:rPr>
        <w:br/>
        <w:t>Projektni menadzer – glavni komunikator u procesu,posaljac i primalac, komunicira sa tri grupe (projektnim timom, klijentom i vrhovnim menadzmentom) i ostalim ucesnicima, od njegove sposobnosti komuniciranja zavisi efikasnost upravljanja projektom.</w:t>
      </w:r>
      <w:r w:rsidR="00F247C7">
        <w:rPr>
          <w:rFonts w:ascii="Arial" w:hAnsi="Arial" w:cs="Arial"/>
          <w:sz w:val="24"/>
          <w:szCs w:val="24"/>
        </w:rPr>
        <w:br/>
      </w:r>
      <w:r w:rsidR="00B52052">
        <w:rPr>
          <w:rFonts w:ascii="Arial" w:hAnsi="Arial" w:cs="Arial"/>
          <w:sz w:val="24"/>
          <w:szCs w:val="24"/>
        </w:rPr>
        <w:br/>
        <w:t xml:space="preserve">Projektni tim -  </w:t>
      </w:r>
      <w:r w:rsidR="00F247C7">
        <w:rPr>
          <w:rFonts w:ascii="Arial" w:hAnsi="Arial" w:cs="Arial"/>
          <w:sz w:val="24"/>
          <w:szCs w:val="24"/>
        </w:rPr>
        <w:t>tim odvija neprekidnu komunikaciju sa projektnim menadzerom, mora biti dvosmerna da bila efikasna, tim ima slozene uloge i zadatke, stoga prima i salje veci broj poruka.</w:t>
      </w:r>
      <w:r w:rsidR="00F247C7">
        <w:rPr>
          <w:rFonts w:ascii="Arial" w:hAnsi="Arial" w:cs="Arial"/>
          <w:sz w:val="24"/>
          <w:szCs w:val="24"/>
        </w:rPr>
        <w:br/>
      </w:r>
      <w:r w:rsidR="00F247C7">
        <w:rPr>
          <w:rFonts w:ascii="Arial" w:hAnsi="Arial" w:cs="Arial"/>
          <w:sz w:val="24"/>
          <w:szCs w:val="24"/>
        </w:rPr>
        <w:br/>
        <w:t>Klijent /Investitor -  primalac,a delimicno posiljalac poruka, ima ceste kontakte i sastanke sa projektnim menadzerom i postavlja mu odredjene zahteve u vezi sa projektom (ponekad nezgodne i specificne), zato je potrebno da projektni menadzer ostvari dobar odnos sa njima kako bi na pravi nacin ostvarili interese.</w:t>
      </w:r>
      <w:r w:rsidR="00F247C7">
        <w:rPr>
          <w:rFonts w:ascii="Arial" w:hAnsi="Arial" w:cs="Arial"/>
          <w:sz w:val="24"/>
          <w:szCs w:val="24"/>
        </w:rPr>
        <w:br/>
      </w:r>
      <w:r w:rsidR="00595E8B">
        <w:rPr>
          <w:rFonts w:ascii="Arial" w:hAnsi="Arial" w:cs="Arial"/>
          <w:sz w:val="24"/>
          <w:szCs w:val="24"/>
        </w:rPr>
        <w:br/>
      </w:r>
      <w:r w:rsidR="00F247C7">
        <w:rPr>
          <w:rFonts w:ascii="Arial" w:hAnsi="Arial" w:cs="Arial"/>
          <w:sz w:val="24"/>
          <w:szCs w:val="24"/>
        </w:rPr>
        <w:t>Vrhovni menadzment – razmatraju i odlucuju o osnovnim ciljevima projekta, prate napredovanje radova, izvestaje o stanju i kvalitetu radova,utrosku budzeta i sl., dvosmerna komunikacija sa projektnim menadzerom</w:t>
      </w:r>
      <w:r w:rsidR="003532D4">
        <w:rPr>
          <w:rFonts w:ascii="Arial" w:hAnsi="Arial" w:cs="Arial"/>
          <w:sz w:val="24"/>
          <w:szCs w:val="24"/>
        </w:rPr>
        <w:t>.</w:t>
      </w:r>
      <w:r w:rsidR="003532D4">
        <w:rPr>
          <w:rFonts w:ascii="Arial" w:hAnsi="Arial" w:cs="Arial"/>
          <w:sz w:val="24"/>
          <w:szCs w:val="24"/>
        </w:rPr>
        <w:br/>
      </w:r>
      <w:r w:rsidR="003532D4">
        <w:rPr>
          <w:rFonts w:ascii="Arial" w:hAnsi="Arial" w:cs="Arial"/>
          <w:sz w:val="24"/>
          <w:szCs w:val="24"/>
        </w:rPr>
        <w:br/>
        <w:t>-Nacini komuniciranja:</w:t>
      </w:r>
      <w:r w:rsidR="003532D4">
        <w:rPr>
          <w:rFonts w:ascii="Arial" w:hAnsi="Arial" w:cs="Arial"/>
          <w:sz w:val="24"/>
          <w:szCs w:val="24"/>
        </w:rPr>
        <w:br/>
      </w:r>
      <w:r w:rsidR="003532D4">
        <w:rPr>
          <w:rFonts w:ascii="Arial" w:hAnsi="Arial" w:cs="Arial"/>
          <w:sz w:val="24"/>
          <w:szCs w:val="24"/>
        </w:rPr>
        <w:br/>
        <w:t>Licni kontakt</w:t>
      </w:r>
      <w:r w:rsidR="007D50F5">
        <w:rPr>
          <w:rFonts w:ascii="Arial" w:hAnsi="Arial" w:cs="Arial"/>
          <w:sz w:val="24"/>
          <w:szCs w:val="24"/>
        </w:rPr>
        <w:t>i</w:t>
      </w:r>
      <w:r w:rsidR="003532D4">
        <w:rPr>
          <w:rFonts w:ascii="Arial" w:hAnsi="Arial" w:cs="Arial"/>
          <w:sz w:val="24"/>
          <w:szCs w:val="24"/>
        </w:rPr>
        <w:t xml:space="preserve"> </w:t>
      </w:r>
      <w:r w:rsidR="007D50F5">
        <w:rPr>
          <w:rFonts w:ascii="Arial" w:hAnsi="Arial" w:cs="Arial"/>
          <w:sz w:val="24"/>
          <w:szCs w:val="24"/>
        </w:rPr>
        <w:t>–</w:t>
      </w:r>
      <w:r w:rsidR="003532D4">
        <w:rPr>
          <w:rFonts w:ascii="Arial" w:hAnsi="Arial" w:cs="Arial"/>
          <w:sz w:val="24"/>
          <w:szCs w:val="24"/>
        </w:rPr>
        <w:t xml:space="preserve"> </w:t>
      </w:r>
      <w:r w:rsidR="007D50F5">
        <w:rPr>
          <w:rFonts w:ascii="Arial" w:hAnsi="Arial" w:cs="Arial"/>
          <w:sz w:val="24"/>
          <w:szCs w:val="24"/>
        </w:rPr>
        <w:t>najbolji nacin za neposreno i direktno prenosenje poruka i dobijanje informacija o projektu. Narocito su vazni za projektnog menadzera koji komunicira sa timom i vrhovnim menadzmentom, efikasan nacin za delovanje na clanove tima i za dobijanje instrukcija i saveta od vrhovnog menadzmenta</w:t>
      </w:r>
      <w:r w:rsidR="007D50F5">
        <w:rPr>
          <w:rFonts w:ascii="Arial" w:hAnsi="Arial" w:cs="Arial"/>
          <w:sz w:val="24"/>
          <w:szCs w:val="24"/>
        </w:rPr>
        <w:br/>
      </w:r>
      <w:r w:rsidR="007D50F5">
        <w:rPr>
          <w:rFonts w:ascii="Arial" w:hAnsi="Arial" w:cs="Arial"/>
          <w:sz w:val="24"/>
          <w:szCs w:val="24"/>
        </w:rPr>
        <w:br/>
        <w:t>Sastanci – odrzavaju se spontano ili sa prethodnom pripremom, vrsi se razmatranje projekta i prikupljanje vaznih informacija za njegovu realizaciju, posebno su vazni sastanci rukovodioca projekta i tima sa izvodjacima, sastanci omogucavaju da se dobro pripreme aktivnosti i korektivne akcije. Mogu biti redovni ili ad hoc (po potrebi</w:t>
      </w:r>
      <w:r w:rsidR="00BC5299">
        <w:rPr>
          <w:rFonts w:ascii="Arial" w:hAnsi="Arial" w:cs="Arial"/>
          <w:sz w:val="24"/>
          <w:szCs w:val="24"/>
        </w:rPr>
        <w:t>; hitni problemi</w:t>
      </w:r>
      <w:r w:rsidR="007D50F5">
        <w:rPr>
          <w:rFonts w:ascii="Arial" w:hAnsi="Arial" w:cs="Arial"/>
          <w:sz w:val="24"/>
          <w:szCs w:val="24"/>
        </w:rPr>
        <w:t>)</w:t>
      </w:r>
      <w:r w:rsidR="00BC5299">
        <w:rPr>
          <w:rFonts w:ascii="Arial" w:hAnsi="Arial" w:cs="Arial"/>
          <w:sz w:val="24"/>
          <w:szCs w:val="24"/>
        </w:rPr>
        <w:t>.</w:t>
      </w:r>
      <w:r w:rsidR="00BC5299">
        <w:rPr>
          <w:rFonts w:ascii="Arial" w:hAnsi="Arial" w:cs="Arial"/>
          <w:sz w:val="24"/>
          <w:szCs w:val="24"/>
        </w:rPr>
        <w:br/>
      </w:r>
    </w:p>
    <w:p w:rsidR="002165B8" w:rsidRDefault="002165B8" w:rsidP="00F3774F">
      <w:pPr>
        <w:rPr>
          <w:rFonts w:ascii="Arial" w:hAnsi="Arial" w:cs="Arial"/>
          <w:sz w:val="24"/>
          <w:szCs w:val="24"/>
        </w:rPr>
      </w:pPr>
    </w:p>
    <w:p w:rsidR="007B1918" w:rsidRDefault="00BC5299" w:rsidP="00F3774F">
      <w:pPr>
        <w:rPr>
          <w:rFonts w:ascii="Arial" w:hAnsi="Arial" w:cs="Arial"/>
          <w:sz w:val="24"/>
          <w:szCs w:val="24"/>
        </w:rPr>
      </w:pPr>
      <w:r>
        <w:rPr>
          <w:rFonts w:ascii="Arial" w:hAnsi="Arial" w:cs="Arial"/>
          <w:sz w:val="24"/>
          <w:szCs w:val="24"/>
        </w:rPr>
        <w:lastRenderedPageBreak/>
        <w:br/>
        <w:t>Korespodencija – pismena prepiska gde dve strane razmenjuju dokumentaciju (pisma, telegrami i sl., tehnicke i graficke dokumentacije).Predstavlja  proces primanja i slanja dokumentacije o realizaciji projekta. Koristi se kada nema mogucnosti za druge nacine. Treba da se odvija brzo i uredno i za odredjenom zastitom podataka.</w:t>
      </w:r>
    </w:p>
    <w:p w:rsidR="00BC5299" w:rsidRDefault="00BC5299" w:rsidP="00F3774F">
      <w:pPr>
        <w:rPr>
          <w:rFonts w:ascii="Arial" w:hAnsi="Arial" w:cs="Arial"/>
          <w:sz w:val="24"/>
          <w:szCs w:val="24"/>
        </w:rPr>
      </w:pPr>
      <w:r>
        <w:rPr>
          <w:rFonts w:ascii="Arial" w:hAnsi="Arial" w:cs="Arial"/>
          <w:sz w:val="24"/>
          <w:szCs w:val="24"/>
        </w:rPr>
        <w:t>Elektronska posta (E-mail) – nov i moderan nacin komuniciranja  koji danas ulazi u siru primenu</w:t>
      </w:r>
      <w:r w:rsidR="00C039E2">
        <w:rPr>
          <w:rFonts w:ascii="Arial" w:hAnsi="Arial" w:cs="Arial"/>
          <w:sz w:val="24"/>
          <w:szCs w:val="24"/>
        </w:rPr>
        <w:t>, obavlja se putem racunara, prednost je velika brzina i smanjenje vremena prenosenja poruka, narocito na vece daljine, kao i smanjenje troskova.</w:t>
      </w:r>
      <w:r w:rsidR="00C039E2">
        <w:rPr>
          <w:rFonts w:ascii="Arial" w:hAnsi="Arial" w:cs="Arial"/>
          <w:sz w:val="24"/>
          <w:szCs w:val="24"/>
        </w:rPr>
        <w:br/>
      </w:r>
      <w:r w:rsidR="00C039E2">
        <w:rPr>
          <w:rFonts w:ascii="Arial" w:hAnsi="Arial" w:cs="Arial"/>
          <w:sz w:val="24"/>
          <w:szCs w:val="24"/>
        </w:rPr>
        <w:br/>
      </w:r>
      <w:r w:rsidR="00C039E2" w:rsidRPr="00C039E2">
        <w:rPr>
          <w:rFonts w:ascii="Arial" w:hAnsi="Arial" w:cs="Arial"/>
          <w:i/>
          <w:sz w:val="24"/>
          <w:szCs w:val="24"/>
        </w:rPr>
        <w:t xml:space="preserve">11.4. </w:t>
      </w:r>
      <w:r w:rsidR="00C039E2" w:rsidRPr="00C039E2">
        <w:rPr>
          <w:rFonts w:ascii="Arial" w:hAnsi="Arial" w:cs="Arial"/>
          <w:i/>
          <w:sz w:val="24"/>
          <w:szCs w:val="24"/>
          <w:u w:val="single"/>
        </w:rPr>
        <w:t>Model upravljanja komunikacijama u upravljanju projektima</w:t>
      </w:r>
      <w:r w:rsidR="00C039E2">
        <w:rPr>
          <w:rFonts w:ascii="Arial" w:hAnsi="Arial" w:cs="Arial"/>
          <w:sz w:val="24"/>
          <w:szCs w:val="24"/>
        </w:rPr>
        <w:br/>
      </w:r>
      <w:r w:rsidR="00C039E2">
        <w:rPr>
          <w:rFonts w:ascii="Arial" w:hAnsi="Arial" w:cs="Arial"/>
          <w:sz w:val="24"/>
          <w:szCs w:val="24"/>
        </w:rPr>
        <w:br/>
        <w:t>Upravljanje komunikacijama u projektu predstavlja posebnu funkcionalnu oblast projektnog menadzmenta i jedan od osnovnih podprocesa ovog globalnog upravljackog procesa.</w:t>
      </w:r>
      <w:r w:rsidR="00C039E2">
        <w:rPr>
          <w:rFonts w:ascii="Arial" w:hAnsi="Arial" w:cs="Arial"/>
          <w:sz w:val="24"/>
          <w:szCs w:val="24"/>
        </w:rPr>
        <w:br/>
      </w:r>
      <w:r w:rsidR="00C039E2">
        <w:rPr>
          <w:rFonts w:ascii="Arial" w:hAnsi="Arial" w:cs="Arial"/>
          <w:sz w:val="24"/>
          <w:szCs w:val="24"/>
        </w:rPr>
        <w:br/>
        <w:t>Sastoji se iz cetiri osnovna podprocesa:</w:t>
      </w:r>
      <w:r w:rsidR="00C039E2">
        <w:rPr>
          <w:rFonts w:ascii="Arial" w:hAnsi="Arial" w:cs="Arial"/>
          <w:sz w:val="24"/>
          <w:szCs w:val="24"/>
        </w:rPr>
        <w:br/>
      </w:r>
      <w:r w:rsidR="00C039E2">
        <w:rPr>
          <w:rFonts w:ascii="Arial" w:hAnsi="Arial" w:cs="Arial"/>
          <w:sz w:val="24"/>
          <w:szCs w:val="24"/>
        </w:rPr>
        <w:br/>
        <w:t>Planiranje komunikacija – obuhvata tvrdjivanje informacionih i komunikacionih potreba razlicitih ucesnika u projektu. Potrebno je utvrditi koje informacije su potrebne ucesnicima,u koje vreme i u kom obliku.</w:t>
      </w:r>
      <w:r w:rsidR="00C039E2">
        <w:rPr>
          <w:rFonts w:ascii="Arial" w:hAnsi="Arial" w:cs="Arial"/>
          <w:sz w:val="24"/>
          <w:szCs w:val="24"/>
        </w:rPr>
        <w:br/>
      </w:r>
      <w:r w:rsidR="00C039E2">
        <w:rPr>
          <w:rFonts w:ascii="Arial" w:hAnsi="Arial" w:cs="Arial"/>
          <w:sz w:val="24"/>
          <w:szCs w:val="24"/>
        </w:rPr>
        <w:br/>
        <w:t>Distribucija informacija – predstavlja podproces u kome se potrebne informacije stavljaju na raspolaganje odredjenim ucesnicima i to u trazenom vremenskom rasporedu.</w:t>
      </w:r>
      <w:r w:rsidR="00C039E2">
        <w:rPr>
          <w:rFonts w:ascii="Arial" w:hAnsi="Arial" w:cs="Arial"/>
          <w:sz w:val="24"/>
          <w:szCs w:val="24"/>
        </w:rPr>
        <w:br/>
      </w:r>
      <w:r w:rsidR="00C039E2">
        <w:rPr>
          <w:rFonts w:ascii="Arial" w:hAnsi="Arial" w:cs="Arial"/>
          <w:sz w:val="24"/>
          <w:szCs w:val="24"/>
        </w:rPr>
        <w:br/>
        <w:t>Sistem izvestavanja o izvodjenju projekta – obuhvata prikupljanje i sirenje informacija o izvodjenju projekta. Pripremaju se izvestaji o napredovanju radova radi obavestenja ucesnika kako tece realizacija projekta. Obuhvata informacije o stanju, utrosenom vremenu, troskovima</w:t>
      </w:r>
      <w:r w:rsidR="00881CCE">
        <w:rPr>
          <w:rFonts w:ascii="Arial" w:hAnsi="Arial" w:cs="Arial"/>
          <w:sz w:val="24"/>
          <w:szCs w:val="24"/>
        </w:rPr>
        <w:t xml:space="preserve"> i sl.</w:t>
      </w:r>
      <w:r w:rsidR="00881CCE">
        <w:rPr>
          <w:rFonts w:ascii="Arial" w:hAnsi="Arial" w:cs="Arial"/>
          <w:sz w:val="24"/>
          <w:szCs w:val="24"/>
        </w:rPr>
        <w:br/>
      </w:r>
      <w:r w:rsidR="00881CCE">
        <w:rPr>
          <w:rFonts w:ascii="Arial" w:hAnsi="Arial" w:cs="Arial"/>
          <w:sz w:val="24"/>
          <w:szCs w:val="24"/>
        </w:rPr>
        <w:br/>
        <w:t>Administrativno zakljucenje (zatvaranje) – obuhvata prikupljanje,sredjivanje,arhiviranje informacija o projektu. Obavlja se nakon zavrsetka faze ili projekta u celini i to u cilju formalnog prihvatanja zavrsetka projekta od strane klijenta.</w:t>
      </w:r>
      <w:r w:rsidR="00881CCE">
        <w:rPr>
          <w:rFonts w:ascii="Arial" w:hAnsi="Arial" w:cs="Arial"/>
          <w:sz w:val="24"/>
          <w:szCs w:val="24"/>
        </w:rPr>
        <w:br/>
      </w:r>
      <w:r w:rsidR="00881CCE">
        <w:rPr>
          <w:rFonts w:ascii="Arial" w:hAnsi="Arial" w:cs="Arial"/>
          <w:sz w:val="24"/>
          <w:szCs w:val="24"/>
        </w:rPr>
        <w:br/>
      </w:r>
      <w:r w:rsidR="00881CCE" w:rsidRPr="00881CCE">
        <w:rPr>
          <w:rFonts w:ascii="Arial" w:hAnsi="Arial" w:cs="Arial"/>
          <w:b/>
          <w:sz w:val="28"/>
          <w:szCs w:val="28"/>
        </w:rPr>
        <w:t>12. Upravljanje promenama u projektu</w:t>
      </w:r>
      <w:r w:rsidR="00881CCE">
        <w:rPr>
          <w:rFonts w:ascii="Arial" w:hAnsi="Arial" w:cs="Arial"/>
          <w:sz w:val="24"/>
          <w:szCs w:val="24"/>
        </w:rPr>
        <w:t xml:space="preserve"> </w:t>
      </w:r>
    </w:p>
    <w:p w:rsidR="00881CCE" w:rsidRDefault="00881CCE" w:rsidP="00F3774F">
      <w:pPr>
        <w:rPr>
          <w:rFonts w:ascii="Arial" w:hAnsi="Arial" w:cs="Arial"/>
          <w:sz w:val="24"/>
          <w:szCs w:val="24"/>
        </w:rPr>
      </w:pPr>
    </w:p>
    <w:p w:rsidR="00E61896" w:rsidRPr="00E61896" w:rsidRDefault="00881CCE" w:rsidP="00E61896">
      <w:pPr>
        <w:tabs>
          <w:tab w:val="left" w:pos="1425"/>
        </w:tabs>
        <w:rPr>
          <w:rFonts w:ascii="Arial" w:hAnsi="Arial" w:cs="Arial"/>
          <w:color w:val="000000"/>
          <w:sz w:val="24"/>
          <w:szCs w:val="24"/>
        </w:rPr>
      </w:pPr>
      <w:r w:rsidRPr="00952095">
        <w:rPr>
          <w:rFonts w:ascii="Arial" w:hAnsi="Arial" w:cs="Arial"/>
          <w:i/>
          <w:sz w:val="24"/>
          <w:szCs w:val="24"/>
        </w:rPr>
        <w:t xml:space="preserve">12.1. </w:t>
      </w:r>
      <w:r w:rsidRPr="00952095">
        <w:rPr>
          <w:rFonts w:ascii="Arial" w:hAnsi="Arial" w:cs="Arial"/>
          <w:i/>
          <w:sz w:val="24"/>
          <w:szCs w:val="24"/>
          <w:u w:val="single"/>
        </w:rPr>
        <w:t>Uvod</w:t>
      </w:r>
      <w:r w:rsidR="00E61896">
        <w:rPr>
          <w:rFonts w:ascii="Arial" w:hAnsi="Arial" w:cs="Arial"/>
          <w:i/>
          <w:sz w:val="24"/>
          <w:szCs w:val="24"/>
          <w:u w:val="single"/>
        </w:rPr>
        <w:br/>
      </w:r>
      <w:r w:rsidR="00E61896" w:rsidRPr="00E61896">
        <w:rPr>
          <w:rFonts w:ascii="Arial" w:hAnsi="Arial" w:cs="Arial"/>
          <w:color w:val="000000"/>
          <w:sz w:val="24"/>
          <w:szCs w:val="24"/>
        </w:rPr>
        <w:t xml:space="preserve">Danas se poslovanje odvija u uslovima neprekidnih promena, odnosno u turbulentnoj okolini. Rezultati naučno-tehnoloskih procesa u informatici, energetici, materijalima, novim tehnologijama, komunikaciji i drugim oblastima donose promene koje direktno utiču na svako preduzeće. Tako da su neprekidan razvoj i stalne promene naterale skoro sva preduzeća da vremenom menjaju svoju prvobitnu misiju i da traže svoje šanse na novim područijima poslovanja. </w:t>
      </w:r>
    </w:p>
    <w:p w:rsidR="00E61896" w:rsidRPr="00E61896" w:rsidRDefault="00E61896" w:rsidP="00E61896">
      <w:pPr>
        <w:tabs>
          <w:tab w:val="left" w:pos="1425"/>
        </w:tabs>
        <w:rPr>
          <w:rFonts w:ascii="Arial" w:hAnsi="Arial" w:cs="Arial"/>
          <w:color w:val="000000"/>
          <w:sz w:val="24"/>
          <w:szCs w:val="24"/>
        </w:rPr>
      </w:pP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 xml:space="preserve">Dakle, naučno-tehnološki progrs, tržište, konkurencija, međunarodni odnosi i sl. stvaraju stalne promene, tako da se preduzeća moraju prilagođavati kroz menjanje: </w:t>
      </w:r>
      <w:r w:rsidRPr="00E61896">
        <w:rPr>
          <w:rFonts w:ascii="Arial" w:hAnsi="Arial" w:cs="Arial"/>
          <w:i/>
          <w:color w:val="000000"/>
          <w:sz w:val="24"/>
          <w:szCs w:val="24"/>
        </w:rPr>
        <w:t>poslovne i razvojne strategije, organizacione strukture, osoblja, veština i znanja</w:t>
      </w:r>
      <w:r w:rsidRPr="00E61896">
        <w:rPr>
          <w:rFonts w:ascii="Arial" w:hAnsi="Arial" w:cs="Arial"/>
          <w:color w:val="000000"/>
          <w:sz w:val="24"/>
          <w:szCs w:val="24"/>
        </w:rPr>
        <w:t>, kako bi opstala.</w:t>
      </w:r>
    </w:p>
    <w:p w:rsidR="00E61896" w:rsidRPr="00E61896" w:rsidRDefault="00881CCE" w:rsidP="00E61896">
      <w:pPr>
        <w:tabs>
          <w:tab w:val="left" w:pos="1425"/>
        </w:tabs>
        <w:rPr>
          <w:rFonts w:ascii="Arial" w:hAnsi="Arial" w:cs="Arial"/>
          <w:color w:val="000000"/>
          <w:sz w:val="24"/>
          <w:szCs w:val="24"/>
        </w:rPr>
      </w:pPr>
      <w:r w:rsidRPr="00952095">
        <w:rPr>
          <w:rFonts w:ascii="Arial" w:hAnsi="Arial" w:cs="Arial"/>
          <w:i/>
          <w:sz w:val="24"/>
          <w:szCs w:val="24"/>
        </w:rPr>
        <w:lastRenderedPageBreak/>
        <w:br/>
      </w:r>
      <w:r w:rsidR="00952095">
        <w:rPr>
          <w:rFonts w:ascii="Arial" w:hAnsi="Arial" w:cs="Arial"/>
          <w:i/>
          <w:sz w:val="24"/>
          <w:szCs w:val="24"/>
        </w:rPr>
        <w:t xml:space="preserve">12.2. </w:t>
      </w:r>
      <w:r w:rsidR="00952095" w:rsidRPr="00952095">
        <w:rPr>
          <w:rFonts w:ascii="Arial" w:hAnsi="Arial" w:cs="Arial"/>
          <w:i/>
          <w:sz w:val="24"/>
          <w:szCs w:val="24"/>
          <w:u w:val="single"/>
        </w:rPr>
        <w:t>Koncept upravljanja promenama</w:t>
      </w:r>
      <w:r w:rsidR="00E61896">
        <w:rPr>
          <w:rFonts w:ascii="Arial" w:hAnsi="Arial" w:cs="Arial"/>
          <w:i/>
          <w:sz w:val="24"/>
          <w:szCs w:val="24"/>
          <w:u w:val="single"/>
        </w:rPr>
        <w:br/>
      </w:r>
      <w:r w:rsidR="00E61896">
        <w:rPr>
          <w:rFonts w:ascii="Arial" w:hAnsi="Arial" w:cs="Arial"/>
          <w:i/>
          <w:sz w:val="24"/>
          <w:szCs w:val="24"/>
          <w:u w:val="single"/>
        </w:rPr>
        <w:br/>
      </w:r>
      <w:r w:rsidR="00E61896" w:rsidRPr="00E61896">
        <w:rPr>
          <w:rFonts w:ascii="Arial" w:hAnsi="Arial" w:cs="Arial"/>
          <w:color w:val="000000"/>
          <w:sz w:val="24"/>
          <w:szCs w:val="24"/>
        </w:rPr>
        <w:t xml:space="preserve">Upravljanje promenama je novi koncept koji prihvata činjenicu da u danas brze promene neminovne i da preduzeće ne može da posluje efikasno i da se razvija ukoliko ne ide u korak sa promenama. </w:t>
      </w:r>
      <w:r w:rsidR="00E61896" w:rsidRPr="00E61896">
        <w:rPr>
          <w:rFonts w:ascii="Arial" w:hAnsi="Arial" w:cs="Arial"/>
          <w:i/>
          <w:color w:val="000000"/>
          <w:sz w:val="24"/>
          <w:szCs w:val="24"/>
        </w:rPr>
        <w:t>Inovacije i promene</w:t>
      </w:r>
      <w:r w:rsidR="00E61896" w:rsidRPr="00E61896">
        <w:rPr>
          <w:rFonts w:ascii="Arial" w:hAnsi="Arial" w:cs="Arial"/>
          <w:color w:val="000000"/>
          <w:sz w:val="24"/>
          <w:szCs w:val="24"/>
        </w:rPr>
        <w:t xml:space="preserve"> su ključni faktori uspešnog upravljanja promenama. </w:t>
      </w:r>
    </w:p>
    <w:p w:rsidR="00E61896" w:rsidRPr="00E61896" w:rsidRDefault="00E61896" w:rsidP="00E61896">
      <w:pPr>
        <w:tabs>
          <w:tab w:val="left" w:pos="1425"/>
        </w:tabs>
        <w:rPr>
          <w:rFonts w:ascii="Arial" w:hAnsi="Arial" w:cs="Arial"/>
          <w:color w:val="000000"/>
          <w:sz w:val="24"/>
          <w:szCs w:val="24"/>
        </w:rPr>
      </w:pP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 xml:space="preserve">Ovaj koncept podrazumeva da se uočavaju i </w:t>
      </w:r>
      <w:r w:rsidRPr="00E61896">
        <w:rPr>
          <w:rFonts w:ascii="Arial" w:hAnsi="Arial" w:cs="Arial"/>
          <w:color w:val="000000"/>
          <w:sz w:val="24"/>
          <w:szCs w:val="24"/>
          <w:u w:val="single"/>
        </w:rPr>
        <w:t>uvode promene</w:t>
      </w:r>
      <w:r w:rsidRPr="00E61896">
        <w:rPr>
          <w:rFonts w:ascii="Arial" w:hAnsi="Arial" w:cs="Arial"/>
          <w:color w:val="000000"/>
          <w:sz w:val="24"/>
          <w:szCs w:val="24"/>
        </w:rPr>
        <w:t xml:space="preserve"> u </w:t>
      </w:r>
      <w:r w:rsidRPr="00E61896">
        <w:rPr>
          <w:rFonts w:ascii="Arial" w:hAnsi="Arial" w:cs="Arial"/>
          <w:i/>
          <w:color w:val="000000"/>
          <w:sz w:val="24"/>
          <w:szCs w:val="24"/>
        </w:rPr>
        <w:t>organizacionoj strukturi preduzeća, proizvodnoj i tržišnoj strategiji, strategiji razvoja, načinu upravljanja, korišćenju kadrovskih i drugih resursa, obučavanju ljudi idr</w:t>
      </w:r>
      <w:r w:rsidRPr="00E61896">
        <w:rPr>
          <w:rFonts w:ascii="Arial" w:hAnsi="Arial" w:cs="Arial"/>
          <w:color w:val="000000"/>
          <w:sz w:val="24"/>
          <w:szCs w:val="24"/>
        </w:rPr>
        <w:t xml:space="preserve">, kako bi se preduzeće na najbelji način prilagodilo promenama  i </w:t>
      </w:r>
      <w:r w:rsidRPr="00E61896">
        <w:rPr>
          <w:rFonts w:ascii="Arial" w:hAnsi="Arial" w:cs="Arial"/>
          <w:color w:val="000000"/>
          <w:sz w:val="24"/>
          <w:szCs w:val="24"/>
          <w:u w:val="single"/>
        </w:rPr>
        <w:t>usmerilo ih da pozitivno utiču na poslovanje</w:t>
      </w:r>
      <w:r w:rsidRPr="00E61896">
        <w:rPr>
          <w:rFonts w:ascii="Arial" w:hAnsi="Arial" w:cs="Arial"/>
          <w:color w:val="000000"/>
          <w:sz w:val="24"/>
          <w:szCs w:val="24"/>
        </w:rPr>
        <w:t>.</w:t>
      </w:r>
      <w:r w:rsidRPr="00E61896">
        <w:rPr>
          <w:rFonts w:ascii="Arial" w:hAnsi="Arial" w:cs="Arial"/>
          <w:color w:val="000000"/>
          <w:sz w:val="24"/>
          <w:szCs w:val="24"/>
        </w:rPr>
        <w:br/>
      </w:r>
      <w:r w:rsidR="00952095" w:rsidRPr="00E61896">
        <w:rPr>
          <w:rFonts w:ascii="Arial" w:hAnsi="Arial" w:cs="Arial"/>
          <w:i/>
          <w:sz w:val="24"/>
          <w:szCs w:val="24"/>
        </w:rPr>
        <w:br/>
        <w:t xml:space="preserve">12.3. </w:t>
      </w:r>
      <w:r w:rsidR="00952095" w:rsidRPr="00E61896">
        <w:rPr>
          <w:rFonts w:ascii="Arial" w:hAnsi="Arial" w:cs="Arial"/>
          <w:i/>
          <w:sz w:val="24"/>
          <w:szCs w:val="24"/>
          <w:u w:val="single"/>
        </w:rPr>
        <w:t>Vrste promena</w:t>
      </w:r>
      <w:r w:rsidR="00952095" w:rsidRPr="00E61896">
        <w:rPr>
          <w:rFonts w:ascii="Arial" w:hAnsi="Arial" w:cs="Arial"/>
          <w:i/>
          <w:sz w:val="24"/>
          <w:szCs w:val="24"/>
        </w:rPr>
        <w:br/>
      </w:r>
      <w:r w:rsidRPr="00E61896">
        <w:rPr>
          <w:rFonts w:ascii="Arial" w:hAnsi="Arial" w:cs="Arial"/>
          <w:i/>
          <w:sz w:val="24"/>
          <w:szCs w:val="24"/>
        </w:rPr>
        <w:br/>
      </w:r>
      <w:r w:rsidRPr="00E61896">
        <w:rPr>
          <w:rFonts w:ascii="Arial" w:hAnsi="Arial" w:cs="Arial"/>
          <w:color w:val="000000"/>
          <w:sz w:val="24"/>
          <w:szCs w:val="24"/>
        </w:rPr>
        <w:t xml:space="preserve">Promene se odvijaju u okolini i u samom preduzeću, a sve te promene su međupovezane i međusobom uslovljene. </w:t>
      </w:r>
      <w:r w:rsidRPr="00E61896">
        <w:rPr>
          <w:rFonts w:ascii="Arial" w:hAnsi="Arial" w:cs="Arial"/>
          <w:i/>
          <w:color w:val="000000"/>
          <w:sz w:val="24"/>
          <w:szCs w:val="24"/>
        </w:rPr>
        <w:t>Promene u preduzeću</w:t>
      </w:r>
      <w:r w:rsidRPr="00E61896">
        <w:rPr>
          <w:rFonts w:ascii="Arial" w:hAnsi="Arial" w:cs="Arial"/>
          <w:color w:val="000000"/>
          <w:sz w:val="24"/>
          <w:szCs w:val="24"/>
        </w:rPr>
        <w:t xml:space="preserve"> izazivaju poremećaje i nesklad između preduzeća i okoline, pa </w:t>
      </w:r>
      <w:r w:rsidRPr="00E61896">
        <w:rPr>
          <w:rFonts w:ascii="Arial" w:hAnsi="Arial" w:cs="Arial"/>
          <w:i/>
          <w:color w:val="000000"/>
          <w:sz w:val="24"/>
          <w:szCs w:val="24"/>
        </w:rPr>
        <w:t>preduzeće mora vršiti promene</w:t>
      </w:r>
      <w:r w:rsidRPr="00E61896">
        <w:rPr>
          <w:rFonts w:ascii="Arial" w:hAnsi="Arial" w:cs="Arial"/>
          <w:color w:val="000000"/>
          <w:sz w:val="24"/>
          <w:szCs w:val="24"/>
        </w:rPr>
        <w:t xml:space="preserve"> da bi povratilo ravnotežu i bilo u skladu sa okolinom.</w:t>
      </w: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 xml:space="preserve">Promene u okolini (opšte): </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Političke,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Tehnološke,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Ekonomske,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Pravne,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Finansijske,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Ekološke,</w:t>
      </w:r>
    </w:p>
    <w:p w:rsidR="00E61896" w:rsidRPr="00E61896" w:rsidRDefault="00E61896" w:rsidP="00280BC6">
      <w:pPr>
        <w:numPr>
          <w:ilvl w:val="0"/>
          <w:numId w:val="32"/>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 xml:space="preserve">Vojne idr. </w:t>
      </w:r>
    </w:p>
    <w:p w:rsidR="00E61896" w:rsidRPr="00E61896" w:rsidRDefault="00E61896" w:rsidP="00E61896">
      <w:pPr>
        <w:tabs>
          <w:tab w:val="left" w:pos="1425"/>
        </w:tabs>
        <w:rPr>
          <w:rFonts w:ascii="Arial" w:hAnsi="Arial" w:cs="Arial"/>
          <w:color w:val="000000"/>
          <w:sz w:val="24"/>
          <w:szCs w:val="24"/>
        </w:rPr>
      </w:pPr>
    </w:p>
    <w:p w:rsidR="00E61896" w:rsidRPr="00E61896" w:rsidRDefault="00945D36" w:rsidP="00E61896">
      <w:pPr>
        <w:tabs>
          <w:tab w:val="left" w:pos="1425"/>
        </w:tabs>
        <w:rPr>
          <w:rFonts w:ascii="Arial" w:hAnsi="Arial" w:cs="Arial"/>
          <w:color w:val="000000"/>
          <w:sz w:val="24"/>
          <w:szCs w:val="24"/>
        </w:rPr>
      </w:pPr>
      <w:r>
        <w:rPr>
          <w:rFonts w:ascii="Arial" w:hAnsi="Arial" w:cs="Arial"/>
          <w:noProof/>
          <w:color w:val="000000"/>
          <w:sz w:val="24"/>
          <w:szCs w:val="24"/>
        </w:rPr>
        <w:pict>
          <v:shape id="_x0000_s1251" type="#_x0000_t202" style="position:absolute;left:0;text-align:left;margin-left:171pt;margin-top:-123.7pt;width:279pt;height:108pt;z-index:251665408">
            <v:textbox>
              <w:txbxContent>
                <w:p w:rsidR="00B35794" w:rsidRDefault="00B35794" w:rsidP="00E61896">
                  <w:pPr>
                    <w:jc w:val="both"/>
                  </w:pPr>
                  <w:r>
                    <w:t>(posebne): pojava novih proizvoda, tehnologije, tehnološke inovacije, pojava novih materijala, opreme, nov način korišćenja energije, nove uprvljačke metode,otvaranje novih tržišta, zatvaranje određ.trž., promene međ.KS, promene deviznih kurseva, promene cena, novi carinski režim, nove poreske politike idr.</w:t>
                  </w:r>
                </w:p>
              </w:txbxContent>
            </v:textbox>
          </v:shape>
        </w:pict>
      </w:r>
      <w:r w:rsidR="00E61896" w:rsidRPr="00E61896">
        <w:rPr>
          <w:rFonts w:ascii="Arial" w:hAnsi="Arial" w:cs="Arial"/>
          <w:color w:val="000000"/>
          <w:sz w:val="24"/>
          <w:szCs w:val="24"/>
        </w:rPr>
        <w:t>Promene u preduzeću su vezane za:</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 xml:space="preserve">proizvode i proizvodni program, </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korišćenu tehniku i tehnologiju,</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proizvodni proces,</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organizaciju preduzeća,</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metode upravljanja,</w:t>
      </w:r>
    </w:p>
    <w:p w:rsidR="00E61896" w:rsidRPr="00E61896" w:rsidRDefault="00E61896" w:rsidP="00280BC6">
      <w:pPr>
        <w:numPr>
          <w:ilvl w:val="0"/>
          <w:numId w:val="33"/>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 xml:space="preserve">korišćenje ljudske i materijalne resurse idr. </w:t>
      </w:r>
    </w:p>
    <w:p w:rsidR="00E61896" w:rsidRPr="00E61896" w:rsidRDefault="00E61896" w:rsidP="00E61896">
      <w:pPr>
        <w:tabs>
          <w:tab w:val="left" w:pos="1425"/>
        </w:tabs>
        <w:rPr>
          <w:rFonts w:ascii="Arial" w:hAnsi="Arial" w:cs="Arial"/>
          <w:color w:val="000000"/>
          <w:sz w:val="24"/>
          <w:szCs w:val="24"/>
        </w:rPr>
      </w:pP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Prema WRENU i VOIHU postoje dve kategorije izvora promena:</w:t>
      </w:r>
    </w:p>
    <w:p w:rsidR="00E61896" w:rsidRPr="00E61896" w:rsidRDefault="00E61896" w:rsidP="00280BC6">
      <w:pPr>
        <w:numPr>
          <w:ilvl w:val="0"/>
          <w:numId w:val="31"/>
        </w:numPr>
        <w:tabs>
          <w:tab w:val="left" w:pos="1425"/>
        </w:tabs>
        <w:spacing w:before="0" w:after="0" w:line="240" w:lineRule="auto"/>
        <w:ind w:right="0"/>
        <w:rPr>
          <w:rFonts w:ascii="Arial" w:hAnsi="Arial" w:cs="Arial"/>
          <w:color w:val="000000"/>
          <w:sz w:val="24"/>
          <w:szCs w:val="24"/>
        </w:rPr>
      </w:pPr>
      <w:r w:rsidRPr="00E61896">
        <w:rPr>
          <w:rFonts w:ascii="Arial" w:hAnsi="Arial" w:cs="Arial"/>
          <w:i/>
          <w:color w:val="000000"/>
          <w:sz w:val="24"/>
          <w:szCs w:val="24"/>
        </w:rPr>
        <w:t>Unutrašnji izvori</w:t>
      </w:r>
      <w:r w:rsidRPr="00E61896">
        <w:rPr>
          <w:rFonts w:ascii="Arial" w:hAnsi="Arial" w:cs="Arial"/>
          <w:color w:val="000000"/>
          <w:sz w:val="24"/>
          <w:szCs w:val="24"/>
        </w:rPr>
        <w:t xml:space="preserve"> – vezani su za potrebu i odluku da preduzeće krene u razvoj; razvoj i uvođenje novih proizvoda, proširenje proizvodnje i  ulaganje u  nove kapacitete, osvajanje novih tržišta itd. </w:t>
      </w:r>
    </w:p>
    <w:p w:rsidR="00E61896" w:rsidRPr="00E61896" w:rsidRDefault="00E61896" w:rsidP="00280BC6">
      <w:pPr>
        <w:numPr>
          <w:ilvl w:val="0"/>
          <w:numId w:val="31"/>
        </w:numPr>
        <w:tabs>
          <w:tab w:val="left" w:pos="1425"/>
        </w:tabs>
        <w:spacing w:before="0" w:after="0" w:line="240" w:lineRule="auto"/>
        <w:ind w:right="0"/>
        <w:rPr>
          <w:rFonts w:ascii="Arial" w:hAnsi="Arial" w:cs="Arial"/>
          <w:i/>
          <w:color w:val="000000"/>
          <w:sz w:val="24"/>
          <w:szCs w:val="24"/>
        </w:rPr>
      </w:pPr>
      <w:r w:rsidRPr="00E61896">
        <w:rPr>
          <w:rFonts w:ascii="Arial" w:hAnsi="Arial" w:cs="Arial"/>
          <w:i/>
          <w:color w:val="000000"/>
          <w:sz w:val="24"/>
          <w:szCs w:val="24"/>
        </w:rPr>
        <w:t xml:space="preserve">Spoljašnji izvori </w:t>
      </w:r>
      <w:r w:rsidRPr="00E61896">
        <w:rPr>
          <w:rFonts w:ascii="Arial" w:hAnsi="Arial" w:cs="Arial"/>
          <w:color w:val="000000"/>
          <w:sz w:val="24"/>
          <w:szCs w:val="24"/>
        </w:rPr>
        <w:t>– preduzeće ne može da kontroliše, razlikujemo: ekonomske (</w:t>
      </w:r>
      <w:r w:rsidRPr="00E61896">
        <w:rPr>
          <w:rFonts w:ascii="Arial" w:hAnsi="Arial" w:cs="Arial"/>
          <w:i/>
          <w:color w:val="000000"/>
          <w:sz w:val="24"/>
          <w:szCs w:val="24"/>
        </w:rPr>
        <w:t>promene vezane za konkurenciju, tehnološke promene</w:t>
      </w:r>
      <w:r w:rsidRPr="00E61896">
        <w:rPr>
          <w:rFonts w:ascii="Arial" w:hAnsi="Arial" w:cs="Arial"/>
          <w:color w:val="000000"/>
          <w:sz w:val="24"/>
          <w:szCs w:val="24"/>
        </w:rPr>
        <w:t>), društvene (</w:t>
      </w:r>
      <w:r w:rsidRPr="00E61896">
        <w:rPr>
          <w:rFonts w:ascii="Arial" w:hAnsi="Arial" w:cs="Arial"/>
          <w:i/>
          <w:color w:val="000000"/>
          <w:sz w:val="24"/>
          <w:szCs w:val="24"/>
        </w:rPr>
        <w:t>organizovane grupe deluju na ponašanje proizvođača vezano za reklamu, prodaju proizvoda, zaštitu čovekove okoline</w:t>
      </w:r>
      <w:r w:rsidRPr="00E61896">
        <w:rPr>
          <w:rFonts w:ascii="Arial" w:hAnsi="Arial" w:cs="Arial"/>
          <w:color w:val="000000"/>
          <w:sz w:val="24"/>
          <w:szCs w:val="24"/>
        </w:rPr>
        <w:t>), političke (</w:t>
      </w:r>
      <w:r w:rsidRPr="00E61896">
        <w:rPr>
          <w:rFonts w:ascii="Arial" w:hAnsi="Arial" w:cs="Arial"/>
          <w:i/>
          <w:color w:val="000000"/>
          <w:sz w:val="24"/>
          <w:szCs w:val="24"/>
        </w:rPr>
        <w:t>promene fiskalne, monetarne politike, zakona, propisa, mera spoljne politike</w:t>
      </w:r>
      <w:r w:rsidRPr="00E61896">
        <w:rPr>
          <w:rFonts w:ascii="Arial" w:hAnsi="Arial" w:cs="Arial"/>
          <w:color w:val="000000"/>
          <w:sz w:val="24"/>
          <w:szCs w:val="24"/>
        </w:rPr>
        <w:t>).</w:t>
      </w:r>
    </w:p>
    <w:p w:rsidR="00E61896" w:rsidRPr="00E61896" w:rsidRDefault="00E61896" w:rsidP="00E61896">
      <w:pPr>
        <w:tabs>
          <w:tab w:val="left" w:pos="1425"/>
        </w:tabs>
        <w:rPr>
          <w:rFonts w:ascii="Arial" w:hAnsi="Arial" w:cs="Arial"/>
          <w:i/>
          <w:color w:val="000000"/>
          <w:sz w:val="24"/>
          <w:szCs w:val="24"/>
        </w:rPr>
      </w:pP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 xml:space="preserve">Milisavljević razlikuje: </w:t>
      </w:r>
      <w:r w:rsidRPr="00E61896">
        <w:rPr>
          <w:rFonts w:ascii="Arial" w:hAnsi="Arial" w:cs="Arial"/>
          <w:i/>
          <w:color w:val="000000"/>
          <w:sz w:val="24"/>
          <w:szCs w:val="24"/>
        </w:rPr>
        <w:t>strateške</w:t>
      </w:r>
      <w:r w:rsidRPr="00E61896">
        <w:rPr>
          <w:rFonts w:ascii="Arial" w:hAnsi="Arial" w:cs="Arial"/>
          <w:color w:val="000000"/>
          <w:sz w:val="24"/>
          <w:szCs w:val="24"/>
        </w:rPr>
        <w:t xml:space="preserve"> (intenzivnije od IP) i </w:t>
      </w:r>
      <w:r w:rsidRPr="00E61896">
        <w:rPr>
          <w:rFonts w:ascii="Arial" w:hAnsi="Arial" w:cs="Arial"/>
          <w:i/>
          <w:color w:val="000000"/>
          <w:sz w:val="24"/>
          <w:szCs w:val="24"/>
        </w:rPr>
        <w:t>inkrementalne</w:t>
      </w:r>
      <w:r w:rsidRPr="00E61896">
        <w:rPr>
          <w:rFonts w:ascii="Arial" w:hAnsi="Arial" w:cs="Arial"/>
          <w:color w:val="000000"/>
          <w:sz w:val="24"/>
          <w:szCs w:val="24"/>
        </w:rPr>
        <w:t xml:space="preserve"> promene, </w:t>
      </w:r>
      <w:r w:rsidRPr="00E61896">
        <w:rPr>
          <w:rFonts w:ascii="Arial" w:hAnsi="Arial" w:cs="Arial"/>
          <w:i/>
          <w:color w:val="000000"/>
          <w:sz w:val="24"/>
          <w:szCs w:val="24"/>
        </w:rPr>
        <w:t>anticipativne</w:t>
      </w:r>
      <w:r w:rsidRPr="00E61896">
        <w:rPr>
          <w:rFonts w:ascii="Arial" w:hAnsi="Arial" w:cs="Arial"/>
          <w:color w:val="000000"/>
          <w:sz w:val="24"/>
          <w:szCs w:val="24"/>
        </w:rPr>
        <w:t xml:space="preserve"> (promene na osnovu strateškog predviđanja, očekuju se) i </w:t>
      </w:r>
      <w:r w:rsidRPr="00E61896">
        <w:rPr>
          <w:rFonts w:ascii="Arial" w:hAnsi="Arial" w:cs="Arial"/>
          <w:i/>
          <w:color w:val="000000"/>
          <w:sz w:val="24"/>
          <w:szCs w:val="24"/>
        </w:rPr>
        <w:t xml:space="preserve">reaktivne </w:t>
      </w:r>
      <w:r w:rsidRPr="00E61896">
        <w:rPr>
          <w:rFonts w:ascii="Arial" w:hAnsi="Arial" w:cs="Arial"/>
          <w:color w:val="000000"/>
          <w:sz w:val="24"/>
          <w:szCs w:val="24"/>
        </w:rPr>
        <w:t>(reakcija preduzeća na zbivanja i događaje u kolini; intenzivnije od A).</w:t>
      </w:r>
    </w:p>
    <w:p w:rsidR="00E61896" w:rsidRPr="00E61896" w:rsidRDefault="00945D36" w:rsidP="00E61896">
      <w:pPr>
        <w:tabs>
          <w:tab w:val="left" w:pos="1425"/>
        </w:tabs>
        <w:rPr>
          <w:rFonts w:ascii="Arial" w:hAnsi="Arial" w:cs="Arial"/>
          <w:color w:val="000000"/>
          <w:sz w:val="24"/>
          <w:szCs w:val="24"/>
        </w:rPr>
      </w:pPr>
      <w:r>
        <w:rPr>
          <w:rFonts w:ascii="Arial" w:hAnsi="Arial" w:cs="Arial"/>
          <w:noProof/>
          <w:color w:val="000000"/>
          <w:sz w:val="24"/>
          <w:szCs w:val="24"/>
        </w:rPr>
        <w:lastRenderedPageBreak/>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252" type="#_x0000_t90" style="position:absolute;left:0;text-align:left;margin-left:4.5pt;margin-top:11.35pt;width:22.5pt;height:13.5pt;rotation:90;z-index:251666432" adj="8991"/>
        </w:pict>
      </w:r>
    </w:p>
    <w:p w:rsidR="00E61896" w:rsidRPr="00E61896" w:rsidRDefault="00E61896" w:rsidP="00E61896">
      <w:pPr>
        <w:tabs>
          <w:tab w:val="left" w:pos="1425"/>
        </w:tabs>
        <w:rPr>
          <w:rFonts w:ascii="Arial" w:hAnsi="Arial" w:cs="Arial"/>
          <w:color w:val="000000"/>
          <w:sz w:val="24"/>
          <w:szCs w:val="24"/>
        </w:rPr>
      </w:pPr>
      <w:r w:rsidRPr="00E61896">
        <w:rPr>
          <w:rFonts w:ascii="Arial" w:hAnsi="Arial" w:cs="Arial"/>
          <w:color w:val="000000"/>
          <w:sz w:val="24"/>
          <w:szCs w:val="24"/>
        </w:rPr>
        <w:t xml:space="preserve">          Četiri tipa promene: </w:t>
      </w:r>
    </w:p>
    <w:p w:rsidR="00E61896" w:rsidRPr="00E61896" w:rsidRDefault="00E61896" w:rsidP="00280BC6">
      <w:pPr>
        <w:numPr>
          <w:ilvl w:val="0"/>
          <w:numId w:val="34"/>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Podešavanja – promene inkrementalnog i anticipativnog karaktera koja se obavljaju na osnovu predviđanja budućeg toka događaja.</w:t>
      </w:r>
    </w:p>
    <w:p w:rsidR="00E61896" w:rsidRPr="00E61896" w:rsidRDefault="00E61896" w:rsidP="00280BC6">
      <w:pPr>
        <w:numPr>
          <w:ilvl w:val="0"/>
          <w:numId w:val="34"/>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Adaptiranje – promene inkrementalnog i reaktivnog karaktera, koje se obavljaju kao reagovanje na događaje u okolini.</w:t>
      </w:r>
    </w:p>
    <w:p w:rsidR="00E61896" w:rsidRPr="00E61896" w:rsidRDefault="00E61896" w:rsidP="00280BC6">
      <w:pPr>
        <w:numPr>
          <w:ilvl w:val="0"/>
          <w:numId w:val="34"/>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 xml:space="preserve">Reorijentacija – promene strateškog karaktera koje se obavljaju na osnovu anticipiranja budućeg toka događaja. </w:t>
      </w:r>
    </w:p>
    <w:p w:rsidR="00E61896" w:rsidRPr="00E61896" w:rsidRDefault="00E61896" w:rsidP="00280BC6">
      <w:pPr>
        <w:numPr>
          <w:ilvl w:val="0"/>
          <w:numId w:val="34"/>
        </w:numPr>
        <w:tabs>
          <w:tab w:val="left" w:pos="1425"/>
        </w:tabs>
        <w:spacing w:before="0" w:after="0" w:line="240" w:lineRule="auto"/>
        <w:ind w:right="0"/>
        <w:rPr>
          <w:rFonts w:ascii="Arial" w:hAnsi="Arial" w:cs="Arial"/>
          <w:color w:val="000000"/>
          <w:sz w:val="24"/>
          <w:szCs w:val="24"/>
        </w:rPr>
      </w:pPr>
      <w:r w:rsidRPr="00E61896">
        <w:rPr>
          <w:rFonts w:ascii="Arial" w:hAnsi="Arial" w:cs="Arial"/>
          <w:color w:val="000000"/>
          <w:sz w:val="24"/>
          <w:szCs w:val="24"/>
        </w:rPr>
        <w:t xml:space="preserve">Ponovno kreiranje – promene strateškog karaktera koje su izazvane određenim događajima  koji mogu ugroziti opstanak preduzeća; promene donose radikalno napuštanje dosadašnje orijentacije preduzeća. </w:t>
      </w:r>
      <w:r w:rsidRPr="00E61896">
        <w:rPr>
          <w:rFonts w:ascii="Arial" w:hAnsi="Arial" w:cs="Arial"/>
          <w:color w:val="000000"/>
          <w:sz w:val="24"/>
          <w:szCs w:val="24"/>
        </w:rPr>
        <w:tab/>
      </w:r>
    </w:p>
    <w:p w:rsidR="00881CCE" w:rsidRDefault="00E61896" w:rsidP="00E61896">
      <w:pPr>
        <w:rPr>
          <w:rFonts w:ascii="Arial" w:hAnsi="Arial" w:cs="Arial"/>
          <w:i/>
          <w:sz w:val="24"/>
          <w:szCs w:val="24"/>
        </w:rPr>
      </w:pPr>
      <w:r w:rsidRPr="00E61896">
        <w:rPr>
          <w:rFonts w:ascii="Arial" w:hAnsi="Arial" w:cs="Arial"/>
          <w:i/>
          <w:sz w:val="24"/>
          <w:szCs w:val="24"/>
        </w:rPr>
        <w:br/>
      </w:r>
      <w:r>
        <w:rPr>
          <w:rFonts w:ascii="Arial" w:hAnsi="Arial" w:cs="Arial"/>
          <w:i/>
          <w:sz w:val="24"/>
          <w:szCs w:val="24"/>
        </w:rPr>
        <w:br/>
      </w:r>
      <w:r w:rsidR="00952095">
        <w:rPr>
          <w:rFonts w:ascii="Arial" w:hAnsi="Arial" w:cs="Arial"/>
          <w:i/>
          <w:sz w:val="24"/>
          <w:szCs w:val="24"/>
        </w:rPr>
        <w:t xml:space="preserve">12.4. </w:t>
      </w:r>
      <w:r w:rsidR="00952095" w:rsidRPr="00952095">
        <w:rPr>
          <w:rFonts w:ascii="Arial" w:hAnsi="Arial" w:cs="Arial"/>
          <w:i/>
          <w:sz w:val="24"/>
          <w:szCs w:val="24"/>
          <w:u w:val="single"/>
        </w:rPr>
        <w:t>Upravljanje promenama u projektu</w:t>
      </w:r>
      <w:r w:rsidR="00881CCE" w:rsidRPr="00952095">
        <w:rPr>
          <w:rFonts w:ascii="Arial" w:hAnsi="Arial" w:cs="Arial"/>
          <w:i/>
          <w:sz w:val="24"/>
          <w:szCs w:val="24"/>
        </w:rPr>
        <w:br/>
      </w:r>
    </w:p>
    <w:p w:rsidR="00E61896" w:rsidRDefault="00E61896" w:rsidP="00E61896">
      <w:pPr>
        <w:tabs>
          <w:tab w:val="left" w:pos="1425"/>
        </w:tabs>
        <w:jc w:val="both"/>
        <w:rPr>
          <w:rFonts w:ascii="Calibri" w:hAnsi="Calibri"/>
          <w:color w:val="000000"/>
        </w:rPr>
      </w:pP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color w:val="000000"/>
          <w:sz w:val="24"/>
          <w:szCs w:val="24"/>
        </w:rPr>
        <w:t xml:space="preserve">Projekat je složen poslovni poduhvat koji traje duži vremenski period, tako da su moguće razne promene. Razlikujemo </w:t>
      </w:r>
      <w:r w:rsidRPr="00E61896">
        <w:rPr>
          <w:rFonts w:ascii="Arial" w:hAnsi="Arial" w:cs="Arial"/>
          <w:i/>
          <w:color w:val="000000"/>
          <w:sz w:val="24"/>
          <w:szCs w:val="24"/>
        </w:rPr>
        <w:t>tri osnovne grupe</w:t>
      </w:r>
      <w:r w:rsidRPr="00E61896">
        <w:rPr>
          <w:rFonts w:ascii="Arial" w:hAnsi="Arial" w:cs="Arial"/>
          <w:color w:val="000000"/>
          <w:sz w:val="24"/>
          <w:szCs w:val="24"/>
        </w:rPr>
        <w:t>:</w:t>
      </w:r>
    </w:p>
    <w:p w:rsidR="00E61896" w:rsidRPr="00E61896" w:rsidRDefault="00E61896" w:rsidP="00280BC6">
      <w:pPr>
        <w:numPr>
          <w:ilvl w:val="1"/>
          <w:numId w:val="35"/>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Promene u projektnoj dokumentaciji (u projektu)</w:t>
      </w:r>
    </w:p>
    <w:p w:rsidR="00E61896" w:rsidRPr="00E61896" w:rsidRDefault="00E61896" w:rsidP="00280BC6">
      <w:pPr>
        <w:numPr>
          <w:ilvl w:val="1"/>
          <w:numId w:val="35"/>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Promene u nabavci (materijal i oprema)</w:t>
      </w:r>
    </w:p>
    <w:p w:rsidR="00E61896" w:rsidRPr="00E61896" w:rsidRDefault="00E61896" w:rsidP="00280BC6">
      <w:pPr>
        <w:numPr>
          <w:ilvl w:val="1"/>
          <w:numId w:val="35"/>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Promene u izgradnji i montaži</w:t>
      </w: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color w:val="000000"/>
          <w:sz w:val="24"/>
          <w:szCs w:val="24"/>
        </w:rPr>
        <w:t>Ova podela se može razgraditi na još grupa mogućih promena (...), a u okviru njih se mogu identifikovati pojedinačne promene koje nastaju i analizirati njihov uticaj, ali ovo sve zavisi od pristupa upravljanju promenama u pojektu.</w:t>
      </w:r>
    </w:p>
    <w:p w:rsidR="00E61896" w:rsidRPr="00E61896" w:rsidRDefault="00E61896" w:rsidP="00E61896">
      <w:pPr>
        <w:tabs>
          <w:tab w:val="left" w:pos="1425"/>
        </w:tabs>
        <w:jc w:val="both"/>
        <w:rPr>
          <w:rFonts w:ascii="Arial" w:hAnsi="Arial" w:cs="Arial"/>
          <w:color w:val="000000"/>
          <w:sz w:val="24"/>
          <w:szCs w:val="24"/>
        </w:rPr>
      </w:pPr>
    </w:p>
    <w:p w:rsidR="00E61896" w:rsidRPr="00E61896" w:rsidRDefault="00E61896" w:rsidP="00E61896">
      <w:pPr>
        <w:tabs>
          <w:tab w:val="left" w:pos="1425"/>
        </w:tabs>
        <w:jc w:val="both"/>
        <w:rPr>
          <w:rFonts w:ascii="Arial" w:hAnsi="Arial" w:cs="Arial"/>
          <w:i/>
          <w:color w:val="000000"/>
          <w:sz w:val="24"/>
          <w:szCs w:val="24"/>
        </w:rPr>
      </w:pPr>
      <w:r w:rsidRPr="00E61896">
        <w:rPr>
          <w:rFonts w:ascii="Arial" w:hAnsi="Arial" w:cs="Arial"/>
          <w:color w:val="000000"/>
          <w:sz w:val="24"/>
          <w:szCs w:val="24"/>
        </w:rPr>
        <w:t xml:space="preserve">Proces upravljanja promenama može se podeliti na </w:t>
      </w:r>
      <w:r w:rsidRPr="00E61896">
        <w:rPr>
          <w:rFonts w:ascii="Arial" w:hAnsi="Arial" w:cs="Arial"/>
          <w:i/>
          <w:color w:val="000000"/>
          <w:sz w:val="24"/>
          <w:szCs w:val="24"/>
        </w:rPr>
        <w:t>tri osnovna podprocesa:</w:t>
      </w:r>
    </w:p>
    <w:p w:rsidR="00E61896" w:rsidRPr="00E61896" w:rsidRDefault="00945D36" w:rsidP="00E61896">
      <w:pPr>
        <w:tabs>
          <w:tab w:val="left" w:pos="1425"/>
        </w:tabs>
        <w:jc w:val="both"/>
        <w:rPr>
          <w:rFonts w:ascii="Arial" w:hAnsi="Arial" w:cs="Arial"/>
          <w:color w:val="000000"/>
          <w:sz w:val="24"/>
          <w:szCs w:val="24"/>
        </w:rPr>
      </w:pPr>
      <w:r>
        <w:rPr>
          <w:rFonts w:ascii="Arial" w:hAnsi="Arial" w:cs="Arial"/>
          <w:noProof/>
          <w:color w:val="000000"/>
          <w:sz w:val="24"/>
          <w:szCs w:val="24"/>
        </w:rPr>
        <w:pict>
          <v:shape id="_x0000_s1253" type="#_x0000_t202" style="position:absolute;left:0;text-align:left;margin-left:243pt;margin-top:10.8pt;width:3in;height:81pt;z-index:251668480">
            <v:textbox>
              <w:txbxContent>
                <w:p w:rsidR="00B35794" w:rsidRDefault="00B35794" w:rsidP="00280BC6">
                  <w:pPr>
                    <w:numPr>
                      <w:ilvl w:val="0"/>
                      <w:numId w:val="37"/>
                    </w:numPr>
                    <w:spacing w:before="0" w:after="0" w:line="240" w:lineRule="auto"/>
                    <w:ind w:right="0"/>
                  </w:pPr>
                  <w:r>
                    <w:t>planiranje i utrđ. promena</w:t>
                  </w:r>
                </w:p>
                <w:p w:rsidR="00B35794" w:rsidRDefault="00B35794" w:rsidP="00280BC6">
                  <w:pPr>
                    <w:numPr>
                      <w:ilvl w:val="0"/>
                      <w:numId w:val="37"/>
                    </w:numPr>
                    <w:spacing w:before="0" w:after="0" w:line="240" w:lineRule="auto"/>
                    <w:ind w:right="0"/>
                  </w:pPr>
                  <w:r>
                    <w:t>praćenje i odvijanje već nastalih promena u projektu, okolini,</w:t>
                  </w:r>
                </w:p>
                <w:p w:rsidR="00B35794" w:rsidRDefault="00B35794" w:rsidP="00280BC6">
                  <w:pPr>
                    <w:numPr>
                      <w:ilvl w:val="0"/>
                      <w:numId w:val="37"/>
                    </w:numPr>
                    <w:spacing w:before="0" w:after="0" w:line="240" w:lineRule="auto"/>
                    <w:ind w:right="0"/>
                  </w:pPr>
                  <w:r>
                    <w:t>uvođenje promena</w:t>
                  </w:r>
                </w:p>
                <w:p w:rsidR="00B35794" w:rsidRPr="008B4393" w:rsidRDefault="00B35794" w:rsidP="00280BC6">
                  <w:pPr>
                    <w:numPr>
                      <w:ilvl w:val="0"/>
                      <w:numId w:val="37"/>
                    </w:numPr>
                    <w:spacing w:before="0" w:after="0" w:line="240" w:lineRule="auto"/>
                    <w:ind w:right="0"/>
                  </w:pPr>
                  <w:r>
                    <w:t>kontrola uvođenja i odvijanja promena</w:t>
                  </w:r>
                </w:p>
              </w:txbxContent>
            </v:textbox>
          </v:shape>
        </w:pict>
      </w:r>
    </w:p>
    <w:p w:rsidR="00E61896" w:rsidRPr="00E61896" w:rsidRDefault="00E61896" w:rsidP="00280BC6">
      <w:pPr>
        <w:numPr>
          <w:ilvl w:val="0"/>
          <w:numId w:val="36"/>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Planiranje promena,</w:t>
      </w:r>
    </w:p>
    <w:p w:rsidR="00E61896" w:rsidRPr="00E61896" w:rsidRDefault="00E61896" w:rsidP="00280BC6">
      <w:pPr>
        <w:numPr>
          <w:ilvl w:val="0"/>
          <w:numId w:val="36"/>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Uvođenje promena,</w:t>
      </w:r>
    </w:p>
    <w:p w:rsidR="00E61896" w:rsidRPr="00E61896" w:rsidRDefault="00E61896" w:rsidP="00280BC6">
      <w:pPr>
        <w:numPr>
          <w:ilvl w:val="0"/>
          <w:numId w:val="36"/>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Praćenje i kontrola uvođenja promena.</w:t>
      </w:r>
    </w:p>
    <w:p w:rsidR="00E61896" w:rsidRPr="00E61896" w:rsidRDefault="00E61896" w:rsidP="00E61896">
      <w:pPr>
        <w:tabs>
          <w:tab w:val="left" w:pos="1425"/>
        </w:tabs>
        <w:jc w:val="both"/>
        <w:rPr>
          <w:rFonts w:ascii="Arial" w:hAnsi="Arial" w:cs="Arial"/>
          <w:color w:val="000000"/>
          <w:sz w:val="24"/>
          <w:szCs w:val="24"/>
        </w:rPr>
      </w:pPr>
    </w:p>
    <w:p w:rsidR="00E61896" w:rsidRPr="00E61896" w:rsidRDefault="00945D36" w:rsidP="00E61896">
      <w:pPr>
        <w:tabs>
          <w:tab w:val="left" w:pos="1425"/>
        </w:tabs>
        <w:jc w:val="both"/>
        <w:rPr>
          <w:rFonts w:ascii="Arial" w:hAnsi="Arial" w:cs="Arial"/>
          <w:color w:val="000000"/>
          <w:sz w:val="24"/>
          <w:szCs w:val="24"/>
        </w:rPr>
      </w:pPr>
      <w:r>
        <w:rPr>
          <w:rFonts w:ascii="Arial" w:hAnsi="Arial" w:cs="Arial"/>
          <w:noProof/>
          <w:color w:val="000000"/>
          <w:sz w:val="24"/>
          <w:szCs w:val="24"/>
        </w:rPr>
        <w:pict>
          <v:line id="_x0000_s1254" style="position:absolute;left:0;text-align:left;flip:y;z-index:251669504" from="180pt,2.3pt" to="243pt,11.3pt">
            <v:stroke endarrow="block"/>
          </v:line>
        </w:pict>
      </w:r>
      <w:r w:rsidR="00E61896" w:rsidRPr="00E61896">
        <w:rPr>
          <w:rFonts w:ascii="Arial" w:hAnsi="Arial" w:cs="Arial"/>
          <w:color w:val="000000"/>
          <w:sz w:val="24"/>
          <w:szCs w:val="24"/>
        </w:rPr>
        <w:t>A moguća je i šira podela ...</w:t>
      </w:r>
    </w:p>
    <w:p w:rsidR="00E61896" w:rsidRPr="00E61896" w:rsidRDefault="00E61896" w:rsidP="00E61896">
      <w:pPr>
        <w:tabs>
          <w:tab w:val="left" w:pos="1425"/>
        </w:tabs>
        <w:jc w:val="both"/>
        <w:rPr>
          <w:rFonts w:ascii="Arial" w:hAnsi="Arial" w:cs="Arial"/>
          <w:color w:val="000000"/>
          <w:sz w:val="24"/>
          <w:szCs w:val="24"/>
        </w:rPr>
      </w:pP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i/>
          <w:color w:val="000000"/>
          <w:sz w:val="24"/>
          <w:szCs w:val="24"/>
        </w:rPr>
        <w:t xml:space="preserve">       </w:t>
      </w:r>
      <w:r w:rsidRPr="00E61896">
        <w:rPr>
          <w:rFonts w:ascii="Arial" w:hAnsi="Arial" w:cs="Arial"/>
          <w:color w:val="000000"/>
          <w:sz w:val="24"/>
          <w:szCs w:val="24"/>
        </w:rPr>
        <w:t xml:space="preserve">Planiranje promena - u ovoj fazi potrebno je izvršiti: </w:t>
      </w:r>
    </w:p>
    <w:p w:rsidR="00E61896" w:rsidRPr="00E61896" w:rsidRDefault="00E61896" w:rsidP="00280BC6">
      <w:pPr>
        <w:numPr>
          <w:ilvl w:val="0"/>
          <w:numId w:val="38"/>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Predviđanje promena koje mogu nastati u projektu ili okolini,</w:t>
      </w:r>
    </w:p>
    <w:p w:rsidR="00E61896" w:rsidRPr="00E61896" w:rsidRDefault="00E61896" w:rsidP="00280BC6">
      <w:pPr>
        <w:numPr>
          <w:ilvl w:val="0"/>
          <w:numId w:val="38"/>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Identifikovanje već nastalih promena u projektu i okolini,</w:t>
      </w:r>
    </w:p>
    <w:p w:rsidR="00E61896" w:rsidRPr="00E61896" w:rsidRDefault="00E61896" w:rsidP="00280BC6">
      <w:pPr>
        <w:numPr>
          <w:ilvl w:val="0"/>
          <w:numId w:val="38"/>
        </w:numPr>
        <w:tabs>
          <w:tab w:val="left" w:pos="1425"/>
        </w:tabs>
        <w:spacing w:before="0" w:after="0" w:line="240" w:lineRule="auto"/>
        <w:ind w:right="0"/>
        <w:jc w:val="both"/>
        <w:rPr>
          <w:rFonts w:ascii="Arial" w:hAnsi="Arial" w:cs="Arial"/>
          <w:color w:val="000000"/>
          <w:sz w:val="24"/>
          <w:szCs w:val="24"/>
        </w:rPr>
      </w:pPr>
      <w:r w:rsidRPr="00E61896">
        <w:rPr>
          <w:rFonts w:ascii="Arial" w:hAnsi="Arial" w:cs="Arial"/>
          <w:color w:val="000000"/>
          <w:sz w:val="24"/>
          <w:szCs w:val="24"/>
        </w:rPr>
        <w:t>Izvršiti planiranje promena koje treba izvršiti u projektu, na osnovu uticaja okoline i potreba učesnika projekta.</w:t>
      </w:r>
    </w:p>
    <w:p w:rsidR="00E61896" w:rsidRPr="00E61896" w:rsidRDefault="00E61896" w:rsidP="00E61896">
      <w:pPr>
        <w:tabs>
          <w:tab w:val="left" w:pos="1425"/>
        </w:tabs>
        <w:jc w:val="both"/>
        <w:rPr>
          <w:rFonts w:ascii="Arial" w:hAnsi="Arial" w:cs="Arial"/>
          <w:color w:val="000000"/>
          <w:sz w:val="24"/>
          <w:szCs w:val="24"/>
        </w:rPr>
      </w:pP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color w:val="000000"/>
          <w:sz w:val="24"/>
          <w:szCs w:val="24"/>
        </w:rPr>
        <w:t xml:space="preserve">       Uvođenje promena – ovde se definišu potrebne promene u projektu koje treba izvršiti; ovo je kompleksna proces koji zavisi od </w:t>
      </w:r>
      <w:r w:rsidRPr="00E61896">
        <w:rPr>
          <w:rFonts w:ascii="Arial" w:hAnsi="Arial" w:cs="Arial"/>
          <w:i/>
          <w:color w:val="000000"/>
          <w:sz w:val="24"/>
          <w:szCs w:val="24"/>
        </w:rPr>
        <w:t>realnosti predviđenih promena, raspoloženja zaposlenih, sposobnosti rukovodioca projekta i drugih koji uvode promene</w:t>
      </w:r>
      <w:r w:rsidRPr="00E61896">
        <w:rPr>
          <w:rFonts w:ascii="Arial" w:hAnsi="Arial" w:cs="Arial"/>
          <w:color w:val="000000"/>
          <w:sz w:val="24"/>
          <w:szCs w:val="24"/>
        </w:rPr>
        <w:t xml:space="preserve">.  </w:t>
      </w:r>
    </w:p>
    <w:p w:rsidR="00A70ECC" w:rsidRDefault="00E61896" w:rsidP="00E61896">
      <w:pPr>
        <w:tabs>
          <w:tab w:val="left" w:pos="1425"/>
        </w:tabs>
        <w:jc w:val="both"/>
        <w:rPr>
          <w:rFonts w:ascii="Arial" w:hAnsi="Arial" w:cs="Arial"/>
          <w:color w:val="000000"/>
          <w:sz w:val="24"/>
          <w:szCs w:val="24"/>
        </w:rPr>
      </w:pPr>
      <w:r w:rsidRPr="00E61896">
        <w:rPr>
          <w:rFonts w:ascii="Arial" w:hAnsi="Arial" w:cs="Arial"/>
          <w:color w:val="000000"/>
          <w:sz w:val="24"/>
          <w:szCs w:val="24"/>
        </w:rPr>
        <w:t xml:space="preserve">Prirodno postoji odbojnost ljudi prema promenama, tako da se mora formulisati </w:t>
      </w:r>
      <w:r w:rsidRPr="00E61896">
        <w:rPr>
          <w:rFonts w:ascii="Arial" w:hAnsi="Arial" w:cs="Arial"/>
          <w:color w:val="000000"/>
          <w:sz w:val="24"/>
          <w:szCs w:val="24"/>
          <w:u w:val="single"/>
        </w:rPr>
        <w:t>postupak ili strategija uvođenja promena</w:t>
      </w:r>
      <w:r w:rsidRPr="00E61896">
        <w:rPr>
          <w:rFonts w:ascii="Arial" w:hAnsi="Arial" w:cs="Arial"/>
          <w:color w:val="000000"/>
          <w:sz w:val="24"/>
          <w:szCs w:val="24"/>
        </w:rPr>
        <w:t xml:space="preserve">. </w:t>
      </w:r>
    </w:p>
    <w:p w:rsidR="00A70ECC" w:rsidRDefault="00A70ECC" w:rsidP="00E61896">
      <w:pPr>
        <w:tabs>
          <w:tab w:val="left" w:pos="1425"/>
        </w:tabs>
        <w:jc w:val="both"/>
        <w:rPr>
          <w:rFonts w:ascii="Arial" w:hAnsi="Arial" w:cs="Arial"/>
          <w:color w:val="000000"/>
          <w:sz w:val="24"/>
          <w:szCs w:val="24"/>
        </w:rPr>
      </w:pPr>
    </w:p>
    <w:p w:rsidR="00A70ECC" w:rsidRDefault="00A70ECC" w:rsidP="00E61896">
      <w:pPr>
        <w:tabs>
          <w:tab w:val="left" w:pos="1425"/>
        </w:tabs>
        <w:jc w:val="both"/>
        <w:rPr>
          <w:rFonts w:ascii="Arial" w:hAnsi="Arial" w:cs="Arial"/>
          <w:color w:val="000000"/>
          <w:sz w:val="24"/>
          <w:szCs w:val="24"/>
        </w:rPr>
      </w:pPr>
    </w:p>
    <w:p w:rsidR="00A70ECC" w:rsidRDefault="00A70ECC" w:rsidP="00E61896">
      <w:pPr>
        <w:tabs>
          <w:tab w:val="left" w:pos="1425"/>
        </w:tabs>
        <w:jc w:val="both"/>
        <w:rPr>
          <w:rFonts w:ascii="Arial" w:hAnsi="Arial" w:cs="Arial"/>
          <w:color w:val="000000"/>
          <w:sz w:val="24"/>
          <w:szCs w:val="24"/>
        </w:rPr>
      </w:pP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i/>
          <w:color w:val="000000"/>
          <w:sz w:val="24"/>
          <w:szCs w:val="24"/>
        </w:rPr>
        <w:lastRenderedPageBreak/>
        <w:t>Procedura uvođenja promena</w:t>
      </w:r>
      <w:r w:rsidRPr="00E61896">
        <w:rPr>
          <w:rFonts w:ascii="Arial" w:hAnsi="Arial" w:cs="Arial"/>
          <w:color w:val="000000"/>
          <w:sz w:val="24"/>
          <w:szCs w:val="24"/>
        </w:rPr>
        <w:t xml:space="preserve"> treba da obuhvati nekoliko osnovnih faza: </w:t>
      </w:r>
    </w:p>
    <w:p w:rsidR="00E61896" w:rsidRPr="00E61896" w:rsidRDefault="00E61896" w:rsidP="00280BC6">
      <w:pPr>
        <w:numPr>
          <w:ilvl w:val="0"/>
          <w:numId w:val="39"/>
        </w:numPr>
        <w:tabs>
          <w:tab w:val="left" w:pos="1425"/>
        </w:tabs>
        <w:spacing w:before="0" w:after="0" w:line="240" w:lineRule="auto"/>
        <w:ind w:right="0"/>
        <w:jc w:val="both"/>
        <w:rPr>
          <w:rFonts w:ascii="Arial" w:hAnsi="Arial" w:cs="Arial"/>
          <w:i/>
          <w:color w:val="000000"/>
          <w:sz w:val="24"/>
          <w:szCs w:val="24"/>
        </w:rPr>
      </w:pPr>
      <w:r w:rsidRPr="00E61896">
        <w:rPr>
          <w:rFonts w:ascii="Arial" w:hAnsi="Arial" w:cs="Arial"/>
          <w:color w:val="000000"/>
          <w:sz w:val="24"/>
          <w:szCs w:val="24"/>
        </w:rPr>
        <w:t>Jasno definisanje promena koje se uvode,</w:t>
      </w:r>
    </w:p>
    <w:p w:rsidR="00E61896" w:rsidRPr="00E61896" w:rsidRDefault="00E61896" w:rsidP="00280BC6">
      <w:pPr>
        <w:numPr>
          <w:ilvl w:val="0"/>
          <w:numId w:val="39"/>
        </w:numPr>
        <w:tabs>
          <w:tab w:val="left" w:pos="1425"/>
        </w:tabs>
        <w:spacing w:before="0" w:after="0" w:line="240" w:lineRule="auto"/>
        <w:ind w:right="0"/>
        <w:jc w:val="both"/>
        <w:rPr>
          <w:rFonts w:ascii="Arial" w:hAnsi="Arial" w:cs="Arial"/>
          <w:i/>
          <w:color w:val="000000"/>
          <w:sz w:val="24"/>
          <w:szCs w:val="24"/>
        </w:rPr>
      </w:pPr>
      <w:r w:rsidRPr="00E61896">
        <w:rPr>
          <w:rFonts w:ascii="Arial" w:hAnsi="Arial" w:cs="Arial"/>
          <w:color w:val="000000"/>
          <w:sz w:val="24"/>
          <w:szCs w:val="24"/>
        </w:rPr>
        <w:t>Lociranje mesta gde se promene uvode,</w:t>
      </w:r>
    </w:p>
    <w:p w:rsidR="00E61896" w:rsidRPr="00E61896" w:rsidRDefault="00E61896" w:rsidP="00280BC6">
      <w:pPr>
        <w:numPr>
          <w:ilvl w:val="0"/>
          <w:numId w:val="39"/>
        </w:numPr>
        <w:tabs>
          <w:tab w:val="left" w:pos="1425"/>
        </w:tabs>
        <w:spacing w:before="0" w:after="0" w:line="240" w:lineRule="auto"/>
        <w:ind w:right="0"/>
        <w:jc w:val="both"/>
        <w:rPr>
          <w:rFonts w:ascii="Arial" w:hAnsi="Arial" w:cs="Arial"/>
          <w:i/>
          <w:color w:val="000000"/>
          <w:sz w:val="24"/>
          <w:szCs w:val="24"/>
        </w:rPr>
      </w:pPr>
      <w:r w:rsidRPr="00E61896">
        <w:rPr>
          <w:rFonts w:ascii="Arial" w:hAnsi="Arial" w:cs="Arial"/>
          <w:color w:val="000000"/>
          <w:sz w:val="24"/>
          <w:szCs w:val="24"/>
        </w:rPr>
        <w:t>Planiranje rezultata koji se od promena očekuju,</w:t>
      </w:r>
    </w:p>
    <w:p w:rsidR="00E61896" w:rsidRPr="00E61896" w:rsidRDefault="00E61896" w:rsidP="00280BC6">
      <w:pPr>
        <w:numPr>
          <w:ilvl w:val="0"/>
          <w:numId w:val="39"/>
        </w:numPr>
        <w:tabs>
          <w:tab w:val="left" w:pos="1425"/>
        </w:tabs>
        <w:spacing w:before="0" w:after="0" w:line="240" w:lineRule="auto"/>
        <w:ind w:right="0"/>
        <w:jc w:val="both"/>
        <w:rPr>
          <w:rFonts w:ascii="Arial" w:hAnsi="Arial" w:cs="Arial"/>
          <w:i/>
          <w:color w:val="000000"/>
          <w:sz w:val="24"/>
          <w:szCs w:val="24"/>
        </w:rPr>
      </w:pPr>
      <w:r w:rsidRPr="00E61896">
        <w:rPr>
          <w:rFonts w:ascii="Arial" w:hAnsi="Arial" w:cs="Arial"/>
          <w:color w:val="000000"/>
          <w:sz w:val="24"/>
          <w:szCs w:val="24"/>
        </w:rPr>
        <w:t>Objašnjavanje promena i posledica promena zaposlenima,</w:t>
      </w:r>
    </w:p>
    <w:p w:rsidR="00E61896" w:rsidRPr="00E61896" w:rsidRDefault="00E61896" w:rsidP="00280BC6">
      <w:pPr>
        <w:numPr>
          <w:ilvl w:val="0"/>
          <w:numId w:val="39"/>
        </w:numPr>
        <w:tabs>
          <w:tab w:val="left" w:pos="1425"/>
        </w:tabs>
        <w:spacing w:before="0" w:after="0" w:line="240" w:lineRule="auto"/>
        <w:ind w:right="0"/>
        <w:jc w:val="both"/>
        <w:rPr>
          <w:rFonts w:ascii="Arial" w:hAnsi="Arial" w:cs="Arial"/>
          <w:i/>
          <w:color w:val="000000"/>
          <w:sz w:val="24"/>
          <w:szCs w:val="24"/>
        </w:rPr>
      </w:pPr>
      <w:r w:rsidRPr="00E61896">
        <w:rPr>
          <w:rFonts w:ascii="Arial" w:hAnsi="Arial" w:cs="Arial"/>
          <w:color w:val="000000"/>
          <w:sz w:val="24"/>
          <w:szCs w:val="24"/>
        </w:rPr>
        <w:t xml:space="preserve">Termin plan uvođenja promena. </w:t>
      </w:r>
    </w:p>
    <w:p w:rsidR="00E61896" w:rsidRPr="00E61896" w:rsidRDefault="00E61896" w:rsidP="00E61896">
      <w:pPr>
        <w:tabs>
          <w:tab w:val="left" w:pos="1425"/>
        </w:tabs>
        <w:jc w:val="both"/>
        <w:rPr>
          <w:rFonts w:ascii="Arial" w:hAnsi="Arial" w:cs="Arial"/>
          <w:color w:val="000000"/>
          <w:sz w:val="24"/>
          <w:szCs w:val="24"/>
        </w:rPr>
      </w:pPr>
      <w:r w:rsidRPr="00E61896">
        <w:rPr>
          <w:rFonts w:ascii="Arial" w:hAnsi="Arial" w:cs="Arial"/>
          <w:color w:val="000000"/>
          <w:sz w:val="24"/>
          <w:szCs w:val="24"/>
        </w:rPr>
        <w:t>Dakle, primena isključivo zavisi od rukovodioca projekta i njegovog pristupa uvođenju promena ili tima koji radi na uvođenju.</w:t>
      </w:r>
    </w:p>
    <w:p w:rsidR="00E61896" w:rsidRPr="00E61896" w:rsidRDefault="00E61896" w:rsidP="00E61896">
      <w:pPr>
        <w:tabs>
          <w:tab w:val="left" w:pos="1425"/>
        </w:tabs>
        <w:jc w:val="both"/>
        <w:rPr>
          <w:rFonts w:ascii="Arial" w:hAnsi="Arial" w:cs="Arial"/>
          <w:color w:val="000000"/>
          <w:sz w:val="24"/>
          <w:szCs w:val="24"/>
        </w:rPr>
      </w:pPr>
    </w:p>
    <w:p w:rsidR="00E61896" w:rsidRDefault="00E61896" w:rsidP="00E61896">
      <w:pPr>
        <w:rPr>
          <w:rFonts w:ascii="Arial" w:hAnsi="Arial" w:cs="Arial"/>
          <w:color w:val="000000"/>
          <w:sz w:val="24"/>
          <w:szCs w:val="24"/>
        </w:rPr>
      </w:pPr>
      <w:r w:rsidRPr="00E61896">
        <w:rPr>
          <w:rFonts w:ascii="Arial" w:hAnsi="Arial" w:cs="Arial"/>
          <w:color w:val="000000"/>
          <w:sz w:val="24"/>
          <w:szCs w:val="24"/>
        </w:rPr>
        <w:t xml:space="preserve">       Praćenje i kontrola – bitno je da se permanentno prati i kontroliše proces uvođenja promena i da se na odgovarajući način uklone i eliminišu prepreke i otpori koji mogu nastati.</w:t>
      </w:r>
    </w:p>
    <w:p w:rsidR="00E61896" w:rsidRDefault="00E61896" w:rsidP="00E61896">
      <w:pPr>
        <w:rPr>
          <w:rFonts w:ascii="Arial" w:hAnsi="Arial" w:cs="Arial"/>
          <w:color w:val="000000"/>
          <w:sz w:val="24"/>
          <w:szCs w:val="24"/>
        </w:rPr>
      </w:pPr>
    </w:p>
    <w:p w:rsidR="00E61896" w:rsidRDefault="00E61896" w:rsidP="00E61896">
      <w:pPr>
        <w:rPr>
          <w:rFonts w:ascii="Arial" w:hAnsi="Arial" w:cs="Arial"/>
          <w:b/>
          <w:color w:val="000000"/>
          <w:sz w:val="28"/>
          <w:szCs w:val="28"/>
        </w:rPr>
      </w:pPr>
      <w:r w:rsidRPr="00E61896">
        <w:rPr>
          <w:rFonts w:ascii="Arial" w:hAnsi="Arial" w:cs="Arial"/>
          <w:b/>
          <w:color w:val="000000"/>
          <w:sz w:val="28"/>
          <w:szCs w:val="28"/>
        </w:rPr>
        <w:t>13. Planiranje realizacije projekta</w:t>
      </w:r>
    </w:p>
    <w:p w:rsidR="00E61896" w:rsidRDefault="00E61896" w:rsidP="00E61896">
      <w:pPr>
        <w:rPr>
          <w:rFonts w:ascii="Arial" w:hAnsi="Arial" w:cs="Arial"/>
          <w:b/>
          <w:color w:val="000000"/>
          <w:sz w:val="28"/>
          <w:szCs w:val="28"/>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Planiranje je primarna faza svakog procesa upravljanja koja obuhvata derinisanje ciljeva i određivanje načina i  mera za ostvarivanje ovih ciljeva. Planiranje realizacije projekta može biti:</w:t>
      </w:r>
    </w:p>
    <w:p w:rsidR="006B1C0D" w:rsidRPr="006B1C0D" w:rsidRDefault="006B1C0D" w:rsidP="00280BC6">
      <w:pPr>
        <w:numPr>
          <w:ilvl w:val="0"/>
          <w:numId w:val="40"/>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Globalno planiranje – gruba razrada realizacije projekta, koja služi višem rukovodstvu za sagledavanje i upravljanje projektom;</w:t>
      </w:r>
    </w:p>
    <w:p w:rsidR="006B1C0D" w:rsidRPr="006B1C0D" w:rsidRDefault="006B1C0D" w:rsidP="00280BC6">
      <w:pPr>
        <w:numPr>
          <w:ilvl w:val="0"/>
          <w:numId w:val="40"/>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Detaljno planiranje – precizno definisanje svih elemenata realizacije projekta, omogućava rukovodiocu projekta i projektnom timu da operativno prate i kontrolišu realizaciju svih delova i projekta u celini.</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U procesu planiranja vrši se izrada većeg broja planova – razlikuju se po stepenu razrade i shodno tome upravljačkom nivou na kome se koriste. A mogu se razlikovati i po elementima projekta: </w:t>
      </w:r>
      <w:r w:rsidRPr="006B1C0D">
        <w:rPr>
          <w:rFonts w:ascii="Arial" w:hAnsi="Arial" w:cs="Arial"/>
          <w:i/>
          <w:color w:val="000000"/>
          <w:sz w:val="24"/>
          <w:szCs w:val="24"/>
        </w:rPr>
        <w:t>vreme, resursi i troškovi</w:t>
      </w:r>
      <w:r w:rsidRPr="006B1C0D">
        <w:rPr>
          <w:rFonts w:ascii="Arial" w:hAnsi="Arial" w:cs="Arial"/>
          <w:color w:val="000000"/>
          <w:sz w:val="24"/>
          <w:szCs w:val="24"/>
        </w:rPr>
        <w:t>, pa se prema ovom pristupu može vršiti:</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planiranje vremena - definisanje redosleda aktivnosti u projektu, procena vremena izvršenja aktivnosti i proračun vremena završetka celog projekta.  Ovde se radi prvo globalni plan projekta, mrežni plan, gantogram ključnih događaja, operativni i detaljni mrežni planovi.</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planiranje resursa – planiranje materijala potrebnog za realizaciju projeta, opreme, radne snaga itd. Dakle, vrši se def.potrebnih količina i vrsta materijal, planiranje potrebnih radnika različitih profila, optimizacija rasporeda radnika itd.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planiranje troškova – procena troškova pojedinih aktivnosti, def.tr.pojedinih delova projekata i defi.tr.projekta u celini.</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Svi ovi planovi se obrađuju preko računara. Na taj način se u računarskim izveštajima daju svi podaci koji su potrebni za upravljanje vremenom realizacije projekta, potrebnim resursima i troškovima realizacije projekta.</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Metode planiranja mogu biti: </w:t>
      </w:r>
      <w:r w:rsidRPr="006B1C0D">
        <w:rPr>
          <w:rFonts w:ascii="Arial" w:hAnsi="Arial" w:cs="Arial"/>
          <w:i/>
          <w:color w:val="000000"/>
          <w:sz w:val="24"/>
          <w:szCs w:val="24"/>
        </w:rPr>
        <w:t>gantogrami i metode mrežnog planiranja</w:t>
      </w:r>
      <w:r w:rsidRPr="006B1C0D">
        <w:rPr>
          <w:rFonts w:ascii="Arial" w:hAnsi="Arial" w:cs="Arial"/>
          <w:color w:val="000000"/>
          <w:sz w:val="24"/>
          <w:szCs w:val="24"/>
        </w:rPr>
        <w:t xml:space="preserve">, ali i neke pomoćne metode kao što su metoda </w:t>
      </w:r>
      <w:r w:rsidRPr="006B1C0D">
        <w:rPr>
          <w:rFonts w:ascii="Arial" w:hAnsi="Arial" w:cs="Arial"/>
          <w:i/>
          <w:color w:val="000000"/>
          <w:sz w:val="24"/>
          <w:szCs w:val="24"/>
        </w:rPr>
        <w:t xml:space="preserve">organizaciono-tehnološkog strukturiranja projekta </w:t>
      </w:r>
      <w:r w:rsidRPr="006B1C0D">
        <w:rPr>
          <w:rFonts w:ascii="Arial" w:hAnsi="Arial" w:cs="Arial"/>
          <w:color w:val="000000"/>
          <w:sz w:val="24"/>
          <w:szCs w:val="24"/>
        </w:rPr>
        <w:t>i</w:t>
      </w:r>
      <w:r w:rsidRPr="006B1C0D">
        <w:rPr>
          <w:rFonts w:ascii="Arial" w:hAnsi="Arial" w:cs="Arial"/>
          <w:i/>
          <w:color w:val="000000"/>
          <w:sz w:val="24"/>
          <w:szCs w:val="24"/>
        </w:rPr>
        <w:t xml:space="preserve"> metod ključnih događaja. </w:t>
      </w:r>
    </w:p>
    <w:p w:rsidR="006B1C0D" w:rsidRDefault="006B1C0D" w:rsidP="006B1C0D">
      <w:pPr>
        <w:tabs>
          <w:tab w:val="left" w:pos="1425"/>
        </w:tabs>
        <w:jc w:val="both"/>
        <w:rPr>
          <w:rFonts w:ascii="Arial" w:hAnsi="Arial" w:cs="Arial"/>
          <w:color w:val="000000"/>
          <w:sz w:val="24"/>
          <w:szCs w:val="24"/>
        </w:rPr>
      </w:pPr>
    </w:p>
    <w:p w:rsidR="00A70ECC" w:rsidRDefault="00A70ECC" w:rsidP="006B1C0D">
      <w:pPr>
        <w:tabs>
          <w:tab w:val="left" w:pos="1425"/>
        </w:tabs>
        <w:jc w:val="both"/>
        <w:rPr>
          <w:rFonts w:ascii="Arial" w:hAnsi="Arial" w:cs="Arial"/>
          <w:color w:val="000000"/>
          <w:sz w:val="24"/>
          <w:szCs w:val="24"/>
        </w:rPr>
      </w:pPr>
    </w:p>
    <w:p w:rsidR="00A70ECC" w:rsidRDefault="00A70ECC" w:rsidP="006B1C0D">
      <w:pPr>
        <w:tabs>
          <w:tab w:val="left" w:pos="1425"/>
        </w:tabs>
        <w:jc w:val="both"/>
        <w:rPr>
          <w:rFonts w:ascii="Arial" w:hAnsi="Arial" w:cs="Arial"/>
          <w:color w:val="000000"/>
          <w:sz w:val="24"/>
          <w:szCs w:val="24"/>
        </w:rPr>
      </w:pPr>
    </w:p>
    <w:p w:rsidR="00A70ECC" w:rsidRPr="006B1C0D" w:rsidRDefault="00A70ECC"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lastRenderedPageBreak/>
        <w:t>Postupak planiranja realizacije projekta počinje:</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planiranjem vremena, odnosno izradom vremenskih planova odvijanja radova; najpre treba </w:t>
      </w:r>
      <w:r w:rsidRPr="006B1C0D">
        <w:rPr>
          <w:rFonts w:ascii="Arial" w:hAnsi="Arial" w:cs="Arial"/>
          <w:i/>
          <w:color w:val="000000"/>
          <w:sz w:val="24"/>
          <w:szCs w:val="24"/>
        </w:rPr>
        <w:t>definisati ciljeve</w:t>
      </w:r>
      <w:r w:rsidRPr="006B1C0D">
        <w:rPr>
          <w:rFonts w:ascii="Arial" w:hAnsi="Arial" w:cs="Arial"/>
          <w:color w:val="000000"/>
          <w:sz w:val="24"/>
          <w:szCs w:val="24"/>
        </w:rPr>
        <w:t xml:space="preserve"> projekta i bazirati se na njima (završiti u najkraćem vremenu i sa najmanjim troškovima).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zatim sledi </w:t>
      </w:r>
      <w:r w:rsidRPr="006B1C0D">
        <w:rPr>
          <w:rFonts w:ascii="Arial" w:hAnsi="Arial" w:cs="Arial"/>
          <w:i/>
          <w:color w:val="000000"/>
          <w:sz w:val="24"/>
          <w:szCs w:val="24"/>
        </w:rPr>
        <w:t>strukturiranje projekta</w:t>
      </w:r>
      <w:r w:rsidRPr="006B1C0D">
        <w:rPr>
          <w:rFonts w:ascii="Arial" w:hAnsi="Arial" w:cs="Arial"/>
          <w:color w:val="000000"/>
          <w:sz w:val="24"/>
          <w:szCs w:val="24"/>
        </w:rPr>
        <w:t xml:space="preserve"> na nekoliko podprojekata, koji predstavljaju celine; zatim se podprojekti samostalno realizuju i upravlja se njima; ovde se koristi metoda organiz-tehnološkog strukt.projekta. (</w:t>
      </w:r>
      <w:r w:rsidRPr="006B1C0D">
        <w:rPr>
          <w:rFonts w:ascii="Arial" w:hAnsi="Arial" w:cs="Arial"/>
          <w:i/>
          <w:color w:val="000000"/>
          <w:sz w:val="24"/>
          <w:szCs w:val="24"/>
        </w:rPr>
        <w:t>primer, izgradnja proizvodne fabrike: proizvodna hala, magacin, trafostanica, kotlarnica, upravna zgrada</w:t>
      </w:r>
      <w:r w:rsidRPr="006B1C0D">
        <w:rPr>
          <w:rFonts w:ascii="Arial" w:hAnsi="Arial" w:cs="Arial"/>
          <w:color w:val="000000"/>
          <w:sz w:val="24"/>
          <w:szCs w:val="24"/>
        </w:rPr>
        <w:t>).</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utvrđivanje </w:t>
      </w:r>
      <w:r w:rsidRPr="006B1C0D">
        <w:rPr>
          <w:rFonts w:ascii="Arial" w:hAnsi="Arial" w:cs="Arial"/>
          <w:i/>
          <w:color w:val="000000"/>
          <w:sz w:val="24"/>
          <w:szCs w:val="24"/>
        </w:rPr>
        <w:t xml:space="preserve">veze između podprojekata i unutar njih </w:t>
      </w:r>
      <w:r w:rsidRPr="006B1C0D">
        <w:rPr>
          <w:rFonts w:ascii="Arial" w:hAnsi="Arial" w:cs="Arial"/>
          <w:color w:val="000000"/>
          <w:sz w:val="24"/>
          <w:szCs w:val="24"/>
        </w:rPr>
        <w:t xml:space="preserve">zavisi od nivoa do kog je strukturiranje išlo; ovim se dobija fizički redosled izvršenja poslova u pojedinim podprojektima i projektu u celini i formira se grafička mreža redosleda izvršenja poslova. </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zatim sledi </w:t>
      </w:r>
      <w:r w:rsidRPr="006B1C0D">
        <w:rPr>
          <w:rFonts w:ascii="Arial" w:hAnsi="Arial" w:cs="Arial"/>
          <w:i/>
          <w:color w:val="000000"/>
          <w:sz w:val="24"/>
          <w:szCs w:val="24"/>
        </w:rPr>
        <w:t xml:space="preserve">procena vremena </w:t>
      </w:r>
      <w:r w:rsidRPr="006B1C0D">
        <w:rPr>
          <w:rFonts w:ascii="Arial" w:hAnsi="Arial" w:cs="Arial"/>
          <w:color w:val="000000"/>
          <w:sz w:val="24"/>
          <w:szCs w:val="24"/>
        </w:rPr>
        <w:t xml:space="preserve">potrebnog za izradu svakog pojedinog objekta ili faze izgradnje, a taj globalni plan prikazuje se preko mrežnog dijagrama. </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zatim se definišu pojedinačne aktivnosti i njihov redosled i međuzavisnost u projektu, pa sledi izrada detaljnih </w:t>
      </w:r>
      <w:r w:rsidRPr="006B1C0D">
        <w:rPr>
          <w:rFonts w:ascii="Arial" w:hAnsi="Arial" w:cs="Arial"/>
          <w:i/>
          <w:color w:val="000000"/>
          <w:sz w:val="24"/>
          <w:szCs w:val="24"/>
        </w:rPr>
        <w:t>mrežnih planova</w:t>
      </w:r>
      <w:r w:rsidRPr="006B1C0D">
        <w:rPr>
          <w:rFonts w:ascii="Arial" w:hAnsi="Arial" w:cs="Arial"/>
          <w:color w:val="000000"/>
          <w:sz w:val="24"/>
          <w:szCs w:val="24"/>
        </w:rPr>
        <w:t xml:space="preserve">. </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Zatim se mrežni planovi analiziraju sa stanovišta vremena, resursa i troškova. Ova alnaliza se vrši pomoću računara, pruža veliki broj planskih podataka i omogućava kontrolu realizacije projekata.</w:t>
      </w:r>
    </w:p>
    <w:p w:rsidR="00E61896" w:rsidRDefault="00E61896" w:rsidP="00E61896">
      <w:pPr>
        <w:rPr>
          <w:rFonts w:ascii="Arial" w:hAnsi="Arial" w:cs="Arial"/>
          <w:b/>
          <w:color w:val="000000"/>
          <w:sz w:val="28"/>
          <w:szCs w:val="28"/>
        </w:rPr>
      </w:pPr>
    </w:p>
    <w:p w:rsidR="00E61896" w:rsidRDefault="00E61896" w:rsidP="00E61896">
      <w:pPr>
        <w:rPr>
          <w:rFonts w:ascii="Arial" w:hAnsi="Arial" w:cs="Arial"/>
          <w:i/>
          <w:color w:val="000000"/>
          <w:sz w:val="24"/>
          <w:szCs w:val="24"/>
          <w:u w:val="single"/>
        </w:rPr>
      </w:pPr>
      <w:r>
        <w:rPr>
          <w:rFonts w:ascii="Arial" w:hAnsi="Arial" w:cs="Arial"/>
          <w:i/>
          <w:color w:val="000000"/>
          <w:sz w:val="24"/>
          <w:szCs w:val="24"/>
        </w:rPr>
        <w:t xml:space="preserve">13.1. </w:t>
      </w:r>
      <w:r w:rsidRPr="00E61896">
        <w:rPr>
          <w:rFonts w:ascii="Arial" w:hAnsi="Arial" w:cs="Arial"/>
          <w:i/>
          <w:color w:val="000000"/>
          <w:sz w:val="24"/>
          <w:szCs w:val="24"/>
          <w:u w:val="single"/>
        </w:rPr>
        <w:t>Planiranje vremena realizacije projekta</w:t>
      </w:r>
    </w:p>
    <w:p w:rsidR="00E61896" w:rsidRDefault="006B1C0D" w:rsidP="00E61896">
      <w:pPr>
        <w:rPr>
          <w:rFonts w:ascii="Arial" w:hAnsi="Arial" w:cs="Arial"/>
          <w:i/>
          <w:color w:val="000000"/>
          <w:sz w:val="24"/>
          <w:szCs w:val="24"/>
        </w:rPr>
      </w:pPr>
      <w:r>
        <w:rPr>
          <w:rFonts w:ascii="Arial" w:hAnsi="Arial" w:cs="Arial"/>
          <w:i/>
          <w:color w:val="000000"/>
          <w:sz w:val="24"/>
          <w:szCs w:val="24"/>
        </w:rPr>
        <w:br/>
        <w:t>13.1.1.Uvod</w:t>
      </w:r>
      <w:r>
        <w:rPr>
          <w:rFonts w:ascii="Arial" w:hAnsi="Arial" w:cs="Arial"/>
          <w:i/>
          <w:color w:val="000000"/>
          <w:sz w:val="24"/>
          <w:szCs w:val="24"/>
        </w:rPr>
        <w:br/>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Vremenski plan realiziacije jednog projekta definiše odvijanje procesa realizacije projekta: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po pojedinim fazam ili aktivnostima procesa,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omogućava vremensku analizu odvijanja realizacije projekta,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utvrđivanje termina završetka pojedinih ključnih delova projekta i završetka projekta u celini. </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Pre nego što se krene sa izradom vremenskog plana, potrebno je izvršiti tehnološko-organizaciono strukturiranje projekata na manje logičkih celina.  Dakle, jedan projekat se podeli na više zasebnih celina, npr nova proizvodna fabrika (proizvodni, energetski, pomoćni i drugi objekti). Realizaciju složenog projekta obavlja jedna inženjering organizacija,  kao nosilac upravljanja realizacijom projekta.</w:t>
      </w:r>
    </w:p>
    <w:p w:rsidR="006B1C0D" w:rsidRPr="006B1C0D" w:rsidRDefault="006B1C0D" w:rsidP="006B1C0D">
      <w:pPr>
        <w:tabs>
          <w:tab w:val="left" w:pos="1425"/>
        </w:tabs>
        <w:rPr>
          <w:rFonts w:ascii="Arial" w:hAnsi="Arial" w:cs="Arial"/>
          <w:color w:val="000000"/>
          <w:sz w:val="24"/>
          <w:szCs w:val="24"/>
        </w:rPr>
      </w:pPr>
      <w:r>
        <w:rPr>
          <w:rFonts w:ascii="Arial" w:hAnsi="Arial" w:cs="Arial"/>
          <w:color w:val="000000"/>
          <w:sz w:val="24"/>
          <w:szCs w:val="24"/>
        </w:rPr>
        <w:br/>
      </w:r>
      <w:r>
        <w:rPr>
          <w:rFonts w:ascii="Arial" w:hAnsi="Arial" w:cs="Arial"/>
          <w:i/>
          <w:color w:val="000000"/>
          <w:sz w:val="24"/>
          <w:szCs w:val="24"/>
        </w:rPr>
        <w:t>13.1.2.Vrste vremenskih planova</w:t>
      </w:r>
      <w:r>
        <w:rPr>
          <w:rFonts w:ascii="Arial" w:hAnsi="Arial" w:cs="Arial"/>
          <w:i/>
          <w:color w:val="000000"/>
          <w:sz w:val="24"/>
          <w:szCs w:val="24"/>
        </w:rPr>
        <w:br/>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Vrste vremenskih planova ćemo podeliti na dve velike grupe: GLOBALNI MREŽNI PLANOVI i DETALJNI VREMENSKI MREŽNI PLANOVI.</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Globalni mrežni plan – prikazuje realizaciju celokupnog invest.projekta kroz manji broj faza, odnosno globalnih aktivnosti. Služi za planiranje i kontrolu projekta od strane najužeg rukovodstva izvođača, ali iz prikaza napredovanja radova investitoru. Ovde razlikujemo:</w:t>
      </w:r>
    </w:p>
    <w:p w:rsidR="006B1C0D" w:rsidRPr="006B1C0D" w:rsidRDefault="006B1C0D" w:rsidP="00280BC6">
      <w:pPr>
        <w:numPr>
          <w:ilvl w:val="0"/>
          <w:numId w:val="41"/>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i/>
          <w:color w:val="000000"/>
          <w:sz w:val="24"/>
          <w:szCs w:val="24"/>
        </w:rPr>
        <w:t>standardni mrežni plan</w:t>
      </w:r>
      <w:r w:rsidRPr="006B1C0D">
        <w:rPr>
          <w:rFonts w:ascii="Arial" w:hAnsi="Arial" w:cs="Arial"/>
          <w:color w:val="000000"/>
          <w:sz w:val="24"/>
          <w:szCs w:val="24"/>
        </w:rPr>
        <w:t xml:space="preserve"> -   pravi se kao globalni mrežni plan, i predstavlja mrežni plan realzacije projekta iz posmatrane grupe sličnih projekta, koji obuhvata najveći broj aktivnosti koje se pojavljuju i kod drugih sličnih projekata (istovrsni projekti koji imaju sličnu osnovnu sturkturu i aktivnosti. </w:t>
      </w:r>
    </w:p>
    <w:p w:rsidR="006B1C0D" w:rsidRPr="006B1C0D" w:rsidRDefault="006B1C0D" w:rsidP="00280BC6">
      <w:pPr>
        <w:numPr>
          <w:ilvl w:val="0"/>
          <w:numId w:val="41"/>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i/>
          <w:color w:val="000000"/>
          <w:sz w:val="24"/>
          <w:szCs w:val="24"/>
        </w:rPr>
        <w:lastRenderedPageBreak/>
        <w:t xml:space="preserve">mrežni plan ključnih događaja </w:t>
      </w:r>
      <w:r w:rsidRPr="006B1C0D">
        <w:rPr>
          <w:rFonts w:ascii="Arial" w:hAnsi="Arial" w:cs="Arial"/>
          <w:color w:val="000000"/>
          <w:sz w:val="24"/>
          <w:szCs w:val="24"/>
        </w:rPr>
        <w:t xml:space="preserve">– obuhvata manji broj događaja koji su veoma značajni za realizaciju celokupnog projekta, proces upravljanja, pa je neophodno da se vrši kontrola da bi se realizovali u planiranom vremenu. </w:t>
      </w:r>
      <w:r w:rsidRPr="006B1C0D">
        <w:rPr>
          <w:rFonts w:ascii="Arial" w:hAnsi="Arial" w:cs="Arial"/>
          <w:i/>
          <w:color w:val="000000"/>
          <w:sz w:val="24"/>
          <w:szCs w:val="24"/>
        </w:rPr>
        <w:t>Ključni događaji</w:t>
      </w:r>
      <w:r w:rsidRPr="006B1C0D">
        <w:rPr>
          <w:rFonts w:ascii="Arial" w:hAnsi="Arial" w:cs="Arial"/>
          <w:color w:val="000000"/>
          <w:sz w:val="24"/>
          <w:szCs w:val="24"/>
        </w:rPr>
        <w:t xml:space="preserve"> su počeci i završeci pojedinačnih objekata u sklopu cele fabrike, tako da ako se odvijaju u skladu sa planom, projekat će biti završen u planiranom roku.</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Detaljni vremenski mrežni planovi -  odnose se na detaljnu razradu projekta, odnosno sve aktivnosti koje obuhvata deo projetka ili faza rada. Oni služe za operativno upravljanje projektom, a rade se za svaki pojedinačni objekat u sklopu celokupnog projekta, odnosno za prvi nivo tehnol-org.strukturiranja projekta.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Ovi projekti se često rade kao </w:t>
      </w:r>
      <w:r w:rsidRPr="006B1C0D">
        <w:rPr>
          <w:rFonts w:ascii="Arial" w:hAnsi="Arial" w:cs="Arial"/>
          <w:i/>
          <w:color w:val="000000"/>
          <w:sz w:val="24"/>
          <w:szCs w:val="24"/>
        </w:rPr>
        <w:t>mrežni planovi po vrstama radova i po izvođačima</w:t>
      </w:r>
      <w:r w:rsidRPr="006B1C0D">
        <w:rPr>
          <w:rFonts w:ascii="Arial" w:hAnsi="Arial" w:cs="Arial"/>
          <w:color w:val="000000"/>
          <w:sz w:val="24"/>
          <w:szCs w:val="24"/>
        </w:rPr>
        <w:t xml:space="preserve">. Dobijaju se kompjuterskom obradom i značajni su za dalji proces planiranja projekta, posebno za planiranje troškova projekta, tako da se obavezno rade.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Detaljni mrežni plan obuhvata sve aktivnosti koje su protrebne za realizaciju projekta i predstavljaju detaljnu razradu odvijanja projekta. Oni predstavljaju osnovnu bazu za analizu i upravljanje vremenom, resursima i troškovima projekta. </w:t>
      </w:r>
    </w:p>
    <w:p w:rsidR="006B1C0D" w:rsidRPr="006B1C0D" w:rsidRDefault="006B1C0D" w:rsidP="00A70ECC">
      <w:pPr>
        <w:tabs>
          <w:tab w:val="left" w:pos="1425"/>
        </w:tabs>
        <w:ind w:left="0"/>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i/>
          <w:color w:val="000000"/>
          <w:sz w:val="24"/>
          <w:szCs w:val="24"/>
        </w:rPr>
      </w:pPr>
      <w:r w:rsidRPr="006B1C0D">
        <w:rPr>
          <w:rFonts w:ascii="Arial" w:hAnsi="Arial" w:cs="Arial"/>
          <w:color w:val="000000"/>
          <w:sz w:val="24"/>
          <w:szCs w:val="24"/>
        </w:rPr>
        <w:tab/>
        <w:t xml:space="preserve">Dakle, polazi se od globalnog mrežnog plana i obavlja se sve veća detaljizacija na sledećim nivoima podele, dok se ne dođe do krajnjeg detaljnog mrežnog plana koji predstavlja najniži nivo podele projekta i najveći stepen detaljizacije mrežnog plana. Ako ove detaljne planove uradimo za određeni kraći vremenski period dobijamo </w:t>
      </w:r>
      <w:r w:rsidRPr="006B1C0D">
        <w:rPr>
          <w:rFonts w:ascii="Arial" w:hAnsi="Arial" w:cs="Arial"/>
          <w:i/>
          <w:color w:val="000000"/>
          <w:sz w:val="24"/>
          <w:szCs w:val="24"/>
        </w:rPr>
        <w:t>operativne planove realizacije projekta.</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Gantogram</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Izrada vremenskih planova vrši se preko gantogram, kada ovi planovi imaju mali broj aktivnosti, jer su takvi gantogramski planovi pogodni za korišćenje. Mogu se koristiti kod:</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globalnih vremenskih planova,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mrežnih planova ključnih događaja,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kod operativnih planova koji imaju mali broj aktivnost.</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Dakle, mogu se koristiti  kod operativnih planova  i za kasnije praćenje realizacije projekta u slučaju kada se planovi odnose na kraće vremenske periode (nedeljni, mesečni). A mogu se koristiti i za planiranje i raspoređivanje resursa, mada se to danas radi preko računara.</w:t>
      </w:r>
    </w:p>
    <w:p w:rsidR="006B1C0D" w:rsidRPr="006B1C0D" w:rsidRDefault="006B1C0D" w:rsidP="006B1C0D">
      <w:pPr>
        <w:tabs>
          <w:tab w:val="left" w:pos="1425"/>
        </w:tabs>
        <w:rPr>
          <w:rFonts w:ascii="Arial" w:hAnsi="Arial" w:cs="Arial"/>
          <w:color w:val="000000"/>
          <w:sz w:val="24"/>
          <w:szCs w:val="24"/>
        </w:rPr>
      </w:pPr>
      <w:r>
        <w:rPr>
          <w:rFonts w:ascii="Arial" w:hAnsi="Arial" w:cs="Arial"/>
          <w:color w:val="000000"/>
          <w:sz w:val="24"/>
          <w:szCs w:val="24"/>
        </w:rPr>
        <w:br/>
      </w:r>
      <w:r>
        <w:rPr>
          <w:rFonts w:ascii="Arial" w:hAnsi="Arial" w:cs="Arial"/>
          <w:i/>
          <w:color w:val="000000"/>
          <w:sz w:val="24"/>
          <w:szCs w:val="24"/>
        </w:rPr>
        <w:t>13.1.3.Obrada vremenskih planova projekta</w:t>
      </w:r>
      <w:r>
        <w:rPr>
          <w:rFonts w:ascii="Arial" w:hAnsi="Arial" w:cs="Arial"/>
          <w:i/>
          <w:color w:val="000000"/>
          <w:sz w:val="24"/>
          <w:szCs w:val="24"/>
        </w:rPr>
        <w:br/>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Proces planiranja vremena se ne završava sa izradom planova, nakon toga sledi analiza vremena odnosno </w:t>
      </w:r>
      <w:r w:rsidRPr="006B1C0D">
        <w:rPr>
          <w:rFonts w:ascii="Arial" w:hAnsi="Arial" w:cs="Arial"/>
          <w:i/>
          <w:color w:val="000000"/>
          <w:sz w:val="24"/>
          <w:szCs w:val="24"/>
        </w:rPr>
        <w:t>proračun vremenskih  rokova i termina koje je moguće izračunati</w:t>
      </w:r>
      <w:r w:rsidRPr="006B1C0D">
        <w:rPr>
          <w:rFonts w:ascii="Arial" w:hAnsi="Arial" w:cs="Arial"/>
          <w:color w:val="000000"/>
          <w:sz w:val="24"/>
          <w:szCs w:val="24"/>
        </w:rPr>
        <w:t xml:space="preserve">, a potrebni su za upravljanje vremenom realizacije projekta. To su najranija i najkasnija vremena početka i završetka pojedinih aktivnosti, zatim kalendarsko trajanje, razne vrste vremenskih zastoja (zazora). </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Vremenska analiza mrežnih planova obuhvata: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vremensko trajanje aktivnosti,</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najranije i najkasnije vreme početka aktivnosti,</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najranije i najkasnije vreme završetka aktivnosti,</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pojedini vremenski zastoji (zazori).</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lastRenderedPageBreak/>
        <w:t>Prema planovima se prave vremenski izveštaji koji predstavljaju kompletne vremenske planove projekta:</w:t>
      </w:r>
    </w:p>
    <w:p w:rsidR="006B1C0D" w:rsidRPr="006B1C0D" w:rsidRDefault="006B1C0D" w:rsidP="00280BC6">
      <w:pPr>
        <w:numPr>
          <w:ilvl w:val="1"/>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vremenski izveštaj o globalnom planu - daje izveštaj u vidu najranijih i najkasnijih vremena početaka i završetaka pojedinih aktivnosti, faza;</w:t>
      </w:r>
    </w:p>
    <w:p w:rsidR="006B1C0D" w:rsidRPr="006B1C0D" w:rsidRDefault="006B1C0D" w:rsidP="00280BC6">
      <w:pPr>
        <w:numPr>
          <w:ilvl w:val="1"/>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vremenski izveštaj o planu ključnih događaja - daje vremena ključnih događaja ralizacije posmatranog projekta;</w:t>
      </w:r>
    </w:p>
    <w:p w:rsidR="006B1C0D" w:rsidRPr="006B1C0D" w:rsidRDefault="006B1C0D" w:rsidP="00280BC6">
      <w:pPr>
        <w:numPr>
          <w:ilvl w:val="1"/>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vremenski izveštaj o detaljnim planovima - pruža rezultate vremenskog proračuna odgovarajućih detaljnih mrežnih planova objekata, tehnoloških celina, po izvođačima itd. i oni pružaju podatke o vremenima pojedinih aktivnosti i o vremenskim  zastojima (zaztorima);</w:t>
      </w:r>
    </w:p>
    <w:p w:rsidR="006B1C0D" w:rsidRPr="006B1C0D" w:rsidRDefault="006B1C0D" w:rsidP="00280BC6">
      <w:pPr>
        <w:numPr>
          <w:ilvl w:val="1"/>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gantogram o globalnom planu - prikaz odvijanja odgovarajućih planova sa kalendarskim datumima početka i završetka pojedinih faza i aktivnosti projekta.</w:t>
      </w:r>
    </w:p>
    <w:p w:rsidR="006B1C0D" w:rsidRDefault="006B1C0D" w:rsidP="00E61896">
      <w:pPr>
        <w:rPr>
          <w:rFonts w:ascii="Arial" w:hAnsi="Arial" w:cs="Arial"/>
          <w:i/>
          <w:color w:val="000000"/>
          <w:sz w:val="24"/>
          <w:szCs w:val="24"/>
        </w:rPr>
      </w:pPr>
    </w:p>
    <w:p w:rsidR="006B1C0D" w:rsidRDefault="006B1C0D" w:rsidP="006B1C0D">
      <w:pPr>
        <w:rPr>
          <w:rFonts w:ascii="Arial" w:hAnsi="Arial" w:cs="Arial"/>
          <w:i/>
          <w:color w:val="000000"/>
          <w:sz w:val="24"/>
          <w:szCs w:val="24"/>
        </w:rPr>
      </w:pPr>
    </w:p>
    <w:p w:rsidR="006B1C0D" w:rsidRDefault="00E61896" w:rsidP="006B1C0D">
      <w:pPr>
        <w:tabs>
          <w:tab w:val="left" w:pos="1425"/>
        </w:tabs>
        <w:rPr>
          <w:rFonts w:ascii="Calibri" w:hAnsi="Calibri"/>
          <w:color w:val="000000"/>
        </w:rPr>
      </w:pPr>
      <w:r>
        <w:rPr>
          <w:rFonts w:ascii="Arial" w:hAnsi="Arial" w:cs="Arial"/>
          <w:i/>
          <w:color w:val="000000"/>
          <w:sz w:val="24"/>
          <w:szCs w:val="24"/>
        </w:rPr>
        <w:t>13.2.</w:t>
      </w:r>
      <w:r w:rsidRPr="00E61896">
        <w:rPr>
          <w:rFonts w:ascii="Arial" w:hAnsi="Arial" w:cs="Arial"/>
          <w:i/>
          <w:color w:val="000000"/>
          <w:sz w:val="24"/>
          <w:szCs w:val="24"/>
          <w:u w:val="single"/>
        </w:rPr>
        <w:t>Planiranje resursa</w:t>
      </w:r>
      <w:r w:rsidR="006B1C0D">
        <w:rPr>
          <w:rFonts w:ascii="Arial" w:hAnsi="Arial" w:cs="Arial"/>
          <w:i/>
          <w:color w:val="000000"/>
          <w:sz w:val="24"/>
          <w:szCs w:val="24"/>
          <w:u w:val="single"/>
        </w:rPr>
        <w:br/>
      </w:r>
      <w:r>
        <w:rPr>
          <w:rFonts w:ascii="Arial" w:hAnsi="Arial" w:cs="Arial"/>
          <w:i/>
          <w:color w:val="000000"/>
          <w:sz w:val="24"/>
          <w:szCs w:val="24"/>
        </w:rPr>
        <w:br/>
        <w:t>13.2.1. Opsti pristup planiranju resursa</w:t>
      </w:r>
      <w:r w:rsidR="006B1C0D">
        <w:rPr>
          <w:rFonts w:ascii="Arial" w:hAnsi="Arial" w:cs="Arial"/>
          <w:i/>
          <w:color w:val="000000"/>
          <w:sz w:val="24"/>
          <w:szCs w:val="24"/>
        </w:rPr>
        <w:br/>
      </w:r>
      <w:r w:rsidR="006B1C0D">
        <w:rPr>
          <w:rFonts w:ascii="Arial" w:hAnsi="Arial" w:cs="Arial"/>
          <w:i/>
          <w:color w:val="000000"/>
          <w:sz w:val="24"/>
          <w:szCs w:val="24"/>
        </w:rPr>
        <w:br/>
      </w:r>
      <w:r w:rsidR="006B1C0D" w:rsidRPr="006B1C0D">
        <w:rPr>
          <w:rFonts w:ascii="Arial" w:hAnsi="Arial" w:cs="Arial"/>
          <w:color w:val="000000"/>
          <w:sz w:val="24"/>
          <w:szCs w:val="24"/>
        </w:rPr>
        <w:t>Planiranje resursa – utvrđivanje potrebnih količina pojedinih vrsta, termina u kojim su potrebni resursi i  obezbeđenje resursa u potrebnim količinama i kvalitetu u predviđenim terminima. Planiranje čine procesi koje treba sinhronizovati i uklopiti u celovit proces planiranja resursa. Planiranje se može odnositi planiranje materijala, opreme i radne snage.</w:t>
      </w:r>
    </w:p>
    <w:p w:rsidR="006B1C0D" w:rsidRPr="006B1C0D" w:rsidRDefault="00E61896" w:rsidP="006B1C0D">
      <w:pPr>
        <w:tabs>
          <w:tab w:val="left" w:pos="1425"/>
        </w:tabs>
        <w:rPr>
          <w:rFonts w:ascii="Arial" w:hAnsi="Arial" w:cs="Arial"/>
          <w:color w:val="000000"/>
          <w:sz w:val="24"/>
          <w:szCs w:val="24"/>
        </w:rPr>
      </w:pPr>
      <w:r>
        <w:rPr>
          <w:rFonts w:ascii="Arial" w:hAnsi="Arial" w:cs="Arial"/>
          <w:i/>
          <w:color w:val="000000"/>
          <w:sz w:val="24"/>
          <w:szCs w:val="24"/>
        </w:rPr>
        <w:br/>
        <w:t>13.2.2.Planiranje materijala</w:t>
      </w:r>
      <w:r w:rsidR="006B1C0D">
        <w:rPr>
          <w:rFonts w:ascii="Arial" w:hAnsi="Arial" w:cs="Arial"/>
          <w:i/>
          <w:color w:val="000000"/>
          <w:sz w:val="24"/>
          <w:szCs w:val="24"/>
        </w:rPr>
        <w:br/>
      </w:r>
      <w:r w:rsidR="006B1C0D">
        <w:rPr>
          <w:rFonts w:ascii="Arial" w:hAnsi="Arial" w:cs="Arial"/>
          <w:i/>
          <w:color w:val="000000"/>
          <w:sz w:val="24"/>
          <w:szCs w:val="24"/>
        </w:rPr>
        <w:br/>
      </w:r>
      <w:r w:rsidR="006B1C0D" w:rsidRPr="006B1C0D">
        <w:rPr>
          <w:rFonts w:ascii="Arial" w:hAnsi="Arial" w:cs="Arial"/>
          <w:color w:val="000000"/>
          <w:sz w:val="24"/>
          <w:szCs w:val="24"/>
        </w:rPr>
        <w:t xml:space="preserve">Ovo je proces koji obuhvata </w:t>
      </w:r>
      <w:r w:rsidR="006B1C0D" w:rsidRPr="006B1C0D">
        <w:rPr>
          <w:rFonts w:ascii="Arial" w:hAnsi="Arial" w:cs="Arial"/>
          <w:i/>
          <w:color w:val="000000"/>
          <w:sz w:val="24"/>
          <w:szCs w:val="24"/>
        </w:rPr>
        <w:t>utvrđ.potrebnih količina, naručivanje i nabavku potrebnog materijala.</w:t>
      </w:r>
      <w:r w:rsidR="006B1C0D" w:rsidRPr="006B1C0D">
        <w:rPr>
          <w:rFonts w:ascii="Arial" w:hAnsi="Arial" w:cs="Arial"/>
          <w:color w:val="000000"/>
          <w:sz w:val="24"/>
          <w:szCs w:val="24"/>
        </w:rPr>
        <w:t xml:space="preserve"> To su: za građevinske radove; za izradu, ugradnju i montažu postrojenja; za ugradnju i montažu opreme.</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On utiče na efikasnost upravljanja realizacijom projekta, jer prekoračenje troškova materijala u izgradnji investicionog objekta izaziva prekoračenje ukupnih troškova projekta, a u nabavci, izaziva prekoračenje vremena završetka projekta.</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i/>
          <w:color w:val="000000"/>
          <w:sz w:val="24"/>
          <w:szCs w:val="24"/>
        </w:rPr>
        <w:t>Dva ključna aspekta</w:t>
      </w:r>
      <w:r w:rsidRPr="006B1C0D">
        <w:rPr>
          <w:rFonts w:ascii="Arial" w:hAnsi="Arial" w:cs="Arial"/>
          <w:color w:val="000000"/>
          <w:sz w:val="24"/>
          <w:szCs w:val="24"/>
        </w:rPr>
        <w:t xml:space="preserve"> potrebe za planiranjem i kontrolom materijala u realizaciji projekta su:</w:t>
      </w:r>
    </w:p>
    <w:p w:rsidR="006B1C0D" w:rsidRPr="006B1C0D" w:rsidRDefault="006B1C0D" w:rsidP="00280BC6">
      <w:pPr>
        <w:numPr>
          <w:ilvl w:val="0"/>
          <w:numId w:val="42"/>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ukoliko je materijal nabavljen pre potrebnog vremena, izaziva povećane troškove materijala;</w:t>
      </w:r>
    </w:p>
    <w:p w:rsidR="006B1C0D" w:rsidRPr="006B1C0D" w:rsidRDefault="006B1C0D" w:rsidP="00280BC6">
      <w:pPr>
        <w:numPr>
          <w:ilvl w:val="0"/>
          <w:numId w:val="42"/>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ukoliko nije raspoloživ u potrebno vreme, u potrebnim količinama i kvalitetu, to izaziva kašnjenje projekta.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Dakle, CILJ je da se nadje optimalno rešenje između ova dva navedena rešenja. </w:t>
      </w:r>
    </w:p>
    <w:p w:rsidR="006B1C0D" w:rsidRPr="006B1C0D" w:rsidRDefault="006B1C0D" w:rsidP="006B1C0D">
      <w:pPr>
        <w:tabs>
          <w:tab w:val="left" w:pos="360"/>
          <w:tab w:val="left" w:pos="1425"/>
        </w:tabs>
        <w:jc w:val="both"/>
        <w:rPr>
          <w:rFonts w:ascii="Arial" w:hAnsi="Arial" w:cs="Arial"/>
          <w:color w:val="000000"/>
          <w:sz w:val="24"/>
          <w:szCs w:val="24"/>
        </w:rPr>
      </w:pPr>
      <w:r w:rsidRPr="006B1C0D">
        <w:rPr>
          <w:rFonts w:ascii="Arial" w:hAnsi="Arial" w:cs="Arial"/>
          <w:color w:val="000000"/>
          <w:sz w:val="24"/>
          <w:szCs w:val="24"/>
        </w:rPr>
        <w:t xml:space="preserve">    *   U procesu planiranja materijala kreće se od </w:t>
      </w:r>
      <w:r w:rsidRPr="006B1C0D">
        <w:rPr>
          <w:rFonts w:ascii="Arial" w:hAnsi="Arial" w:cs="Arial"/>
          <w:i/>
          <w:color w:val="000000"/>
          <w:sz w:val="24"/>
          <w:szCs w:val="24"/>
        </w:rPr>
        <w:t>utvrđivanja specifikacije materijala i delova</w:t>
      </w:r>
      <w:r w:rsidRPr="006B1C0D">
        <w:rPr>
          <w:rFonts w:ascii="Arial" w:hAnsi="Arial" w:cs="Arial"/>
          <w:color w:val="000000"/>
          <w:sz w:val="24"/>
          <w:szCs w:val="24"/>
        </w:rPr>
        <w:t xml:space="preserve"> koji su potrebni za realizaciju projekta. Osnovni elementa ovde je otpočeti proces ranije da bi se dobro upravljalo materijalom. Zbog procesa nabavke i utvrđivanja troškova, koji dolaze kasnije, materijali i delovi se grupišu po vrstama (ukoliko se javlja više izvođača, moguće je grupisanje po objektima ili tehnološkim celinama).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Još neki bitni segmenti mogu biti: </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definisanje termina u kojima su potrebne vrste i količine materijala;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procena troškova na osnovu iskustva kako za materijale, tako i za ceo projekat;</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 xml:space="preserve">sagledati stanje na zalihama; </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analizirati mogućnost proizvodnje za sopstvene potrebe u koliko je moguće.</w:t>
      </w:r>
    </w:p>
    <w:p w:rsidR="006B1C0D" w:rsidRPr="006B1C0D" w:rsidRDefault="006B1C0D" w:rsidP="006B1C0D">
      <w:pPr>
        <w:tabs>
          <w:tab w:val="left" w:pos="1425"/>
        </w:tabs>
        <w:jc w:val="both"/>
        <w:rPr>
          <w:rFonts w:ascii="Arial" w:hAnsi="Arial" w:cs="Arial"/>
          <w:color w:val="000000"/>
          <w:sz w:val="24"/>
          <w:szCs w:val="24"/>
        </w:rPr>
      </w:pP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lastRenderedPageBreak/>
        <w:t xml:space="preserve">    *     Sledeći korak je </w:t>
      </w:r>
      <w:r w:rsidRPr="006B1C0D">
        <w:rPr>
          <w:rFonts w:ascii="Arial" w:hAnsi="Arial" w:cs="Arial"/>
          <w:i/>
          <w:color w:val="000000"/>
          <w:sz w:val="24"/>
          <w:szCs w:val="24"/>
        </w:rPr>
        <w:t>naručivanje i nabavka materijala</w:t>
      </w:r>
      <w:r w:rsidRPr="006B1C0D">
        <w:rPr>
          <w:rFonts w:ascii="Arial" w:hAnsi="Arial" w:cs="Arial"/>
          <w:color w:val="000000"/>
          <w:sz w:val="24"/>
          <w:szCs w:val="24"/>
        </w:rPr>
        <w:t>. Ovo su kritične aktivnosti u pogledu vremena. Najpre se polazi od:</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utvrđivnja izvora nabavke,tj.dobavljača (cene materijala, rokovi isporuke);</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definisanje i slanje porudžbine (opis, količina, rok isporuke, cena), ovde se mora uskladiti dinamika, da bi se izbegla kašnjenja, ali i troškovi zaliha;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vreme u kome se čeka da dobavljač izvrši isporuku je kritično, mora se obezbediti konstantan kontakt sa dobavljačima, a isporuka se mora nadgledati.</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Sa stanovišta efikasnosti realizacije projekta, razlikujemo:</w:t>
      </w:r>
    </w:p>
    <w:p w:rsidR="006B1C0D" w:rsidRPr="006B1C0D" w:rsidRDefault="006B1C0D" w:rsidP="00280BC6">
      <w:pPr>
        <w:numPr>
          <w:ilvl w:val="2"/>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materijal koji se nabavlja za zalihe, pa se koristi u određenom trenutku,</w:t>
      </w:r>
    </w:p>
    <w:p w:rsidR="006B1C0D" w:rsidRPr="006B1C0D" w:rsidRDefault="006B1C0D" w:rsidP="00280BC6">
      <w:pPr>
        <w:numPr>
          <w:ilvl w:val="2"/>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materijal nabavljen za projekat u skladu sa dinamikom realizacije projekta.</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i/>
          <w:color w:val="000000"/>
          <w:sz w:val="24"/>
          <w:szCs w:val="24"/>
        </w:rPr>
        <w:t>Nabavka materijala za projekat (sa posebnim skladištenjem</w:t>
      </w:r>
      <w:r w:rsidRPr="006B1C0D">
        <w:rPr>
          <w:rFonts w:ascii="Arial" w:hAnsi="Arial" w:cs="Arial"/>
          <w:color w:val="000000"/>
          <w:sz w:val="24"/>
          <w:szCs w:val="24"/>
        </w:rPr>
        <w:t>) je dobra zbog toga što su materijali i delovi uvek dostupni, omogućava da se odrede troškovi, već pri izdavanju naloga za nabevku. Ali u slučaju realizacije više projekata, veći su troškovi, jer se nabavka vrši za svaki projekat.</w:t>
      </w:r>
    </w:p>
    <w:p w:rsidR="006B1C0D" w:rsidRPr="006B1C0D" w:rsidRDefault="006B1C0D" w:rsidP="006B1C0D">
      <w:pPr>
        <w:tabs>
          <w:tab w:val="left" w:pos="1425"/>
        </w:tabs>
        <w:rPr>
          <w:rFonts w:ascii="Arial" w:hAnsi="Arial" w:cs="Arial"/>
          <w:color w:val="000000"/>
          <w:sz w:val="24"/>
          <w:szCs w:val="24"/>
        </w:rPr>
      </w:pPr>
      <w:r>
        <w:rPr>
          <w:rFonts w:ascii="Arial" w:hAnsi="Arial" w:cs="Arial"/>
          <w:i/>
          <w:color w:val="000000"/>
          <w:sz w:val="24"/>
          <w:szCs w:val="24"/>
        </w:rPr>
        <w:br/>
      </w:r>
      <w:r w:rsidR="00E61896">
        <w:rPr>
          <w:rFonts w:ascii="Arial" w:hAnsi="Arial" w:cs="Arial"/>
          <w:i/>
          <w:color w:val="000000"/>
          <w:sz w:val="24"/>
          <w:szCs w:val="24"/>
        </w:rPr>
        <w:br/>
        <w:t>13.2.3.Planiranje i nabavka opreme</w:t>
      </w:r>
      <w:r>
        <w:rPr>
          <w:rFonts w:ascii="Arial" w:hAnsi="Arial" w:cs="Arial"/>
          <w:i/>
          <w:color w:val="000000"/>
          <w:sz w:val="24"/>
          <w:szCs w:val="24"/>
        </w:rPr>
        <w:br/>
      </w:r>
      <w:r w:rsidRPr="006B1C0D">
        <w:rPr>
          <w:rFonts w:ascii="Arial" w:hAnsi="Arial" w:cs="Arial"/>
          <w:i/>
          <w:color w:val="000000"/>
          <w:sz w:val="24"/>
          <w:szCs w:val="24"/>
        </w:rPr>
        <w:br/>
      </w:r>
      <w:r w:rsidRPr="006B1C0D">
        <w:rPr>
          <w:rFonts w:ascii="Arial" w:hAnsi="Arial" w:cs="Arial"/>
          <w:color w:val="000000"/>
          <w:sz w:val="24"/>
          <w:szCs w:val="24"/>
        </w:rPr>
        <w:t xml:space="preserve">         Ovo je podproces globalnog procesa planiranja realizacije projekta, koji obuhvata: utvrđivanje pojedinih vrsta i količina opreme, uređaja i instalacija, njihovo naručivanje i nabavku. Vremenski plan tačno određuje termine u kojima su potrebne određ.vrste opeme i instalacija, čime se na određeni način definiše plan nabavke opreme.</w:t>
      </w:r>
    </w:p>
    <w:p w:rsidR="006B1C0D" w:rsidRPr="006B1C0D" w:rsidRDefault="006B1C0D" w:rsidP="006B1C0D">
      <w:pPr>
        <w:tabs>
          <w:tab w:val="left" w:pos="1425"/>
        </w:tabs>
        <w:rPr>
          <w:rFonts w:ascii="Arial" w:hAnsi="Arial" w:cs="Arial"/>
          <w:color w:val="000000"/>
          <w:sz w:val="24"/>
          <w:szCs w:val="24"/>
        </w:rPr>
      </w:pPr>
      <w:r w:rsidRPr="006B1C0D">
        <w:rPr>
          <w:rFonts w:ascii="Arial" w:hAnsi="Arial" w:cs="Arial"/>
          <w:color w:val="000000"/>
          <w:sz w:val="24"/>
          <w:szCs w:val="24"/>
        </w:rPr>
        <w:t xml:space="preserve">         Procedura otpočinje izradom specifikacije potrebne opreme, istraživanjem mogućih proizvođača i pregovaranje o uslovima nabavke, naručivanje i nabavka opreme, pristizanje, prijem, skladištenje, nakon svega montaža u određenom vremenu.</w:t>
      </w:r>
    </w:p>
    <w:p w:rsidR="006B1C0D" w:rsidRPr="006B1C0D" w:rsidRDefault="006B1C0D" w:rsidP="006B1C0D">
      <w:pPr>
        <w:tabs>
          <w:tab w:val="left" w:pos="1425"/>
        </w:tabs>
        <w:rPr>
          <w:rFonts w:ascii="Arial" w:hAnsi="Arial" w:cs="Arial"/>
          <w:color w:val="000000"/>
          <w:sz w:val="24"/>
          <w:szCs w:val="24"/>
        </w:rPr>
      </w:pPr>
      <w:r>
        <w:rPr>
          <w:rFonts w:ascii="Arial" w:hAnsi="Arial" w:cs="Arial"/>
          <w:i/>
          <w:color w:val="000000"/>
          <w:sz w:val="24"/>
          <w:szCs w:val="24"/>
        </w:rPr>
        <w:br/>
      </w:r>
      <w:r w:rsidR="00E61896">
        <w:rPr>
          <w:rFonts w:ascii="Arial" w:hAnsi="Arial" w:cs="Arial"/>
          <w:i/>
          <w:color w:val="000000"/>
          <w:sz w:val="24"/>
          <w:szCs w:val="24"/>
        </w:rPr>
        <w:br/>
        <w:t>13.2.4. Planiranje radne snage</w:t>
      </w:r>
      <w:r>
        <w:rPr>
          <w:rFonts w:ascii="Arial" w:hAnsi="Arial" w:cs="Arial"/>
          <w:i/>
          <w:color w:val="000000"/>
          <w:sz w:val="24"/>
          <w:szCs w:val="24"/>
        </w:rPr>
        <w:br/>
      </w:r>
      <w:r>
        <w:rPr>
          <w:rFonts w:ascii="Arial" w:hAnsi="Arial" w:cs="Arial"/>
          <w:i/>
          <w:color w:val="000000"/>
          <w:sz w:val="24"/>
          <w:szCs w:val="24"/>
        </w:rPr>
        <w:br/>
      </w:r>
      <w:r w:rsidRPr="006B1C0D">
        <w:rPr>
          <w:rFonts w:ascii="Arial" w:hAnsi="Arial" w:cs="Arial"/>
          <w:color w:val="000000"/>
          <w:sz w:val="24"/>
          <w:szCs w:val="24"/>
        </w:rPr>
        <w:t xml:space="preserve">       Za efikasno upravljanje projektom neophodno je angažovati radnu snagu na pojedinim poslovima u određenom trenutku. Vreme trejanja ativnosti i resursi za izvršenje tih aktivnosti su u uzajamnoj vezi. Smanjenjem rs produžava izvršenje ativnosti, dok povećanje rs dovodi do smanjenja vremena izvršenja aktivnosti.</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 xml:space="preserve">   Ovaj podproces obuhvata: utvrđivanje potreba za rs za obavljanje određenih aktivnosti, raspoređivanje angažovanih radnika, optizacija raspoređivanja u skaldu sa protrebama i ciljevima projekta.</w:t>
      </w:r>
    </w:p>
    <w:p w:rsidR="006B1C0D" w:rsidRPr="006B1C0D" w:rsidRDefault="006B1C0D" w:rsidP="006B1C0D">
      <w:pPr>
        <w:tabs>
          <w:tab w:val="left" w:pos="1425"/>
        </w:tabs>
        <w:rPr>
          <w:rFonts w:ascii="Arial" w:hAnsi="Arial" w:cs="Arial"/>
          <w:color w:val="000000"/>
          <w:sz w:val="24"/>
          <w:szCs w:val="24"/>
        </w:rPr>
      </w:pPr>
      <w:r>
        <w:rPr>
          <w:rFonts w:ascii="Arial" w:hAnsi="Arial" w:cs="Arial"/>
          <w:i/>
          <w:color w:val="000000"/>
          <w:sz w:val="24"/>
          <w:szCs w:val="24"/>
        </w:rPr>
        <w:br/>
      </w:r>
      <w:r w:rsidR="00E61896">
        <w:rPr>
          <w:rFonts w:ascii="Arial" w:hAnsi="Arial" w:cs="Arial"/>
          <w:i/>
          <w:color w:val="000000"/>
          <w:sz w:val="24"/>
          <w:szCs w:val="24"/>
        </w:rPr>
        <w:br/>
        <w:t>13.2.5.Nivelisanje resursa</w:t>
      </w:r>
      <w:r>
        <w:rPr>
          <w:rFonts w:ascii="Arial" w:hAnsi="Arial" w:cs="Arial"/>
          <w:i/>
          <w:color w:val="000000"/>
          <w:sz w:val="24"/>
          <w:szCs w:val="24"/>
        </w:rPr>
        <w:br/>
      </w:r>
      <w:r>
        <w:rPr>
          <w:rFonts w:ascii="Arial" w:hAnsi="Arial" w:cs="Arial"/>
          <w:i/>
          <w:color w:val="000000"/>
          <w:sz w:val="24"/>
          <w:szCs w:val="24"/>
        </w:rPr>
        <w:br/>
      </w:r>
      <w:r w:rsidRPr="006B1C0D">
        <w:rPr>
          <w:rFonts w:ascii="Arial" w:hAnsi="Arial" w:cs="Arial"/>
          <w:color w:val="000000"/>
          <w:sz w:val="24"/>
          <w:szCs w:val="24"/>
        </w:rPr>
        <w:t xml:space="preserve">Nivelisanje resursa je postupak optimalnog raspoređivanja rspoloživih i ograničenih resursa na planirane aktivnosti, kako bi se one obavile u najmanjem mogućem vremenu i sa najmanjim troškovima. To je </w:t>
      </w:r>
      <w:r w:rsidRPr="006B1C0D">
        <w:rPr>
          <w:rFonts w:ascii="Arial" w:hAnsi="Arial" w:cs="Arial"/>
          <w:i/>
          <w:color w:val="000000"/>
          <w:sz w:val="24"/>
          <w:szCs w:val="24"/>
        </w:rPr>
        <w:t>optimizacija resursa u vremenu</w:t>
      </w:r>
      <w:r w:rsidRPr="006B1C0D">
        <w:rPr>
          <w:rFonts w:ascii="Arial" w:hAnsi="Arial" w:cs="Arial"/>
          <w:color w:val="000000"/>
          <w:sz w:val="24"/>
          <w:szCs w:val="24"/>
        </w:rPr>
        <w:t xml:space="preserve">, vrši se pomeranjem aktivnosti od perioda u kome postoji višak u period u kome postoji manjak resursa.  </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lastRenderedPageBreak/>
        <w:t>Nivelisanje dovodi do produženja vremena realizacije projekta, ali istovremenao omogućava da ne dođe do znatnog povećanja troškova angažovanjem dodatnih resursa, onda kada nedostaju. Najčešće se vrši kod rs, ali može i kod krupne oprema.</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Procedura: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napravi se mrežni dijagram i gantogram sa podacima o vremenu izvršenja i resursima,</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pravi se dijagram potrebnih resursa po svakoj vremenskoj jedinici,</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utvrđuje se razlika između raspoloživih i potrebnih resursa (višak/manjak),</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spisak aktivnosti u vremensim periodima gde se stvara višak/ manjak,</w:t>
      </w:r>
    </w:p>
    <w:p w:rsidR="006B1C0D" w:rsidRPr="006B1C0D" w:rsidRDefault="006B1C0D"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6B1C0D">
        <w:rPr>
          <w:rFonts w:ascii="Arial" w:hAnsi="Arial" w:cs="Arial"/>
          <w:color w:val="000000"/>
          <w:sz w:val="24"/>
          <w:szCs w:val="24"/>
        </w:rPr>
        <w:t>određuju se kriterijumi za odalganje aktivnosti i dodeljivanje resursa tamo gde nedostaju.</w:t>
      </w:r>
    </w:p>
    <w:p w:rsidR="006B1C0D" w:rsidRPr="006B1C0D" w:rsidRDefault="006B1C0D" w:rsidP="006B1C0D">
      <w:pPr>
        <w:tabs>
          <w:tab w:val="left" w:pos="1425"/>
        </w:tabs>
        <w:jc w:val="both"/>
        <w:rPr>
          <w:rFonts w:ascii="Arial" w:hAnsi="Arial" w:cs="Arial"/>
          <w:color w:val="000000"/>
          <w:sz w:val="24"/>
          <w:szCs w:val="24"/>
        </w:rPr>
      </w:pPr>
      <w:r w:rsidRPr="006B1C0D">
        <w:rPr>
          <w:rFonts w:ascii="Arial" w:hAnsi="Arial" w:cs="Arial"/>
          <w:color w:val="000000"/>
          <w:sz w:val="24"/>
          <w:szCs w:val="24"/>
        </w:rPr>
        <w:t>Postupak usklađivanja raspoloživih i potrebnih resursa se vrši u više interacija, sve dok se dođe do situacije kada nema više odlaganja.</w:t>
      </w:r>
    </w:p>
    <w:p w:rsidR="00BD0246" w:rsidRDefault="00E61896" w:rsidP="00BD0246">
      <w:pPr>
        <w:tabs>
          <w:tab w:val="left" w:pos="1425"/>
        </w:tabs>
        <w:rPr>
          <w:rFonts w:ascii="Calibri" w:hAnsi="Calibri"/>
          <w:color w:val="000000"/>
        </w:rPr>
      </w:pPr>
      <w:r>
        <w:rPr>
          <w:rFonts w:ascii="Arial" w:hAnsi="Arial" w:cs="Arial"/>
          <w:i/>
          <w:color w:val="000000"/>
          <w:sz w:val="24"/>
          <w:szCs w:val="24"/>
        </w:rPr>
        <w:br/>
        <w:t>13.3.</w:t>
      </w:r>
      <w:r w:rsidRPr="00E61896">
        <w:rPr>
          <w:rFonts w:ascii="Arial" w:hAnsi="Arial" w:cs="Arial"/>
          <w:i/>
          <w:color w:val="000000"/>
          <w:sz w:val="24"/>
          <w:szCs w:val="24"/>
          <w:u w:val="single"/>
        </w:rPr>
        <w:t>Planiranje troskova realizacije projekta</w:t>
      </w:r>
      <w:r w:rsidR="006B1C0D">
        <w:rPr>
          <w:rFonts w:ascii="Arial" w:hAnsi="Arial" w:cs="Arial"/>
          <w:i/>
          <w:color w:val="000000"/>
          <w:sz w:val="24"/>
          <w:szCs w:val="24"/>
          <w:u w:val="single"/>
        </w:rPr>
        <w:br/>
      </w:r>
      <w:r w:rsidR="006B1C0D">
        <w:rPr>
          <w:rFonts w:ascii="Arial" w:hAnsi="Arial" w:cs="Arial"/>
          <w:i/>
          <w:color w:val="000000"/>
          <w:sz w:val="24"/>
          <w:szCs w:val="24"/>
          <w:u w:val="single"/>
        </w:rPr>
        <w:br/>
      </w:r>
      <w:r>
        <w:rPr>
          <w:rFonts w:ascii="Arial" w:hAnsi="Arial" w:cs="Arial"/>
          <w:i/>
          <w:color w:val="000000"/>
          <w:sz w:val="24"/>
          <w:szCs w:val="24"/>
        </w:rPr>
        <w:t>13.3.1. Opsti pristup</w:t>
      </w:r>
      <w:r w:rsidR="006B1C0D">
        <w:rPr>
          <w:rFonts w:ascii="Arial" w:hAnsi="Arial" w:cs="Arial"/>
          <w:i/>
          <w:color w:val="000000"/>
          <w:sz w:val="24"/>
          <w:szCs w:val="24"/>
        </w:rPr>
        <w:br/>
      </w:r>
      <w:r w:rsidR="006B1C0D" w:rsidRPr="00BD0246">
        <w:rPr>
          <w:rFonts w:ascii="Arial" w:hAnsi="Arial" w:cs="Arial"/>
          <w:i/>
          <w:color w:val="000000"/>
          <w:sz w:val="24"/>
          <w:szCs w:val="24"/>
        </w:rPr>
        <w:br/>
      </w:r>
      <w:r w:rsidR="00BD0246" w:rsidRPr="00BD0246">
        <w:rPr>
          <w:rFonts w:ascii="Arial" w:hAnsi="Arial" w:cs="Arial"/>
          <w:color w:val="000000"/>
          <w:sz w:val="24"/>
          <w:szCs w:val="24"/>
        </w:rPr>
        <w:t>Početni korak u planiranju troškova je određivanje troškova pojedinih aktivnosti, i to analizom sadržaja aktivnosti (izvođenja, korišćenja sredstava za rad, sirovina, ljudskog rada, vremena izvođenja itd.) Planiranje troškova se vrši pomoću mrežnih dijagrama i to nakon vremenske analize i planiranja resursa.</w:t>
      </w:r>
      <w:r w:rsidR="00BD0246">
        <w:rPr>
          <w:rFonts w:ascii="Calibri" w:hAnsi="Calibri"/>
          <w:color w:val="000000"/>
        </w:rPr>
        <w:t xml:space="preserve"> </w:t>
      </w:r>
    </w:p>
    <w:p w:rsidR="00BD0246" w:rsidRPr="00BD0246" w:rsidRDefault="00E61896" w:rsidP="00BD0246">
      <w:pPr>
        <w:tabs>
          <w:tab w:val="left" w:pos="1425"/>
        </w:tabs>
        <w:rPr>
          <w:rFonts w:ascii="Arial" w:hAnsi="Arial" w:cs="Arial"/>
          <w:color w:val="000000"/>
          <w:sz w:val="24"/>
          <w:szCs w:val="24"/>
        </w:rPr>
      </w:pPr>
      <w:r>
        <w:rPr>
          <w:rFonts w:ascii="Arial" w:hAnsi="Arial" w:cs="Arial"/>
          <w:i/>
          <w:color w:val="000000"/>
          <w:sz w:val="24"/>
          <w:szCs w:val="24"/>
        </w:rPr>
        <w:br/>
        <w:t>13.3.2.Procena troskova</w:t>
      </w:r>
      <w:r w:rsidR="006B1C0D">
        <w:rPr>
          <w:rFonts w:ascii="Arial" w:hAnsi="Arial" w:cs="Arial"/>
          <w:i/>
          <w:color w:val="000000"/>
          <w:sz w:val="24"/>
          <w:szCs w:val="24"/>
        </w:rPr>
        <w:br/>
      </w:r>
      <w:r w:rsidR="006B1C0D" w:rsidRPr="00BD0246">
        <w:rPr>
          <w:rFonts w:ascii="Arial" w:hAnsi="Arial" w:cs="Arial"/>
          <w:i/>
          <w:color w:val="000000"/>
          <w:sz w:val="24"/>
          <w:szCs w:val="24"/>
        </w:rPr>
        <w:br/>
      </w:r>
      <w:r w:rsidR="00BD0246" w:rsidRPr="00BD0246">
        <w:rPr>
          <w:rFonts w:ascii="Arial" w:hAnsi="Arial" w:cs="Arial"/>
          <w:color w:val="000000"/>
          <w:sz w:val="24"/>
          <w:szCs w:val="24"/>
        </w:rPr>
        <w:t>Kod realizacije projekata procena troškova treba da se vrši na nivou organizacionih jedinica, odnosno izvođačkih organizacija koji izvode pojedine delove projekta. Izvođačke organizacije moraju izvršiti detaljne procene i planiranje troškova na nivou aktivnosti, da bi se u realizaciji uklopile u planiranu ukupnu cenu dela projekta, koju su ponudile i ugovorile.</w:t>
      </w:r>
    </w:p>
    <w:p w:rsidR="00BD0246" w:rsidRPr="00BD0246" w:rsidRDefault="00BD0246" w:rsidP="00BD0246">
      <w:pPr>
        <w:tabs>
          <w:tab w:val="left" w:pos="1425"/>
        </w:tabs>
        <w:rPr>
          <w:rFonts w:ascii="Arial" w:hAnsi="Arial" w:cs="Arial"/>
          <w:color w:val="000000"/>
          <w:sz w:val="24"/>
          <w:szCs w:val="24"/>
        </w:rPr>
      </w:pPr>
      <w:r w:rsidRPr="00BD0246">
        <w:rPr>
          <w:rFonts w:ascii="Arial" w:hAnsi="Arial" w:cs="Arial"/>
          <w:color w:val="000000"/>
          <w:sz w:val="24"/>
          <w:szCs w:val="24"/>
        </w:rPr>
        <w:t xml:space="preserve">        Ukupan plan troškova mora obuhvatiti:</w:t>
      </w:r>
    </w:p>
    <w:p w:rsidR="00BD0246" w:rsidRPr="00BD0246" w:rsidRDefault="00BD0246" w:rsidP="00280BC6">
      <w:pPr>
        <w:numPr>
          <w:ilvl w:val="0"/>
          <w:numId w:val="43"/>
        </w:numPr>
        <w:tabs>
          <w:tab w:val="left" w:pos="1425"/>
        </w:tabs>
        <w:spacing w:before="0" w:after="0" w:line="240" w:lineRule="auto"/>
        <w:ind w:right="0"/>
        <w:rPr>
          <w:rFonts w:ascii="Arial" w:hAnsi="Arial" w:cs="Arial"/>
          <w:color w:val="000000"/>
          <w:sz w:val="24"/>
          <w:szCs w:val="24"/>
        </w:rPr>
      </w:pPr>
      <w:r w:rsidRPr="00BD0246">
        <w:rPr>
          <w:rFonts w:ascii="Arial" w:hAnsi="Arial" w:cs="Arial"/>
          <w:color w:val="000000"/>
          <w:sz w:val="24"/>
          <w:szCs w:val="24"/>
        </w:rPr>
        <w:t>DIREKTNE -  troškove materijala koji je neophodan za izgradnju invest.objekta i troškovi radne snage</w:t>
      </w:r>
    </w:p>
    <w:p w:rsidR="00BD0246" w:rsidRPr="00BD0246" w:rsidRDefault="00BD0246" w:rsidP="00280BC6">
      <w:pPr>
        <w:numPr>
          <w:ilvl w:val="0"/>
          <w:numId w:val="43"/>
        </w:numPr>
        <w:tabs>
          <w:tab w:val="left" w:pos="1425"/>
        </w:tabs>
        <w:spacing w:before="0" w:after="0" w:line="240" w:lineRule="auto"/>
        <w:ind w:right="0"/>
        <w:rPr>
          <w:rFonts w:ascii="Arial" w:hAnsi="Arial" w:cs="Arial"/>
          <w:color w:val="000000"/>
          <w:sz w:val="24"/>
          <w:szCs w:val="24"/>
        </w:rPr>
      </w:pPr>
      <w:r w:rsidRPr="00BD0246">
        <w:rPr>
          <w:rFonts w:ascii="Arial" w:hAnsi="Arial" w:cs="Arial"/>
          <w:color w:val="000000"/>
          <w:sz w:val="24"/>
          <w:szCs w:val="24"/>
        </w:rPr>
        <w:t>INDIREKTNE – troškovi energije, korišćenja opreme(AM), režije, tr.ugradnje tehnološke opreme idr.</w:t>
      </w:r>
    </w:p>
    <w:p w:rsidR="00BD0246" w:rsidRPr="00BD0246" w:rsidRDefault="00BD0246" w:rsidP="00A70ECC">
      <w:pPr>
        <w:tabs>
          <w:tab w:val="left" w:pos="1425"/>
        </w:tabs>
        <w:ind w:left="0"/>
        <w:rPr>
          <w:rFonts w:ascii="Arial" w:hAnsi="Arial" w:cs="Arial"/>
          <w:color w:val="000000"/>
          <w:sz w:val="24"/>
          <w:szCs w:val="24"/>
        </w:rPr>
      </w:pPr>
      <w:r w:rsidRPr="00BD0246">
        <w:rPr>
          <w:rFonts w:ascii="Arial" w:hAnsi="Arial" w:cs="Arial"/>
          <w:color w:val="000000"/>
          <w:sz w:val="24"/>
          <w:szCs w:val="24"/>
        </w:rPr>
        <w:t xml:space="preserve">Osnovu za planiranje troškova realizacije projekta (procenu projekta) čine: </w:t>
      </w:r>
    </w:p>
    <w:p w:rsidR="00BD0246" w:rsidRPr="00BD0246" w:rsidRDefault="00BD0246" w:rsidP="00280BC6">
      <w:pPr>
        <w:numPr>
          <w:ilvl w:val="1"/>
          <w:numId w:val="43"/>
        </w:numPr>
        <w:spacing w:before="0" w:after="0" w:line="240" w:lineRule="auto"/>
        <w:ind w:right="0"/>
        <w:rPr>
          <w:rFonts w:ascii="Arial" w:hAnsi="Arial" w:cs="Arial"/>
          <w:color w:val="000000"/>
          <w:sz w:val="24"/>
          <w:szCs w:val="24"/>
        </w:rPr>
      </w:pPr>
      <w:r w:rsidRPr="00BD0246">
        <w:rPr>
          <w:rFonts w:ascii="Arial" w:hAnsi="Arial" w:cs="Arial"/>
          <w:color w:val="000000"/>
          <w:sz w:val="24"/>
          <w:szCs w:val="24"/>
        </w:rPr>
        <w:t>Glavni projekti – daju predračunske vrednosti troškova rada i materijala (graševinski projekat, projekat vodovoda i kanalizacije, grejanja itd.)</w:t>
      </w:r>
    </w:p>
    <w:p w:rsidR="00BD0246" w:rsidRPr="00BD0246" w:rsidRDefault="00BD0246" w:rsidP="00280BC6">
      <w:pPr>
        <w:numPr>
          <w:ilvl w:val="1"/>
          <w:numId w:val="43"/>
        </w:numPr>
        <w:spacing w:before="0" w:after="0" w:line="240" w:lineRule="auto"/>
        <w:ind w:right="0"/>
        <w:rPr>
          <w:rFonts w:ascii="Arial" w:hAnsi="Arial" w:cs="Arial"/>
          <w:color w:val="000000"/>
          <w:sz w:val="24"/>
          <w:szCs w:val="24"/>
        </w:rPr>
      </w:pPr>
      <w:r w:rsidRPr="00BD0246">
        <w:rPr>
          <w:rFonts w:ascii="Arial" w:hAnsi="Arial" w:cs="Arial"/>
          <w:color w:val="000000"/>
          <w:sz w:val="24"/>
          <w:szCs w:val="24"/>
        </w:rPr>
        <w:t xml:space="preserve">Izvedeni projekti za pojedine vrste radova </w:t>
      </w:r>
    </w:p>
    <w:p w:rsidR="00BD0246" w:rsidRPr="00BD0246" w:rsidRDefault="00BD0246" w:rsidP="00280BC6">
      <w:pPr>
        <w:numPr>
          <w:ilvl w:val="1"/>
          <w:numId w:val="43"/>
        </w:numPr>
        <w:spacing w:before="0" w:after="0" w:line="240" w:lineRule="auto"/>
        <w:ind w:right="0"/>
        <w:rPr>
          <w:rFonts w:ascii="Arial" w:hAnsi="Arial" w:cs="Arial"/>
          <w:color w:val="000000"/>
          <w:sz w:val="24"/>
          <w:szCs w:val="24"/>
        </w:rPr>
      </w:pPr>
      <w:r w:rsidRPr="00BD0246">
        <w:rPr>
          <w:rFonts w:ascii="Arial" w:hAnsi="Arial" w:cs="Arial"/>
          <w:color w:val="000000"/>
          <w:sz w:val="24"/>
          <w:szCs w:val="24"/>
        </w:rPr>
        <w:t>Osnov za procenu mogu biti razne informacije i ponude od dobavljača.</w:t>
      </w:r>
    </w:p>
    <w:p w:rsidR="00BD0246" w:rsidRPr="00BD0246" w:rsidRDefault="00BD0246" w:rsidP="00A70ECC">
      <w:pPr>
        <w:tabs>
          <w:tab w:val="left" w:pos="1425"/>
        </w:tabs>
        <w:ind w:left="0"/>
        <w:rPr>
          <w:rFonts w:ascii="Arial" w:hAnsi="Arial" w:cs="Arial"/>
          <w:color w:val="000000"/>
          <w:sz w:val="24"/>
          <w:szCs w:val="24"/>
        </w:rPr>
      </w:pPr>
      <w:r w:rsidRPr="00BD0246">
        <w:rPr>
          <w:rFonts w:ascii="Arial" w:hAnsi="Arial" w:cs="Arial"/>
          <w:color w:val="000000"/>
          <w:sz w:val="24"/>
          <w:szCs w:val="24"/>
        </w:rPr>
        <w:t xml:space="preserve">Za upravljanje projektom najbolje je izvršiti detaljnije podele projekta na fizičke celine i pojedine aktivnosti, i dati procene troškova rada i materijala, po vrstama radova i po izvođačima. </w:t>
      </w:r>
      <w:r w:rsidRPr="00BD0246">
        <w:rPr>
          <w:rFonts w:ascii="Arial" w:hAnsi="Arial" w:cs="Arial"/>
          <w:i/>
          <w:color w:val="000000"/>
          <w:sz w:val="24"/>
          <w:szCs w:val="24"/>
        </w:rPr>
        <w:t>Procena troškova materijala</w:t>
      </w:r>
      <w:r w:rsidRPr="00BD0246">
        <w:rPr>
          <w:rFonts w:ascii="Arial" w:hAnsi="Arial" w:cs="Arial"/>
          <w:color w:val="000000"/>
          <w:sz w:val="24"/>
          <w:szCs w:val="24"/>
        </w:rPr>
        <w:t xml:space="preserve"> vrši se na osnovu plana materijala, odnosno planiranih vrsta i količina materijala za izvođenje projekta i cena pojedinačnih materijala. </w:t>
      </w:r>
      <w:r w:rsidRPr="00BD0246">
        <w:rPr>
          <w:rFonts w:ascii="Arial" w:hAnsi="Arial" w:cs="Arial"/>
          <w:i/>
          <w:color w:val="000000"/>
          <w:sz w:val="24"/>
          <w:szCs w:val="24"/>
        </w:rPr>
        <w:t>Procena troškova rada</w:t>
      </w:r>
      <w:r w:rsidRPr="00BD0246">
        <w:rPr>
          <w:rFonts w:ascii="Arial" w:hAnsi="Arial" w:cs="Arial"/>
          <w:color w:val="000000"/>
          <w:sz w:val="24"/>
          <w:szCs w:val="24"/>
        </w:rPr>
        <w:t xml:space="preserve"> vrši se procenom radnog vremena i troškova radne snage. </w:t>
      </w:r>
    </w:p>
    <w:p w:rsidR="00BD0246" w:rsidRPr="00BD0246" w:rsidRDefault="00A70ECC" w:rsidP="00BD0246">
      <w:pPr>
        <w:tabs>
          <w:tab w:val="left" w:pos="1425"/>
        </w:tabs>
        <w:rPr>
          <w:rFonts w:ascii="Arial" w:hAnsi="Arial" w:cs="Arial"/>
          <w:color w:val="000000"/>
          <w:sz w:val="24"/>
          <w:szCs w:val="24"/>
        </w:rPr>
      </w:pPr>
      <w:r>
        <w:rPr>
          <w:rFonts w:ascii="Arial" w:hAnsi="Arial" w:cs="Arial"/>
          <w:color w:val="000000"/>
          <w:sz w:val="24"/>
          <w:szCs w:val="24"/>
        </w:rPr>
        <w:t xml:space="preserve">  </w:t>
      </w:r>
      <w:r w:rsidR="00BD0246" w:rsidRPr="00BD0246">
        <w:rPr>
          <w:rFonts w:ascii="Arial" w:hAnsi="Arial" w:cs="Arial"/>
          <w:color w:val="000000"/>
          <w:sz w:val="24"/>
          <w:szCs w:val="24"/>
        </w:rPr>
        <w:t>U procenu ukupnih troškova projekta treba uključiti i INFLACIJU, jer projekat dugo traje pa je uticaj inflacije neminovan.</w:t>
      </w:r>
    </w:p>
    <w:p w:rsidR="00BD0246" w:rsidRPr="00BD0246" w:rsidRDefault="00E61896" w:rsidP="00BD0246">
      <w:pPr>
        <w:tabs>
          <w:tab w:val="left" w:pos="1425"/>
        </w:tabs>
        <w:rPr>
          <w:rFonts w:ascii="Arial" w:hAnsi="Arial" w:cs="Arial"/>
          <w:color w:val="000000"/>
          <w:sz w:val="24"/>
          <w:szCs w:val="24"/>
        </w:rPr>
      </w:pPr>
      <w:r>
        <w:rPr>
          <w:rFonts w:ascii="Arial" w:hAnsi="Arial" w:cs="Arial"/>
          <w:i/>
          <w:color w:val="000000"/>
          <w:sz w:val="24"/>
          <w:szCs w:val="24"/>
        </w:rPr>
        <w:lastRenderedPageBreak/>
        <w:t>13.3.3.Optimizacija troskova realizacije projekta</w:t>
      </w:r>
      <w:r w:rsidR="00BD0246">
        <w:rPr>
          <w:rFonts w:ascii="Arial" w:hAnsi="Arial" w:cs="Arial"/>
          <w:i/>
          <w:color w:val="000000"/>
          <w:sz w:val="24"/>
          <w:szCs w:val="24"/>
        </w:rPr>
        <w:br/>
      </w:r>
      <w:r w:rsidR="00BD0246" w:rsidRPr="00BD0246">
        <w:rPr>
          <w:rFonts w:ascii="Arial" w:hAnsi="Arial" w:cs="Arial"/>
          <w:i/>
          <w:color w:val="000000"/>
          <w:sz w:val="24"/>
          <w:szCs w:val="24"/>
        </w:rPr>
        <w:br/>
      </w:r>
      <w:r w:rsidR="00BD0246" w:rsidRPr="00BD0246">
        <w:rPr>
          <w:rFonts w:ascii="Arial" w:hAnsi="Arial" w:cs="Arial"/>
          <w:color w:val="000000"/>
          <w:sz w:val="24"/>
          <w:szCs w:val="24"/>
        </w:rPr>
        <w:t xml:space="preserve">Ukoliko je moguće uvek treba nastojati da se skrati vreme pojedinih aktivnosti, jer se time skraćuje vreme realizacije projekta u celini,  a to izaziva manje troškove, odnosno treba da uspostavi </w:t>
      </w:r>
      <w:r w:rsidR="00BD0246" w:rsidRPr="00BD0246">
        <w:rPr>
          <w:rFonts w:ascii="Arial" w:hAnsi="Arial" w:cs="Arial"/>
          <w:i/>
          <w:color w:val="000000"/>
          <w:sz w:val="24"/>
          <w:szCs w:val="24"/>
        </w:rPr>
        <w:t>optimalan odnos vremena i troškova projekta</w:t>
      </w:r>
      <w:r w:rsidR="00BD0246" w:rsidRPr="00BD0246">
        <w:rPr>
          <w:rFonts w:ascii="Arial" w:hAnsi="Arial" w:cs="Arial"/>
          <w:color w:val="000000"/>
          <w:sz w:val="24"/>
          <w:szCs w:val="24"/>
        </w:rPr>
        <w:t>. Ovo se postiže određivanjem:</w:t>
      </w:r>
    </w:p>
    <w:p w:rsidR="00BD0246" w:rsidRPr="00BD0246" w:rsidRDefault="00BD0246" w:rsidP="00280BC6">
      <w:pPr>
        <w:numPr>
          <w:ilvl w:val="0"/>
          <w:numId w:val="44"/>
        </w:numPr>
        <w:tabs>
          <w:tab w:val="left" w:pos="1425"/>
        </w:tabs>
        <w:spacing w:before="0" w:after="0" w:line="240" w:lineRule="auto"/>
        <w:ind w:right="0"/>
        <w:rPr>
          <w:rFonts w:ascii="Arial" w:hAnsi="Arial" w:cs="Arial"/>
          <w:color w:val="000000"/>
          <w:sz w:val="24"/>
          <w:szCs w:val="24"/>
        </w:rPr>
      </w:pPr>
      <w:r w:rsidRPr="00BD0246">
        <w:rPr>
          <w:rFonts w:ascii="Arial" w:hAnsi="Arial" w:cs="Arial"/>
          <w:i/>
          <w:color w:val="000000"/>
          <w:sz w:val="24"/>
          <w:szCs w:val="24"/>
        </w:rPr>
        <w:t>Uobičajnog (normalnog) vremena</w:t>
      </w:r>
      <w:r w:rsidRPr="00BD0246">
        <w:rPr>
          <w:rFonts w:ascii="Arial" w:hAnsi="Arial" w:cs="Arial"/>
          <w:color w:val="000000"/>
          <w:sz w:val="24"/>
          <w:szCs w:val="24"/>
        </w:rPr>
        <w:t xml:space="preserve"> trajanja aktivnosti koje izaziva normalne troškove realizacije,</w:t>
      </w:r>
    </w:p>
    <w:p w:rsidR="00BD0246" w:rsidRPr="00BD0246" w:rsidRDefault="00BD0246" w:rsidP="00280BC6">
      <w:pPr>
        <w:numPr>
          <w:ilvl w:val="0"/>
          <w:numId w:val="44"/>
        </w:numPr>
        <w:tabs>
          <w:tab w:val="left" w:pos="1425"/>
        </w:tabs>
        <w:spacing w:before="0" w:after="0" w:line="240" w:lineRule="auto"/>
        <w:ind w:right="0"/>
        <w:rPr>
          <w:rFonts w:ascii="Arial" w:hAnsi="Arial" w:cs="Arial"/>
          <w:color w:val="000000"/>
          <w:sz w:val="24"/>
          <w:szCs w:val="24"/>
        </w:rPr>
      </w:pPr>
      <w:r w:rsidRPr="00BD0246">
        <w:rPr>
          <w:rFonts w:ascii="Arial" w:hAnsi="Arial" w:cs="Arial"/>
          <w:i/>
          <w:color w:val="000000"/>
          <w:sz w:val="24"/>
          <w:szCs w:val="24"/>
        </w:rPr>
        <w:t>Skraćenog vremena</w:t>
      </w:r>
      <w:r w:rsidRPr="00BD0246">
        <w:rPr>
          <w:rFonts w:ascii="Arial" w:hAnsi="Arial" w:cs="Arial"/>
          <w:color w:val="000000"/>
          <w:sz w:val="24"/>
          <w:szCs w:val="24"/>
        </w:rPr>
        <w:t xml:space="preserve"> trajanja aktivnosti koje se dobija uz povećane (usiljene) troškove.</w:t>
      </w:r>
    </w:p>
    <w:p w:rsidR="00E61896" w:rsidRDefault="00BD0246" w:rsidP="00BD0246">
      <w:pPr>
        <w:rPr>
          <w:rFonts w:ascii="Arial" w:hAnsi="Arial" w:cs="Arial"/>
          <w:b/>
          <w:color w:val="000000"/>
          <w:sz w:val="28"/>
          <w:szCs w:val="28"/>
        </w:rPr>
      </w:pPr>
      <w:r w:rsidRPr="00BD0246">
        <w:rPr>
          <w:rFonts w:ascii="Arial" w:hAnsi="Arial" w:cs="Arial"/>
          <w:color w:val="000000"/>
          <w:sz w:val="24"/>
          <w:szCs w:val="24"/>
        </w:rPr>
        <w:t>Optimizacija troškova projekta moguća je uz pomoć tehnike mrežnog planiranja</w:t>
      </w:r>
      <w:r>
        <w:rPr>
          <w:rFonts w:ascii="Arial" w:hAnsi="Arial" w:cs="Arial"/>
          <w:color w:val="000000"/>
          <w:sz w:val="24"/>
          <w:szCs w:val="24"/>
        </w:rPr>
        <w:t>.</w:t>
      </w:r>
      <w:r>
        <w:rPr>
          <w:rFonts w:ascii="Arial" w:hAnsi="Arial" w:cs="Arial"/>
          <w:color w:val="000000"/>
          <w:sz w:val="24"/>
          <w:szCs w:val="24"/>
        </w:rPr>
        <w:br/>
      </w:r>
      <w:r>
        <w:rPr>
          <w:rFonts w:ascii="Arial" w:hAnsi="Arial" w:cs="Arial"/>
          <w:color w:val="000000"/>
          <w:sz w:val="24"/>
          <w:szCs w:val="24"/>
        </w:rPr>
        <w:br/>
      </w:r>
      <w:r w:rsidRPr="00BD0246">
        <w:rPr>
          <w:rFonts w:ascii="Arial" w:hAnsi="Arial" w:cs="Arial"/>
          <w:b/>
          <w:color w:val="000000"/>
          <w:sz w:val="28"/>
          <w:szCs w:val="28"/>
        </w:rPr>
        <w:t>14. Pracenje i kontrola realiacije projekta</w:t>
      </w:r>
    </w:p>
    <w:p w:rsidR="00BD0246" w:rsidRDefault="00BD0246" w:rsidP="00BD0246">
      <w:pPr>
        <w:rPr>
          <w:rFonts w:ascii="Arial" w:hAnsi="Arial" w:cs="Arial"/>
          <w:b/>
          <w:color w:val="000000"/>
          <w:sz w:val="28"/>
          <w:szCs w:val="28"/>
        </w:rPr>
      </w:pPr>
    </w:p>
    <w:p w:rsidR="00BD0246" w:rsidRPr="00BD0246" w:rsidRDefault="00BD0246" w:rsidP="00BD0246">
      <w:pPr>
        <w:tabs>
          <w:tab w:val="left" w:pos="1425"/>
        </w:tabs>
        <w:jc w:val="both"/>
        <w:rPr>
          <w:rFonts w:ascii="Arial" w:hAnsi="Arial" w:cs="Arial"/>
          <w:i/>
          <w:color w:val="000000"/>
          <w:sz w:val="24"/>
          <w:szCs w:val="24"/>
        </w:rPr>
      </w:pPr>
      <w:r w:rsidRPr="00BD0246">
        <w:rPr>
          <w:rFonts w:ascii="Arial" w:hAnsi="Arial" w:cs="Arial"/>
          <w:color w:val="000000"/>
          <w:sz w:val="24"/>
          <w:szCs w:val="24"/>
        </w:rPr>
        <w:t xml:space="preserve">Ovaj segmenta mora se obavljati u skladu sa procesom planiranja realizacije projekta i sa prethodno definisanim planovima. Obuhvata &gt; </w:t>
      </w:r>
      <w:r w:rsidRPr="00BD0246">
        <w:rPr>
          <w:rFonts w:ascii="Arial" w:hAnsi="Arial" w:cs="Arial"/>
          <w:i/>
          <w:color w:val="000000"/>
          <w:sz w:val="24"/>
          <w:szCs w:val="24"/>
        </w:rPr>
        <w:t xml:space="preserve">kontrolu vremena realizacije projekta, praćenje i kontrolu utrošenih resursa i troškova realizacije projekta i njihovo poređenje sa planiranim. </w:t>
      </w: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 xml:space="preserve">Osnova svega je dobro postavljen i organizovan </w:t>
      </w:r>
      <w:r w:rsidRPr="00BD0246">
        <w:rPr>
          <w:rFonts w:ascii="Arial" w:hAnsi="Arial" w:cs="Arial"/>
          <w:i/>
          <w:color w:val="000000"/>
          <w:sz w:val="24"/>
          <w:szCs w:val="24"/>
        </w:rPr>
        <w:t>sistem praćenja i izveštavanja</w:t>
      </w:r>
      <w:r w:rsidRPr="00BD0246">
        <w:rPr>
          <w:rFonts w:ascii="Arial" w:hAnsi="Arial" w:cs="Arial"/>
          <w:color w:val="000000"/>
          <w:sz w:val="24"/>
          <w:szCs w:val="24"/>
        </w:rPr>
        <w:t xml:space="preserve">, pomoću koga se dobijaju protrebne informacije o stvarnom stanju realizacije projekta. Nakon obrade informacije se dostavljaju upravljačkim organima zbog eventualnih korektivnih akcija. </w:t>
      </w: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 xml:space="preserve">      </w:t>
      </w:r>
      <w:r w:rsidRPr="00BD0246">
        <w:rPr>
          <w:rFonts w:ascii="Arial" w:hAnsi="Arial" w:cs="Arial"/>
          <w:i/>
          <w:color w:val="000000"/>
          <w:sz w:val="24"/>
          <w:szCs w:val="24"/>
        </w:rPr>
        <w:t>Sistem praćenja i izveštavanja</w:t>
      </w:r>
      <w:r w:rsidRPr="00BD0246">
        <w:rPr>
          <w:rFonts w:ascii="Arial" w:hAnsi="Arial" w:cs="Arial"/>
          <w:color w:val="000000"/>
          <w:sz w:val="24"/>
          <w:szCs w:val="24"/>
        </w:rPr>
        <w:t xml:space="preserve"> sastoji se od organizovanog skupa informacija i izveštaja koji se prikupljaju u određenom vremenu, sa mesta realizacije projekta, pa se skladište u bazu podataka, i nakon obrade dostavljaju rukovodiocima. Izveštaji koji se dostavljaju rukovodiocima vezani su za: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 xml:space="preserve">vreme izvršenja, </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utrošene resurse i učinjene troškove,</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globalne podatke o stanju radova u pojedinim vremenskim presecima,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o ralizaciji kratkoročnih aktivnosti,</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o završetku ključnih događaja,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pojedinim vrstama troškova idr.</w:t>
      </w:r>
    </w:p>
    <w:p w:rsidR="00BD0246" w:rsidRPr="00BD0246" w:rsidRDefault="00BD0246" w:rsidP="00BD0246">
      <w:pPr>
        <w:tabs>
          <w:tab w:val="left" w:pos="1425"/>
        </w:tabs>
        <w:jc w:val="both"/>
        <w:rPr>
          <w:rFonts w:ascii="Arial" w:hAnsi="Arial" w:cs="Arial"/>
          <w:color w:val="000000"/>
          <w:sz w:val="24"/>
          <w:szCs w:val="24"/>
        </w:rPr>
      </w:pP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CILJ: poređenje da li se realizacija na terenu odvija uskladu sa planiranom realizacijom &gt; na osnovu tih podataka definišu se upravljačke akcije koje bi izvršile korekciju odstupanja i vratile tok realizacije projekta u planirane okvire.  Dobar sistem praćenja brzo reaguje na nepredviđene situacije.</w:t>
      </w:r>
    </w:p>
    <w:p w:rsidR="00BD0246" w:rsidRPr="00BD0246" w:rsidRDefault="00BD0246" w:rsidP="00BD0246">
      <w:pPr>
        <w:tabs>
          <w:tab w:val="left" w:pos="1425"/>
        </w:tabs>
        <w:jc w:val="both"/>
        <w:rPr>
          <w:rFonts w:ascii="Arial" w:hAnsi="Arial" w:cs="Arial"/>
          <w:color w:val="000000"/>
          <w:sz w:val="24"/>
          <w:szCs w:val="24"/>
        </w:rPr>
      </w:pP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Kontrola realizacije projekta ne može se zamisliti bez dobrog IS za upavljanje projektaom. On omogućava obradu velike količine podataka, jer obuhvata: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bazu podataka o planiranim veličinama,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kontinuirani priliv infomacija sa terena,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obradu ovih informacija i ažuriranje planova,</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moguće je definisati odstupanja od planiranih veličina ,</w:t>
      </w:r>
    </w:p>
    <w:p w:rsidR="00BD0246" w:rsidRPr="00BD0246" w:rsidRDefault="00BD0246" w:rsidP="00280BC6">
      <w:pPr>
        <w:numPr>
          <w:ilvl w:val="0"/>
          <w:numId w:val="33"/>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kao i zakašnjenja u odvijanju događaja i planiranih troškova.</w:t>
      </w:r>
    </w:p>
    <w:p w:rsidR="00BD0246" w:rsidRPr="00BD0246" w:rsidRDefault="00BD0246" w:rsidP="00BD0246">
      <w:pPr>
        <w:rPr>
          <w:rFonts w:ascii="Arial" w:hAnsi="Arial" w:cs="Arial"/>
          <w:color w:val="000000"/>
          <w:sz w:val="24"/>
          <w:szCs w:val="24"/>
        </w:rPr>
      </w:pPr>
    </w:p>
    <w:p w:rsidR="00BD0246" w:rsidRDefault="00BD0246" w:rsidP="00BD0246">
      <w:pPr>
        <w:rPr>
          <w:rFonts w:ascii="Arial" w:hAnsi="Arial" w:cs="Arial"/>
          <w:b/>
          <w:color w:val="000000"/>
          <w:sz w:val="28"/>
          <w:szCs w:val="28"/>
        </w:rPr>
      </w:pPr>
    </w:p>
    <w:p w:rsidR="00A70ECC" w:rsidRDefault="00A70ECC" w:rsidP="00BD0246">
      <w:pPr>
        <w:rPr>
          <w:rFonts w:ascii="Arial" w:hAnsi="Arial" w:cs="Arial"/>
          <w:b/>
          <w:color w:val="000000"/>
          <w:sz w:val="28"/>
          <w:szCs w:val="28"/>
        </w:rPr>
      </w:pPr>
    </w:p>
    <w:p w:rsidR="00A70ECC" w:rsidRDefault="00A70ECC" w:rsidP="00BD0246">
      <w:pPr>
        <w:rPr>
          <w:rFonts w:ascii="Arial" w:hAnsi="Arial" w:cs="Arial"/>
          <w:b/>
          <w:color w:val="000000"/>
          <w:sz w:val="28"/>
          <w:szCs w:val="28"/>
        </w:rPr>
      </w:pPr>
    </w:p>
    <w:p w:rsidR="00BD0246" w:rsidRDefault="00BD0246" w:rsidP="00BD0246">
      <w:pPr>
        <w:rPr>
          <w:rFonts w:ascii="Arial" w:hAnsi="Arial" w:cs="Arial"/>
          <w:color w:val="000000"/>
          <w:sz w:val="24"/>
          <w:szCs w:val="24"/>
        </w:rPr>
      </w:pPr>
      <w:r w:rsidRPr="00BD0246">
        <w:rPr>
          <w:rFonts w:ascii="Arial" w:hAnsi="Arial" w:cs="Arial"/>
          <w:color w:val="000000"/>
          <w:sz w:val="24"/>
          <w:szCs w:val="24"/>
        </w:rPr>
        <w:lastRenderedPageBreak/>
        <w:t>14.1</w:t>
      </w:r>
      <w:r>
        <w:rPr>
          <w:rFonts w:ascii="Arial" w:hAnsi="Arial" w:cs="Arial"/>
          <w:color w:val="000000"/>
          <w:sz w:val="24"/>
          <w:szCs w:val="24"/>
        </w:rPr>
        <w:t>. Pracenje i kontrola vremena realizacije projekta</w:t>
      </w:r>
    </w:p>
    <w:p w:rsidR="00BD0246" w:rsidRDefault="00BD0246" w:rsidP="00BD0246">
      <w:pPr>
        <w:rPr>
          <w:rFonts w:ascii="Arial" w:hAnsi="Arial" w:cs="Arial"/>
          <w:color w:val="000000"/>
          <w:sz w:val="24"/>
          <w:szCs w:val="24"/>
        </w:rPr>
      </w:pP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 xml:space="preserve">Ključni elementa koji se prati u realizaciji projekta je </w:t>
      </w:r>
      <w:r w:rsidRPr="00BD0246">
        <w:rPr>
          <w:rFonts w:ascii="Arial" w:hAnsi="Arial" w:cs="Arial"/>
          <w:i/>
          <w:color w:val="000000"/>
          <w:sz w:val="24"/>
          <w:szCs w:val="24"/>
        </w:rPr>
        <w:t>vreme odvijanja projekta</w:t>
      </w:r>
      <w:r w:rsidRPr="00BD0246">
        <w:rPr>
          <w:rFonts w:ascii="Arial" w:hAnsi="Arial" w:cs="Arial"/>
          <w:color w:val="000000"/>
          <w:sz w:val="24"/>
          <w:szCs w:val="24"/>
        </w:rPr>
        <w:t xml:space="preserve">, odnosno vremenski rokovi realizacije. </w:t>
      </w:r>
      <w:r w:rsidRPr="00BD0246">
        <w:rPr>
          <w:rFonts w:ascii="Arial" w:hAnsi="Arial" w:cs="Arial"/>
          <w:i/>
          <w:color w:val="000000"/>
          <w:sz w:val="24"/>
          <w:szCs w:val="24"/>
        </w:rPr>
        <w:t>CILJ:</w:t>
      </w:r>
      <w:r w:rsidRPr="00BD0246">
        <w:rPr>
          <w:rFonts w:ascii="Arial" w:hAnsi="Arial" w:cs="Arial"/>
          <w:color w:val="000000"/>
          <w:sz w:val="24"/>
          <w:szCs w:val="24"/>
        </w:rPr>
        <w:t xml:space="preserve"> da se odvijanje realizacije projekta odvija u skladu sa planiranim, i da se stalno prati vreme realizacije celog projekta. </w:t>
      </w:r>
      <w:r w:rsidRPr="00BD0246">
        <w:rPr>
          <w:rFonts w:ascii="Arial" w:hAnsi="Arial" w:cs="Arial"/>
          <w:color w:val="000000"/>
          <w:sz w:val="24"/>
          <w:szCs w:val="24"/>
          <w:u w:val="single"/>
        </w:rPr>
        <w:t xml:space="preserve">Osnova za postizanje ovog cilja </w:t>
      </w:r>
      <w:r w:rsidRPr="00BD0246">
        <w:rPr>
          <w:rFonts w:ascii="Arial" w:hAnsi="Arial" w:cs="Arial"/>
          <w:color w:val="000000"/>
          <w:sz w:val="24"/>
          <w:szCs w:val="24"/>
        </w:rPr>
        <w:t>je praćenje projekta na terenu i evidentiranje podataka zbog kontrole.  Evidencije se vrši na samom gradilištu uz pomoć dokumentacije:</w:t>
      </w:r>
    </w:p>
    <w:p w:rsidR="00BD0246" w:rsidRPr="00BD0246" w:rsidRDefault="00BD0246" w:rsidP="00280BC6">
      <w:pPr>
        <w:numPr>
          <w:ilvl w:val="0"/>
          <w:numId w:val="45"/>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građevinski dnevnik i knjiga – podaci o količini izvršenih radova u određ.vremenu, koji se šalju u računarski centar gde se vši obrada i praćenje mrežnih planova,</w:t>
      </w:r>
    </w:p>
    <w:p w:rsidR="00BD0246" w:rsidRPr="00BD0246" w:rsidRDefault="00BD0246" w:rsidP="00280BC6">
      <w:pPr>
        <w:numPr>
          <w:ilvl w:val="0"/>
          <w:numId w:val="45"/>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specijalna dokumentacija – koncipira se za određene namene.</w:t>
      </w: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 xml:space="preserve">Nakon prikupljanja, obrade podataka, koncipiraju se izveštaji za rukovodioce. Na taj način rukovodstvo ima uvid u napredovanje projekta i tako može intervenisati na vreme ukoliko je potrebno.  Preko sledećih parametara se prati napredovanje radova na projektu: planirano vreme izvršenja zadataka, stvarno urošeno vreme, vremenska prkoračenja idr. </w:t>
      </w:r>
    </w:p>
    <w:p w:rsidR="00BD0246" w:rsidRPr="00BD0246" w:rsidRDefault="00BD0246" w:rsidP="00BD0246">
      <w:pPr>
        <w:tabs>
          <w:tab w:val="left" w:pos="1425"/>
        </w:tabs>
        <w:ind w:left="60"/>
        <w:jc w:val="both"/>
        <w:rPr>
          <w:rFonts w:ascii="Arial" w:hAnsi="Arial" w:cs="Arial"/>
          <w:color w:val="000000"/>
          <w:sz w:val="24"/>
          <w:szCs w:val="24"/>
        </w:rPr>
      </w:pP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 xml:space="preserve">* Bitan segment u ovom procesu je </w:t>
      </w:r>
      <w:r w:rsidRPr="00BD0246">
        <w:rPr>
          <w:rFonts w:ascii="Arial" w:hAnsi="Arial" w:cs="Arial"/>
          <w:i/>
          <w:color w:val="000000"/>
          <w:sz w:val="24"/>
          <w:szCs w:val="24"/>
        </w:rPr>
        <w:t>praćenje radova po svakom izvođaču</w:t>
      </w:r>
      <w:r w:rsidRPr="00BD0246">
        <w:rPr>
          <w:rFonts w:ascii="Arial" w:hAnsi="Arial" w:cs="Arial"/>
          <w:color w:val="000000"/>
          <w:sz w:val="24"/>
          <w:szCs w:val="24"/>
        </w:rPr>
        <w:t xml:space="preserve">. Ovo operativno praćenje i kontrola omogućava da se planira odvijanje radova po izvođačima i po njihovim odeljenjima. Tako da </w:t>
      </w:r>
      <w:r w:rsidRPr="00BD0246">
        <w:rPr>
          <w:rFonts w:ascii="Arial" w:hAnsi="Arial" w:cs="Arial"/>
          <w:i/>
          <w:color w:val="000000"/>
          <w:sz w:val="24"/>
          <w:szCs w:val="24"/>
        </w:rPr>
        <w:t>operativni planovi</w:t>
      </w:r>
      <w:r w:rsidRPr="00BD0246">
        <w:rPr>
          <w:rFonts w:ascii="Arial" w:hAnsi="Arial" w:cs="Arial"/>
          <w:color w:val="000000"/>
          <w:sz w:val="24"/>
          <w:szCs w:val="24"/>
        </w:rPr>
        <w:t xml:space="preserve"> daju osnovne podatke o svakoj aktivnosti: vremensko trajanje aktivnosti, početak, kraj, potreban materijal,rs idr.</w:t>
      </w: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 xml:space="preserve">  Operativno praćenje i kontola se vrši tako što se podaci sređuju i formiraju u vidu </w:t>
      </w:r>
      <w:r w:rsidRPr="00BD0246">
        <w:rPr>
          <w:rFonts w:ascii="Arial" w:hAnsi="Arial" w:cs="Arial"/>
          <w:i/>
          <w:color w:val="000000"/>
          <w:sz w:val="24"/>
          <w:szCs w:val="24"/>
        </w:rPr>
        <w:t>kontrolnog izveštaja</w:t>
      </w:r>
      <w:r w:rsidRPr="00BD0246">
        <w:rPr>
          <w:rFonts w:ascii="Arial" w:hAnsi="Arial" w:cs="Arial"/>
          <w:color w:val="000000"/>
          <w:sz w:val="24"/>
          <w:szCs w:val="24"/>
        </w:rPr>
        <w:t xml:space="preserve"> o vremenskom napredovanju radova. Ovaj izveštaj je koncipiran po aktivnostima jednog odeljenja, i sadrži osnovne podatke o napredovanju radova (procenat izvršenih radova, zakašnjenja aktivnosti itd.).</w:t>
      </w:r>
    </w:p>
    <w:p w:rsidR="00BD0246" w:rsidRPr="00BD0246" w:rsidRDefault="00BD0246" w:rsidP="00BD0246">
      <w:pPr>
        <w:tabs>
          <w:tab w:val="left" w:pos="1425"/>
        </w:tabs>
        <w:ind w:left="60"/>
        <w:jc w:val="both"/>
        <w:rPr>
          <w:rFonts w:ascii="Arial" w:hAnsi="Arial" w:cs="Arial"/>
          <w:color w:val="000000"/>
          <w:sz w:val="24"/>
          <w:szCs w:val="24"/>
        </w:rPr>
      </w:pP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 xml:space="preserve">Projektni tim, na čelu sa rukovodiocem je glavni nosilac radova (prati, analizira i izveštava). Parametri po kojima se vrši praćenje su: </w:t>
      </w:r>
    </w:p>
    <w:p w:rsidR="00BD0246" w:rsidRPr="00BD0246" w:rsidRDefault="00BD0246" w:rsidP="00280BC6">
      <w:pPr>
        <w:numPr>
          <w:ilvl w:val="0"/>
          <w:numId w:val="4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odnos utrošenog i planiranog vremena izvršenja pojedinih aktivnosti,</w:t>
      </w:r>
    </w:p>
    <w:p w:rsidR="00BD0246" w:rsidRPr="00BD0246" w:rsidRDefault="00BD0246" w:rsidP="00280BC6">
      <w:pPr>
        <w:numPr>
          <w:ilvl w:val="0"/>
          <w:numId w:val="4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procena izvršenje aktivnosti.</w:t>
      </w: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Oni se formiraju na osnovu podataka sa terena, ali stručnjaci projektnog tima moraju i sami vršiti procenu izvršenja aktivnosti, da bi proverili tuđe procene.</w:t>
      </w:r>
    </w:p>
    <w:p w:rsidR="00BD0246" w:rsidRPr="00BD0246" w:rsidRDefault="00BD0246" w:rsidP="00BD0246">
      <w:pPr>
        <w:tabs>
          <w:tab w:val="left" w:pos="1425"/>
        </w:tabs>
        <w:ind w:left="60"/>
        <w:jc w:val="both"/>
        <w:rPr>
          <w:rFonts w:ascii="Arial" w:hAnsi="Arial" w:cs="Arial"/>
          <w:color w:val="000000"/>
          <w:sz w:val="24"/>
          <w:szCs w:val="24"/>
        </w:rPr>
      </w:pPr>
      <w:r w:rsidRPr="00BD0246">
        <w:rPr>
          <w:rFonts w:ascii="Arial" w:hAnsi="Arial" w:cs="Arial"/>
          <w:color w:val="000000"/>
          <w:sz w:val="24"/>
          <w:szCs w:val="24"/>
        </w:rPr>
        <w:t xml:space="preserve">     Projektni tim mora biti u vezi sa investitorom, rukovodstvom glavnog nosioca radova i izvođačima. Tako da se stalno organizuju sastanci na temu napredovanja radova, i to sastanci projektnog tima sa:</w:t>
      </w:r>
    </w:p>
    <w:p w:rsidR="00BD0246" w:rsidRPr="00BD0246" w:rsidRDefault="00BD0246" w:rsidP="00280BC6">
      <w:pPr>
        <w:numPr>
          <w:ilvl w:val="2"/>
          <w:numId w:val="1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sopstvenim vrhovnom rukovodstvom,</w:t>
      </w:r>
    </w:p>
    <w:p w:rsidR="00BD0246" w:rsidRPr="00BD0246" w:rsidRDefault="00BD0246" w:rsidP="00280BC6">
      <w:pPr>
        <w:numPr>
          <w:ilvl w:val="2"/>
          <w:numId w:val="1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investitorom,</w:t>
      </w:r>
    </w:p>
    <w:p w:rsidR="00BD0246" w:rsidRPr="00BD0246" w:rsidRDefault="00BD0246" w:rsidP="00280BC6">
      <w:pPr>
        <w:numPr>
          <w:ilvl w:val="2"/>
          <w:numId w:val="1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pojedinim izvođačima,</w:t>
      </w:r>
    </w:p>
    <w:p w:rsidR="00BD0246" w:rsidRPr="00BD0246" w:rsidRDefault="00BD0246" w:rsidP="00280BC6">
      <w:pPr>
        <w:numPr>
          <w:ilvl w:val="2"/>
          <w:numId w:val="16"/>
        </w:numPr>
        <w:tabs>
          <w:tab w:val="left" w:pos="1425"/>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predstavnicima svih učesnika itd.</w:t>
      </w:r>
    </w:p>
    <w:p w:rsidR="00BD0246" w:rsidRPr="00BD0246" w:rsidRDefault="00BD0246" w:rsidP="00BD0246">
      <w:pPr>
        <w:rPr>
          <w:rFonts w:ascii="Arial" w:hAnsi="Arial" w:cs="Arial"/>
          <w:color w:val="000000"/>
          <w:sz w:val="24"/>
          <w:szCs w:val="24"/>
        </w:rPr>
      </w:pPr>
    </w:p>
    <w:p w:rsidR="00BD0246" w:rsidRDefault="00BD0246" w:rsidP="00BD0246">
      <w:pPr>
        <w:rPr>
          <w:rFonts w:ascii="Arial" w:hAnsi="Arial" w:cs="Arial"/>
          <w:color w:val="000000"/>
          <w:sz w:val="24"/>
          <w:szCs w:val="24"/>
        </w:rPr>
      </w:pPr>
      <w:r w:rsidRPr="00BD0246">
        <w:rPr>
          <w:rFonts w:ascii="Arial" w:hAnsi="Arial" w:cs="Arial"/>
          <w:color w:val="000000"/>
          <w:sz w:val="24"/>
          <w:szCs w:val="24"/>
        </w:rPr>
        <w:br/>
      </w:r>
      <w:r>
        <w:rPr>
          <w:rFonts w:ascii="Arial" w:hAnsi="Arial" w:cs="Arial"/>
          <w:color w:val="000000"/>
          <w:sz w:val="24"/>
          <w:szCs w:val="24"/>
        </w:rPr>
        <w:t>14.2.Pracenje i kontrola resursa</w:t>
      </w:r>
    </w:p>
    <w:p w:rsidR="00BD0246" w:rsidRDefault="00BD0246" w:rsidP="00BD0246">
      <w:pPr>
        <w:rPr>
          <w:rFonts w:ascii="Arial" w:hAnsi="Arial" w:cs="Arial"/>
          <w:color w:val="000000"/>
          <w:sz w:val="24"/>
          <w:szCs w:val="24"/>
        </w:rPr>
      </w:pPr>
    </w:p>
    <w:p w:rsidR="00BD0246" w:rsidRPr="00BD0246" w:rsidRDefault="00BD0246" w:rsidP="00BD0246">
      <w:pPr>
        <w:tabs>
          <w:tab w:val="left" w:pos="1425"/>
        </w:tabs>
        <w:jc w:val="both"/>
        <w:rPr>
          <w:rFonts w:ascii="Arial" w:hAnsi="Arial" w:cs="Arial"/>
          <w:color w:val="000000"/>
          <w:sz w:val="24"/>
          <w:szCs w:val="24"/>
        </w:rPr>
      </w:pPr>
      <w:r w:rsidRPr="00BD0246">
        <w:rPr>
          <w:rFonts w:ascii="Arial" w:hAnsi="Arial" w:cs="Arial"/>
          <w:color w:val="000000"/>
          <w:sz w:val="24"/>
          <w:szCs w:val="24"/>
        </w:rPr>
        <w:t xml:space="preserve">Ovo je podproces ukupnog procesa kontrole koji obuhvata: prećanje i kontrolu utrošenog materijala, korišćene opreme i angažovane rs, ali i poređenje ovih ostvarenih veličina sa planiranim veličinama. </w:t>
      </w:r>
    </w:p>
    <w:p w:rsidR="00BD0246" w:rsidRPr="00BD0246" w:rsidRDefault="00945D36" w:rsidP="00BD0246">
      <w:pPr>
        <w:tabs>
          <w:tab w:val="left" w:pos="1425"/>
        </w:tabs>
        <w:jc w:val="both"/>
        <w:rPr>
          <w:rFonts w:ascii="Arial" w:hAnsi="Arial" w:cs="Arial"/>
          <w:color w:val="000000"/>
          <w:sz w:val="24"/>
          <w:szCs w:val="24"/>
        </w:rPr>
      </w:pPr>
      <w:r>
        <w:rPr>
          <w:rFonts w:ascii="Arial" w:hAnsi="Arial" w:cs="Arial"/>
          <w:noProof/>
          <w:color w:val="000000"/>
          <w:sz w:val="24"/>
          <w:szCs w:val="24"/>
        </w:rPr>
        <w:pict>
          <v:line id="_x0000_s1255" style="position:absolute;left:0;text-align:left;z-index:251671552" from="18pt,5.3pt" to="27pt,5.3pt">
            <v:stroke endarrow="block"/>
          </v:line>
        </w:pict>
      </w:r>
      <w:r w:rsidR="00BD0246" w:rsidRPr="00BD0246">
        <w:rPr>
          <w:rFonts w:ascii="Arial" w:hAnsi="Arial" w:cs="Arial"/>
          <w:color w:val="000000"/>
          <w:sz w:val="24"/>
          <w:szCs w:val="24"/>
        </w:rPr>
        <w:t>Cilj       da se resursi troše kako je planirano, da se pravovremeno uočavaju odstupanja (nedostatak) resursa, da se hitno reaguje kako bi se eliminisala odstupanja.</w:t>
      </w:r>
    </w:p>
    <w:p w:rsidR="00BD0246" w:rsidRDefault="00BD0246" w:rsidP="00BD0246">
      <w:pPr>
        <w:rPr>
          <w:rFonts w:ascii="Arial" w:hAnsi="Arial" w:cs="Arial"/>
          <w:color w:val="000000"/>
          <w:sz w:val="24"/>
          <w:szCs w:val="24"/>
        </w:rPr>
      </w:pPr>
      <w:r>
        <w:rPr>
          <w:rFonts w:ascii="Arial" w:hAnsi="Arial" w:cs="Arial"/>
          <w:color w:val="000000"/>
          <w:sz w:val="24"/>
          <w:szCs w:val="24"/>
        </w:rPr>
        <w:lastRenderedPageBreak/>
        <w:t>14.2.1.Pracenje i kontrola utrosenog materijala</w:t>
      </w:r>
    </w:p>
    <w:p w:rsidR="00BD0246" w:rsidRDefault="00BD0246" w:rsidP="00BD0246">
      <w:pPr>
        <w:rPr>
          <w:rFonts w:ascii="Arial" w:hAnsi="Arial" w:cs="Arial"/>
          <w:color w:val="000000"/>
          <w:sz w:val="24"/>
          <w:szCs w:val="24"/>
        </w:rPr>
      </w:pP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i/>
          <w:color w:val="000000"/>
          <w:sz w:val="24"/>
          <w:szCs w:val="24"/>
        </w:rPr>
        <w:t>Praćenje i kontrola trošenja resursa</w:t>
      </w:r>
      <w:r w:rsidRPr="00BD0246">
        <w:rPr>
          <w:rFonts w:ascii="Arial" w:hAnsi="Arial" w:cs="Arial"/>
          <w:color w:val="000000"/>
          <w:sz w:val="24"/>
          <w:szCs w:val="24"/>
        </w:rPr>
        <w:t xml:space="preserve"> – sistem koji obuhvata praćenje dinamike stvarno angažovanih resursa u realizaciji projekta i njihovo pređenje i usklađivanje sa planiranim.  Dakle, on uključuje analizu postavljenih planova pojedinih resursa u određenom periodu, i to: analizu specifikacija (m, o, u po vrstama i kol), analizu planova potrebne rs (mehanizacije) po strukturi  i broju, poređenje veličina i definisanje odluka.</w:t>
      </w: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 xml:space="preserve">Osnova i ovog podprocesa je dobar sistem praćenja, prikupljanja i obrade podataka i formiranje kontrolnih izveštaja. </w:t>
      </w:r>
    </w:p>
    <w:p w:rsidR="00BD0246" w:rsidRPr="00BD0246" w:rsidRDefault="00BD0246" w:rsidP="00BD0246">
      <w:pPr>
        <w:tabs>
          <w:tab w:val="left" w:pos="720"/>
        </w:tabs>
        <w:jc w:val="both"/>
        <w:rPr>
          <w:rFonts w:ascii="Arial" w:hAnsi="Arial" w:cs="Arial"/>
          <w:color w:val="000000"/>
          <w:sz w:val="24"/>
          <w:szCs w:val="24"/>
        </w:rPr>
      </w:pP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i/>
          <w:color w:val="000000"/>
          <w:sz w:val="24"/>
          <w:szCs w:val="24"/>
        </w:rPr>
        <w:t>Utrošen materijal</w:t>
      </w:r>
      <w:r w:rsidRPr="00BD0246">
        <w:rPr>
          <w:rFonts w:ascii="Arial" w:hAnsi="Arial" w:cs="Arial"/>
          <w:color w:val="000000"/>
          <w:sz w:val="24"/>
          <w:szCs w:val="24"/>
        </w:rPr>
        <w:t xml:space="preserve"> – postoje dva razloga koja uslovljavaju njegovo praćenje i kontrolu. </w:t>
      </w:r>
    </w:p>
    <w:p w:rsidR="00BD0246" w:rsidRPr="00BD0246" w:rsidRDefault="00BD0246" w:rsidP="00280BC6">
      <w:pPr>
        <w:numPr>
          <w:ilvl w:val="1"/>
          <w:numId w:val="47"/>
        </w:numPr>
        <w:tabs>
          <w:tab w:val="left" w:pos="720"/>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 xml:space="preserve">u procesu realizacije može doći do nedostatka određenih materijala i delova, što bi izazvalo prekide u procesu realizacije projekta; ovde je neophodna kontrola utrošenog materijala i procena nedostataka, a u ovu svrhu koristi se </w:t>
      </w:r>
      <w:r w:rsidRPr="00BD0246">
        <w:rPr>
          <w:rFonts w:ascii="Arial" w:hAnsi="Arial" w:cs="Arial"/>
          <w:i/>
          <w:color w:val="000000"/>
          <w:sz w:val="24"/>
          <w:szCs w:val="24"/>
        </w:rPr>
        <w:t>metod ABC</w:t>
      </w:r>
      <w:r w:rsidRPr="00BD0246">
        <w:rPr>
          <w:rFonts w:ascii="Arial" w:hAnsi="Arial" w:cs="Arial"/>
          <w:color w:val="000000"/>
          <w:sz w:val="24"/>
          <w:szCs w:val="24"/>
        </w:rPr>
        <w:t xml:space="preserve"> kontrole zaliha. </w:t>
      </w:r>
    </w:p>
    <w:p w:rsidR="00BD0246" w:rsidRPr="00BD0246" w:rsidRDefault="00BD0246" w:rsidP="00280BC6">
      <w:pPr>
        <w:numPr>
          <w:ilvl w:val="1"/>
          <w:numId w:val="47"/>
        </w:numPr>
        <w:tabs>
          <w:tab w:val="left" w:pos="720"/>
        </w:tabs>
        <w:spacing w:before="0" w:after="0" w:line="240" w:lineRule="auto"/>
        <w:ind w:right="0"/>
        <w:jc w:val="both"/>
        <w:rPr>
          <w:rFonts w:ascii="Arial" w:hAnsi="Arial" w:cs="Arial"/>
          <w:color w:val="000000"/>
          <w:sz w:val="24"/>
          <w:szCs w:val="24"/>
        </w:rPr>
      </w:pPr>
      <w:r w:rsidRPr="00BD0246">
        <w:rPr>
          <w:rFonts w:ascii="Arial" w:hAnsi="Arial" w:cs="Arial"/>
          <w:color w:val="000000"/>
          <w:sz w:val="24"/>
          <w:szCs w:val="24"/>
        </w:rPr>
        <w:t xml:space="preserve">zbog utvrđivanja troškova materijala i za određivanje troškova realizacije pojedinih delova, kao i projekta u celini; sprečavaju se eventualna prekoračenja ili odstupanja od predviđenih troškova. </w:t>
      </w: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 xml:space="preserve">Ovo se realizuje samo preko dobro organizovanog informaciono-upravljačkog centra i projektnog tima, tako da se na osnovu praćenja dobijaju informacije, koje se kasnije  analiziraju preko </w:t>
      </w:r>
      <w:r w:rsidRPr="00BD0246">
        <w:rPr>
          <w:rFonts w:ascii="Arial" w:hAnsi="Arial" w:cs="Arial"/>
          <w:i/>
          <w:color w:val="000000"/>
          <w:sz w:val="24"/>
          <w:szCs w:val="24"/>
        </w:rPr>
        <w:t>izveštaja o utrošku materijala.</w:t>
      </w:r>
      <w:r w:rsidRPr="00BD0246">
        <w:rPr>
          <w:rFonts w:ascii="Arial" w:hAnsi="Arial" w:cs="Arial"/>
          <w:color w:val="000000"/>
          <w:sz w:val="24"/>
          <w:szCs w:val="24"/>
        </w:rPr>
        <w:t xml:space="preserve"> </w:t>
      </w:r>
    </w:p>
    <w:p w:rsidR="00BD0246" w:rsidRPr="00BD0246" w:rsidRDefault="00BD0246" w:rsidP="00BD0246">
      <w:pPr>
        <w:tabs>
          <w:tab w:val="left" w:pos="720"/>
        </w:tabs>
        <w:jc w:val="both"/>
        <w:rPr>
          <w:rFonts w:ascii="Arial" w:hAnsi="Arial" w:cs="Arial"/>
          <w:color w:val="000000"/>
          <w:sz w:val="24"/>
          <w:szCs w:val="24"/>
        </w:rPr>
      </w:pP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i/>
          <w:color w:val="000000"/>
          <w:sz w:val="24"/>
          <w:szCs w:val="24"/>
        </w:rPr>
        <w:t xml:space="preserve">ABC metod </w:t>
      </w:r>
      <w:r w:rsidRPr="00BD0246">
        <w:rPr>
          <w:rFonts w:ascii="Arial" w:hAnsi="Arial" w:cs="Arial"/>
          <w:color w:val="000000"/>
          <w:sz w:val="24"/>
          <w:szCs w:val="24"/>
        </w:rPr>
        <w:t xml:space="preserve">– služi za klasifikaciju i kontrolu zaliha u proizvodnji. Cilj je održavati zalihe koje će omogućiti kontinuiranu i efikasnu izgradnju, a istovremeno neće </w:t>
      </w:r>
      <w:r w:rsidRPr="00BD0246">
        <w:rPr>
          <w:rFonts w:ascii="Arial" w:hAnsi="Arial" w:cs="Arial"/>
          <w:i/>
          <w:color w:val="000000"/>
          <w:sz w:val="24"/>
          <w:szCs w:val="24"/>
        </w:rPr>
        <w:t>zalediti</w:t>
      </w:r>
      <w:r w:rsidRPr="00BD0246">
        <w:rPr>
          <w:rFonts w:ascii="Arial" w:hAnsi="Arial" w:cs="Arial"/>
          <w:color w:val="000000"/>
          <w:sz w:val="24"/>
          <w:szCs w:val="24"/>
        </w:rPr>
        <w:t xml:space="preserve"> finansijska sredstva u nepotrebno velike zalihe. Pravilo:</w:t>
      </w:r>
    </w:p>
    <w:p w:rsidR="00BD0246" w:rsidRPr="00BD0246" w:rsidRDefault="00BD0246" w:rsidP="00BD0246">
      <w:pPr>
        <w:tabs>
          <w:tab w:val="left" w:pos="720"/>
        </w:tabs>
        <w:ind w:left="708"/>
        <w:jc w:val="both"/>
        <w:rPr>
          <w:rFonts w:ascii="Arial" w:hAnsi="Arial" w:cs="Arial"/>
          <w:i/>
          <w:color w:val="000000"/>
          <w:sz w:val="24"/>
          <w:szCs w:val="24"/>
        </w:rPr>
      </w:pPr>
      <w:r w:rsidRPr="00BD0246">
        <w:rPr>
          <w:rFonts w:ascii="Arial" w:hAnsi="Arial" w:cs="Arial"/>
          <w:i/>
          <w:color w:val="000000"/>
          <w:sz w:val="24"/>
          <w:szCs w:val="24"/>
        </w:rPr>
        <w:t>Grupa A - čini 10% ukupne količine materijala, ali 70% ukupne vrednosti;</w:t>
      </w:r>
    </w:p>
    <w:p w:rsidR="00BD0246" w:rsidRPr="00BD0246" w:rsidRDefault="00BD0246" w:rsidP="00BD0246">
      <w:pPr>
        <w:tabs>
          <w:tab w:val="left" w:pos="720"/>
        </w:tabs>
        <w:ind w:left="708"/>
        <w:jc w:val="both"/>
        <w:rPr>
          <w:rFonts w:ascii="Arial" w:hAnsi="Arial" w:cs="Arial"/>
          <w:i/>
          <w:color w:val="000000"/>
          <w:sz w:val="24"/>
          <w:szCs w:val="24"/>
        </w:rPr>
      </w:pPr>
      <w:r w:rsidRPr="00BD0246">
        <w:rPr>
          <w:rFonts w:ascii="Arial" w:hAnsi="Arial" w:cs="Arial"/>
          <w:i/>
          <w:color w:val="000000"/>
          <w:sz w:val="24"/>
          <w:szCs w:val="24"/>
        </w:rPr>
        <w:t>Grupa B – čini 20% ...., ali i 20% ukupne vrednosti;</w:t>
      </w:r>
    </w:p>
    <w:p w:rsidR="00BD0246" w:rsidRPr="00BD0246" w:rsidRDefault="00BD0246" w:rsidP="00BD0246">
      <w:pPr>
        <w:tabs>
          <w:tab w:val="left" w:pos="720"/>
        </w:tabs>
        <w:ind w:left="708"/>
        <w:jc w:val="both"/>
        <w:rPr>
          <w:rFonts w:ascii="Arial" w:hAnsi="Arial" w:cs="Arial"/>
          <w:color w:val="000000"/>
          <w:sz w:val="24"/>
          <w:szCs w:val="24"/>
        </w:rPr>
      </w:pPr>
      <w:r w:rsidRPr="00BD0246">
        <w:rPr>
          <w:rFonts w:ascii="Arial" w:hAnsi="Arial" w:cs="Arial"/>
          <w:i/>
          <w:color w:val="000000"/>
          <w:sz w:val="24"/>
          <w:szCs w:val="24"/>
        </w:rPr>
        <w:t>Grupa C – čini 70% ...., ali samo 10% ukupne vrednosti.</w:t>
      </w: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Pa se i kontorla sprovodi u odnosu na vrednost materijala, npr. troškove grupe A treba treba smanjiti, sa što manjim nabavkama, ali da se ipak obezbedi kontinuitet; za B i C je bitno da su količine raspoložive u pravo vreme.</w:t>
      </w:r>
    </w:p>
    <w:p w:rsidR="00BD0246" w:rsidRDefault="00BD0246" w:rsidP="00BD0246">
      <w:pPr>
        <w:rPr>
          <w:rFonts w:ascii="Arial" w:hAnsi="Arial" w:cs="Arial"/>
          <w:color w:val="000000"/>
          <w:sz w:val="24"/>
          <w:szCs w:val="24"/>
        </w:rPr>
      </w:pPr>
    </w:p>
    <w:p w:rsidR="00BD0246" w:rsidRDefault="00BD0246" w:rsidP="00BD0246">
      <w:pPr>
        <w:rPr>
          <w:rFonts w:ascii="Arial" w:hAnsi="Arial" w:cs="Arial"/>
          <w:color w:val="000000"/>
          <w:sz w:val="24"/>
          <w:szCs w:val="24"/>
        </w:rPr>
      </w:pPr>
      <w:r>
        <w:rPr>
          <w:rFonts w:ascii="Arial" w:hAnsi="Arial" w:cs="Arial"/>
          <w:color w:val="000000"/>
          <w:sz w:val="24"/>
          <w:szCs w:val="24"/>
        </w:rPr>
        <w:br/>
        <w:t>14.3.Pracenje i kontrola troskova realizacije projekta</w:t>
      </w:r>
    </w:p>
    <w:p w:rsidR="00BD0246" w:rsidRDefault="00BD0246" w:rsidP="00BD0246">
      <w:pPr>
        <w:rPr>
          <w:rFonts w:ascii="Arial" w:hAnsi="Arial" w:cs="Arial"/>
          <w:color w:val="000000"/>
          <w:sz w:val="24"/>
          <w:szCs w:val="24"/>
        </w:rPr>
      </w:pPr>
    </w:p>
    <w:p w:rsid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Osnovni cilj: ažurno praćenje dinamike trošenja planiranih fin.sred., da se pravovremeno uoče i utvrde odstupanja učinjenih troškova u odnosu na planirane i da se preduzmu potrebne akcije da se stvarni tr.usklade sa planiranim.</w:t>
      </w:r>
    </w:p>
    <w:p w:rsidR="00A70ECC" w:rsidRPr="00BD0246" w:rsidRDefault="00A70ECC" w:rsidP="00BD0246">
      <w:pPr>
        <w:tabs>
          <w:tab w:val="left" w:pos="720"/>
        </w:tabs>
        <w:jc w:val="both"/>
        <w:rPr>
          <w:rFonts w:ascii="Arial" w:hAnsi="Arial" w:cs="Arial"/>
          <w:color w:val="000000"/>
          <w:sz w:val="24"/>
          <w:szCs w:val="24"/>
        </w:rPr>
      </w:pP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 xml:space="preserve">     Praćenje se odvija na terenu pomoću: građevinski dnevnik, građ.knjiga, radni nalog, radna lista, izveštaj o utrošku materijala,idr.  Dve najznačajnije grupe u okviru direktnih troškova, za praćenje, su: </w:t>
      </w:r>
      <w:r w:rsidRPr="00BD0246">
        <w:rPr>
          <w:rFonts w:ascii="Arial" w:hAnsi="Arial" w:cs="Arial"/>
          <w:i/>
          <w:color w:val="000000"/>
          <w:sz w:val="24"/>
          <w:szCs w:val="24"/>
        </w:rPr>
        <w:t>troškovi materijala</w:t>
      </w:r>
      <w:r w:rsidRPr="00BD0246">
        <w:rPr>
          <w:rFonts w:ascii="Arial" w:hAnsi="Arial" w:cs="Arial"/>
          <w:color w:val="000000"/>
          <w:sz w:val="24"/>
          <w:szCs w:val="24"/>
        </w:rPr>
        <w:t xml:space="preserve"> (utrošene količine) i </w:t>
      </w:r>
      <w:r w:rsidRPr="00BD0246">
        <w:rPr>
          <w:rFonts w:ascii="Arial" w:hAnsi="Arial" w:cs="Arial"/>
          <w:i/>
          <w:color w:val="000000"/>
          <w:sz w:val="24"/>
          <w:szCs w:val="24"/>
        </w:rPr>
        <w:t>troškovi rada</w:t>
      </w:r>
      <w:r w:rsidRPr="00BD0246">
        <w:rPr>
          <w:rFonts w:ascii="Arial" w:hAnsi="Arial" w:cs="Arial"/>
          <w:color w:val="000000"/>
          <w:sz w:val="24"/>
          <w:szCs w:val="24"/>
        </w:rPr>
        <w:t xml:space="preserve"> (broj radnika, radno vreme). </w:t>
      </w:r>
    </w:p>
    <w:p w:rsidR="00BD0246" w:rsidRDefault="00BD0246" w:rsidP="00BD0246">
      <w:pPr>
        <w:tabs>
          <w:tab w:val="left" w:pos="720"/>
        </w:tabs>
        <w:jc w:val="both"/>
        <w:rPr>
          <w:rFonts w:ascii="Arial" w:hAnsi="Arial" w:cs="Arial"/>
          <w:color w:val="000000"/>
          <w:sz w:val="24"/>
          <w:szCs w:val="24"/>
        </w:rPr>
      </w:pPr>
    </w:p>
    <w:p w:rsidR="00A70ECC" w:rsidRPr="00BD0246" w:rsidRDefault="00A70ECC" w:rsidP="00BD0246">
      <w:pPr>
        <w:tabs>
          <w:tab w:val="left" w:pos="720"/>
        </w:tabs>
        <w:jc w:val="both"/>
        <w:rPr>
          <w:rFonts w:ascii="Arial" w:hAnsi="Arial" w:cs="Arial"/>
          <w:color w:val="000000"/>
          <w:sz w:val="24"/>
          <w:szCs w:val="24"/>
        </w:rPr>
      </w:pP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lastRenderedPageBreak/>
        <w:t xml:space="preserve">Zatim, uz pomoć odgovarajuće dokumentacije, podaci se slivaju u računovodstvo i formira se </w:t>
      </w:r>
      <w:r w:rsidRPr="00BD0246">
        <w:rPr>
          <w:rFonts w:ascii="Arial" w:hAnsi="Arial" w:cs="Arial"/>
          <w:i/>
          <w:color w:val="000000"/>
          <w:sz w:val="24"/>
          <w:szCs w:val="24"/>
        </w:rPr>
        <w:t>knjigovodstvo posmatranog projekta</w:t>
      </w:r>
      <w:r w:rsidRPr="00BD0246">
        <w:rPr>
          <w:rFonts w:ascii="Arial" w:hAnsi="Arial" w:cs="Arial"/>
          <w:color w:val="000000"/>
          <w:sz w:val="24"/>
          <w:szCs w:val="24"/>
        </w:rPr>
        <w:t>. Na ovaj način prate se ukupno ostvareni troškovi i formiraju se izveštaji koji su neophodni za kontrolu troškova, odnosno za upravljanje troškovima. Sistem kontrolnih izveštaja, omogućava rukovodiocu da vrši poređenje planiranih i ostvarenih troškova , kao bi održali troškove u planiranim granicama i omogućili efikasniju realizaciju projekta. Osnovni kontrolni izveštaj je izveštaj o troškovima aktivnosti – radi se po svakom izvođaču i dalje po svakoj org.jedinici izvođača; daje podatke o troškovima svake aktivnosti i on je baza za druge izveštaje.</w:t>
      </w:r>
    </w:p>
    <w:p w:rsidR="00BD0246" w:rsidRPr="00BD0246" w:rsidRDefault="00BD0246" w:rsidP="00BD0246">
      <w:pPr>
        <w:tabs>
          <w:tab w:val="left" w:pos="720"/>
        </w:tabs>
        <w:jc w:val="both"/>
        <w:rPr>
          <w:rFonts w:ascii="Arial" w:hAnsi="Arial" w:cs="Arial"/>
          <w:color w:val="000000"/>
          <w:sz w:val="24"/>
          <w:szCs w:val="24"/>
        </w:rPr>
      </w:pPr>
      <w:r w:rsidRPr="00BD0246">
        <w:rPr>
          <w:rFonts w:ascii="Arial" w:hAnsi="Arial" w:cs="Arial"/>
          <w:color w:val="000000"/>
          <w:sz w:val="24"/>
          <w:szCs w:val="24"/>
        </w:rPr>
        <w:t xml:space="preserve">   Zbirni izveštaj o izvođačima služi da da celinu troškova projekta razvijenu na izvođače, a radi se i zbrini izveštaj o troškovima po pojedinim objektima, koji omogućava da se sagleda celina troškova projekta, ali na drugačini način.</w:t>
      </w:r>
    </w:p>
    <w:p w:rsidR="00BD0246" w:rsidRDefault="00BD0246" w:rsidP="00BD0246">
      <w:pPr>
        <w:rPr>
          <w:rFonts w:ascii="Arial" w:hAnsi="Arial" w:cs="Arial"/>
          <w:color w:val="000000"/>
          <w:sz w:val="24"/>
          <w:szCs w:val="24"/>
        </w:rPr>
      </w:pPr>
    </w:p>
    <w:p w:rsidR="00BD0246" w:rsidRDefault="00BD0246" w:rsidP="00BD0246">
      <w:pPr>
        <w:rPr>
          <w:rFonts w:ascii="Arial" w:hAnsi="Arial" w:cs="Arial"/>
          <w:color w:val="000000"/>
          <w:sz w:val="24"/>
          <w:szCs w:val="24"/>
        </w:rPr>
      </w:pPr>
      <w:r>
        <w:rPr>
          <w:rFonts w:ascii="Arial" w:hAnsi="Arial" w:cs="Arial"/>
          <w:color w:val="000000"/>
          <w:sz w:val="24"/>
          <w:szCs w:val="24"/>
        </w:rPr>
        <w:br/>
        <w:t>14.4. Sistem operativnog planiranja i pracenja realizacije projekta</w:t>
      </w:r>
    </w:p>
    <w:p w:rsidR="00BD0246" w:rsidRDefault="00BD0246" w:rsidP="00BD0246">
      <w:pPr>
        <w:rPr>
          <w:rFonts w:ascii="Arial" w:hAnsi="Arial" w:cs="Arial"/>
          <w:color w:val="000000"/>
          <w:sz w:val="24"/>
          <w:szCs w:val="24"/>
        </w:rPr>
      </w:pPr>
    </w:p>
    <w:p w:rsid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Operativni planovi realizacije projekta – obuhvataju sve aktivnosti koje su potrebne za realizaciju faze ili dela projekta u kraćem vremenskom periodu i predstavljaju detaljnu razradu odvijanja realizacije projekta.</w:t>
      </w:r>
    </w:p>
    <w:p w:rsidR="00A70ECC" w:rsidRPr="00BF4A12" w:rsidRDefault="00A70ECC" w:rsidP="00BF4A12">
      <w:pPr>
        <w:tabs>
          <w:tab w:val="left" w:pos="1425"/>
        </w:tabs>
        <w:jc w:val="both"/>
        <w:rPr>
          <w:rFonts w:ascii="Arial" w:hAnsi="Arial" w:cs="Arial"/>
          <w:color w:val="000000"/>
          <w:sz w:val="24"/>
          <w:szCs w:val="24"/>
        </w:rPr>
      </w:pPr>
    </w:p>
    <w:p w:rsidR="00BF4A12" w:rsidRPr="00BF4A12" w:rsidRDefault="00945D36" w:rsidP="00BF4A12">
      <w:pPr>
        <w:tabs>
          <w:tab w:val="left" w:pos="1425"/>
        </w:tabs>
        <w:jc w:val="both"/>
        <w:rPr>
          <w:rFonts w:ascii="Arial" w:hAnsi="Arial" w:cs="Arial"/>
          <w:color w:val="000000"/>
          <w:sz w:val="24"/>
          <w:szCs w:val="24"/>
        </w:rPr>
      </w:pPr>
      <w:r>
        <w:rPr>
          <w:rFonts w:ascii="Arial" w:hAnsi="Arial" w:cs="Arial"/>
          <w:noProof/>
          <w:color w:val="000000"/>
          <w:sz w:val="24"/>
          <w:szCs w:val="24"/>
        </w:rPr>
        <w:pict>
          <v:line id="_x0000_s1256" style="position:absolute;left:0;text-align:left;z-index:251673600" from="0,7.1pt" to="36pt,16.1pt">
            <v:stroke endarrow="block"/>
          </v:line>
        </w:pict>
      </w:r>
      <w:r w:rsidR="00BF4A12" w:rsidRPr="00BF4A12">
        <w:rPr>
          <w:rFonts w:ascii="Arial" w:hAnsi="Arial" w:cs="Arial"/>
          <w:color w:val="000000"/>
          <w:sz w:val="24"/>
          <w:szCs w:val="24"/>
        </w:rPr>
        <w:t xml:space="preserve">                On je baza podataka za detaljnu analizu i upravljanje vremenom, resursima i troškovima projekta, tako da uključuje: </w:t>
      </w:r>
      <w:r w:rsidR="00BF4A12" w:rsidRPr="00BF4A12">
        <w:rPr>
          <w:rFonts w:ascii="Arial" w:hAnsi="Arial" w:cs="Arial"/>
          <w:i/>
          <w:color w:val="000000"/>
          <w:sz w:val="24"/>
          <w:szCs w:val="24"/>
        </w:rPr>
        <w:t>detaljne informacije o svim aktivnostima u vezi planiranog vremena realizacije aktivnosti, planiranih resursa i troškova potrebnih za realizaciju aktivnosti</w:t>
      </w:r>
      <w:r w:rsidR="00BF4A12" w:rsidRPr="00BF4A12">
        <w:rPr>
          <w:rFonts w:ascii="Arial" w:hAnsi="Arial" w:cs="Arial"/>
          <w:color w:val="000000"/>
          <w:sz w:val="24"/>
          <w:szCs w:val="24"/>
        </w:rPr>
        <w:t xml:space="preserve">. </w:t>
      </w:r>
    </w:p>
    <w:p w:rsidR="00BF4A12" w:rsidRPr="00BF4A12" w:rsidRDefault="00BF4A12"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Operativno praćenje i kontrola odvija se kroz prikupljanje i sređivanje podataka sa terena, i formiranje kontrolnog izveštaja o vremenskom napredovanju radova. Kontrolni izveštaj sadrži podatke o napredovanju radova – procenat izvršenja radova, zakašnjenja aktivnosti, uzroci kašnjenja itd.   Ovde se može koristiti </w:t>
      </w:r>
      <w:r w:rsidRPr="00BF4A12">
        <w:rPr>
          <w:rFonts w:ascii="Arial" w:hAnsi="Arial" w:cs="Arial"/>
          <w:i/>
          <w:color w:val="000000"/>
          <w:sz w:val="24"/>
          <w:szCs w:val="24"/>
        </w:rPr>
        <w:t>gantogram</w:t>
      </w:r>
      <w:r w:rsidRPr="00BF4A12">
        <w:rPr>
          <w:rFonts w:ascii="Arial" w:hAnsi="Arial" w:cs="Arial"/>
          <w:color w:val="000000"/>
          <w:sz w:val="24"/>
          <w:szCs w:val="24"/>
        </w:rPr>
        <w:t xml:space="preserve">, ali za kraće vremenske periode (mesec dana),  koji predstavlja detaljne i precizne planove izvršenja pojedinih aktivnosti. </w:t>
      </w:r>
    </w:p>
    <w:p w:rsidR="00BF4A12" w:rsidRPr="00BF4A12" w:rsidRDefault="00BF4A12"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i/>
          <w:color w:val="000000"/>
          <w:sz w:val="24"/>
          <w:szCs w:val="24"/>
        </w:rPr>
        <w:t>Faze</w:t>
      </w:r>
      <w:r w:rsidRPr="00BF4A12">
        <w:rPr>
          <w:rFonts w:ascii="Arial" w:hAnsi="Arial" w:cs="Arial"/>
          <w:color w:val="000000"/>
          <w:sz w:val="24"/>
          <w:szCs w:val="24"/>
        </w:rPr>
        <w:t xml:space="preserve"> opšte procedure su: </w:t>
      </w:r>
    </w:p>
    <w:p w:rsidR="00BF4A12" w:rsidRPr="00BF4A12" w:rsidRDefault="00BF4A12" w:rsidP="00280BC6">
      <w:pPr>
        <w:numPr>
          <w:ilvl w:val="1"/>
          <w:numId w:val="21"/>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def. i izrada mesecčnog operativnog plana,</w:t>
      </w:r>
    </w:p>
    <w:p w:rsidR="00BF4A12" w:rsidRPr="00BF4A12" w:rsidRDefault="00BF4A12" w:rsidP="00280BC6">
      <w:pPr>
        <w:numPr>
          <w:ilvl w:val="1"/>
          <w:numId w:val="21"/>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izrada nedeljnih operativnih planova,</w:t>
      </w:r>
    </w:p>
    <w:p w:rsidR="00BF4A12" w:rsidRPr="00BF4A12" w:rsidRDefault="00BF4A12" w:rsidP="00280BC6">
      <w:pPr>
        <w:numPr>
          <w:ilvl w:val="1"/>
          <w:numId w:val="21"/>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praćenje realizacije nedeljnih planova,</w:t>
      </w:r>
    </w:p>
    <w:p w:rsidR="00BF4A12" w:rsidRPr="00BF4A12" w:rsidRDefault="00BF4A12" w:rsidP="00280BC6">
      <w:pPr>
        <w:numPr>
          <w:ilvl w:val="1"/>
          <w:numId w:val="21"/>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izrada izveštaja o realizaciji nedeljnih planova, ali i celog projekta,</w:t>
      </w:r>
    </w:p>
    <w:p w:rsidR="00BF4A12" w:rsidRPr="00BF4A12" w:rsidRDefault="00BF4A12" w:rsidP="00280BC6">
      <w:pPr>
        <w:numPr>
          <w:ilvl w:val="1"/>
          <w:numId w:val="21"/>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razmatranje izveštaja i def.potrebnih korektivnih mera i akcija.</w:t>
      </w:r>
    </w:p>
    <w:p w:rsidR="00BD0246" w:rsidRDefault="00BD0246"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A70ECC" w:rsidRDefault="00A70ECC" w:rsidP="00BD0246">
      <w:pPr>
        <w:rPr>
          <w:rFonts w:ascii="Arial" w:hAnsi="Arial" w:cs="Arial"/>
          <w:i/>
          <w:sz w:val="24"/>
          <w:szCs w:val="24"/>
        </w:rPr>
      </w:pPr>
    </w:p>
    <w:p w:rsidR="00BF4A12" w:rsidRDefault="00BF4A12" w:rsidP="00BD0246">
      <w:pPr>
        <w:rPr>
          <w:rFonts w:ascii="Arial" w:hAnsi="Arial" w:cs="Arial"/>
          <w:b/>
          <w:sz w:val="28"/>
          <w:szCs w:val="28"/>
        </w:rPr>
      </w:pPr>
      <w:r w:rsidRPr="00BF4A12">
        <w:rPr>
          <w:rFonts w:ascii="Arial" w:hAnsi="Arial" w:cs="Arial"/>
          <w:b/>
          <w:sz w:val="28"/>
          <w:szCs w:val="28"/>
        </w:rPr>
        <w:lastRenderedPageBreak/>
        <w:t>15. Sistem izvestavanja o realizaciji projekta</w:t>
      </w:r>
    </w:p>
    <w:p w:rsidR="00BF4A12" w:rsidRDefault="00BF4A12" w:rsidP="00BD0246">
      <w:pPr>
        <w:rPr>
          <w:rFonts w:ascii="Arial" w:hAnsi="Arial" w:cs="Arial"/>
          <w:b/>
          <w:sz w:val="28"/>
          <w:szCs w:val="28"/>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Sistem izveštavanja treba da pruža pravovremene i realne podatke o stvarnom stanju u realizaciji projekta (vremenu obavljanja radova, utrošenih resursa, učinjenih tr.realizacije idr) Ovaj sistem se sastoji iz skupa izveštaja koji obuhvataju potrebne podatke o fazama rada na projektu i pojedinim aktivnostima, ali i  poređenje planiranog i ostvarenog vremena, resursa i troškova.  Ovo su kontrolni izveštaji koji se oslanjaju na računarsku obradu i skup izveštaja koji daje korišćeni </w:t>
      </w:r>
      <w:r w:rsidRPr="00BF4A12">
        <w:rPr>
          <w:rFonts w:ascii="Arial" w:hAnsi="Arial" w:cs="Arial"/>
          <w:i/>
          <w:color w:val="000000"/>
          <w:sz w:val="24"/>
          <w:szCs w:val="24"/>
        </w:rPr>
        <w:t>programski paket</w:t>
      </w:r>
      <w:r w:rsidRPr="00BF4A12">
        <w:rPr>
          <w:rFonts w:ascii="Arial" w:hAnsi="Arial" w:cs="Arial"/>
          <w:color w:val="000000"/>
          <w:sz w:val="24"/>
          <w:szCs w:val="24"/>
        </w:rPr>
        <w:t xml:space="preserve"> za UP.  Bitan element celokupnog sistema je i distribucija izveštaja.</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Standarni programski paketi za UP,sadrže;</w:t>
      </w:r>
    </w:p>
    <w:p w:rsidR="00BF4A12" w:rsidRPr="00BF4A12" w:rsidRDefault="00BF4A12" w:rsidP="00280BC6">
      <w:pPr>
        <w:numPr>
          <w:ilvl w:val="0"/>
          <w:numId w:val="16"/>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terminske izveštaje,</w:t>
      </w:r>
    </w:p>
    <w:p w:rsidR="00BF4A12" w:rsidRPr="00BF4A12" w:rsidRDefault="00BF4A12" w:rsidP="00280BC6">
      <w:pPr>
        <w:numPr>
          <w:ilvl w:val="0"/>
          <w:numId w:val="16"/>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gantogram,</w:t>
      </w:r>
    </w:p>
    <w:p w:rsidR="00BF4A12" w:rsidRPr="00BF4A12" w:rsidRDefault="00BF4A12" w:rsidP="00280BC6">
      <w:pPr>
        <w:numPr>
          <w:ilvl w:val="0"/>
          <w:numId w:val="16"/>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izveštaj o ključnim događajima,</w:t>
      </w:r>
    </w:p>
    <w:p w:rsidR="00BF4A12" w:rsidRPr="00BF4A12" w:rsidRDefault="00BF4A12" w:rsidP="00280BC6">
      <w:pPr>
        <w:numPr>
          <w:ilvl w:val="0"/>
          <w:numId w:val="16"/>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izveštaj o stanju realizacije,</w:t>
      </w:r>
    </w:p>
    <w:p w:rsidR="00BF4A12" w:rsidRPr="00BF4A12" w:rsidRDefault="00BF4A12" w:rsidP="00280BC6">
      <w:pPr>
        <w:numPr>
          <w:ilvl w:val="0"/>
          <w:numId w:val="16"/>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 xml:space="preserve">izveštaj o napredovanju radova, izveštaj o troškovima idr. </w:t>
      </w:r>
    </w:p>
    <w:p w:rsidR="00BF4A12" w:rsidRPr="00BF4A12" w:rsidRDefault="00BF4A12"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Ako se posmatra kontrola vremena i kontrola troškova, mogu se definisati dve grupe izvešt.:</w:t>
      </w:r>
    </w:p>
    <w:p w:rsidR="00BF4A12" w:rsidRPr="00BF4A12" w:rsidRDefault="00BF4A12" w:rsidP="00280BC6">
      <w:pPr>
        <w:numPr>
          <w:ilvl w:val="2"/>
          <w:numId w:val="16"/>
        </w:numPr>
        <w:tabs>
          <w:tab w:val="clear" w:pos="2160"/>
          <w:tab w:val="left" w:pos="1425"/>
        </w:tabs>
        <w:spacing w:before="0" w:after="0" w:line="240" w:lineRule="auto"/>
        <w:ind w:right="0" w:hanging="1440"/>
        <w:jc w:val="both"/>
        <w:rPr>
          <w:rFonts w:ascii="Arial" w:hAnsi="Arial" w:cs="Arial"/>
          <w:color w:val="000000"/>
          <w:sz w:val="24"/>
          <w:szCs w:val="24"/>
        </w:rPr>
      </w:pPr>
      <w:r w:rsidRPr="00BF4A12">
        <w:rPr>
          <w:rFonts w:ascii="Arial" w:hAnsi="Arial" w:cs="Arial"/>
          <w:color w:val="000000"/>
          <w:sz w:val="24"/>
          <w:szCs w:val="24"/>
        </w:rPr>
        <w:t>Osnovni izveštaji o vremenu realizacije projekta:</w:t>
      </w:r>
    </w:p>
    <w:p w:rsidR="00BF4A12" w:rsidRPr="00BF4A12" w:rsidRDefault="00BF4A12" w:rsidP="00280BC6">
      <w:pPr>
        <w:numPr>
          <w:ilvl w:val="1"/>
          <w:numId w:val="48"/>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izv. o napredovanju radova po fazama,</w:t>
      </w:r>
    </w:p>
    <w:p w:rsidR="00BF4A12" w:rsidRPr="00BF4A12" w:rsidRDefault="00BF4A12" w:rsidP="00280BC6">
      <w:pPr>
        <w:numPr>
          <w:ilvl w:val="1"/>
          <w:numId w:val="48"/>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napredovanju radova po aktivnostima,</w:t>
      </w:r>
    </w:p>
    <w:p w:rsidR="00BF4A12" w:rsidRPr="00BF4A12" w:rsidRDefault="00BF4A12" w:rsidP="00280BC6">
      <w:pPr>
        <w:numPr>
          <w:ilvl w:val="1"/>
          <w:numId w:val="48"/>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stanju radova,</w:t>
      </w:r>
    </w:p>
    <w:p w:rsidR="00BF4A12" w:rsidRPr="00BF4A12" w:rsidRDefault="00BF4A12" w:rsidP="00280BC6">
      <w:pPr>
        <w:numPr>
          <w:ilvl w:val="1"/>
          <w:numId w:val="48"/>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stanju aktivnosti,</w:t>
      </w:r>
    </w:p>
    <w:p w:rsidR="00BF4A12" w:rsidRPr="00BF4A12" w:rsidRDefault="00BF4A12" w:rsidP="00280BC6">
      <w:pPr>
        <w:numPr>
          <w:ilvl w:val="1"/>
          <w:numId w:val="48"/>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ključnim događajima.</w:t>
      </w:r>
    </w:p>
    <w:p w:rsidR="00BF4A12" w:rsidRPr="00BF4A12" w:rsidRDefault="00BF4A12" w:rsidP="00280BC6">
      <w:pPr>
        <w:numPr>
          <w:ilvl w:val="2"/>
          <w:numId w:val="16"/>
        </w:numPr>
        <w:tabs>
          <w:tab w:val="clear" w:pos="2160"/>
          <w:tab w:val="left" w:pos="1425"/>
        </w:tabs>
        <w:spacing w:before="0" w:after="0" w:line="240" w:lineRule="auto"/>
        <w:ind w:right="0" w:hanging="1440"/>
        <w:jc w:val="both"/>
        <w:rPr>
          <w:rFonts w:ascii="Arial" w:hAnsi="Arial" w:cs="Arial"/>
          <w:color w:val="000000"/>
          <w:sz w:val="24"/>
          <w:szCs w:val="24"/>
        </w:rPr>
      </w:pPr>
      <w:r w:rsidRPr="00BF4A12">
        <w:rPr>
          <w:rFonts w:ascii="Arial" w:hAnsi="Arial" w:cs="Arial"/>
          <w:color w:val="000000"/>
          <w:sz w:val="24"/>
          <w:szCs w:val="24"/>
        </w:rPr>
        <w:t>Osnovni izveštaji o troškovima realizacije projekta:</w:t>
      </w:r>
    </w:p>
    <w:p w:rsidR="00BF4A12" w:rsidRPr="00BF4A12" w:rsidRDefault="00BF4A12" w:rsidP="00280BC6">
      <w:pPr>
        <w:numPr>
          <w:ilvl w:val="2"/>
          <w:numId w:val="48"/>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troškovima po fazama rada,</w:t>
      </w:r>
    </w:p>
    <w:p w:rsidR="00BF4A12" w:rsidRPr="00BF4A12" w:rsidRDefault="00BF4A12" w:rsidP="00280BC6">
      <w:pPr>
        <w:numPr>
          <w:ilvl w:val="2"/>
          <w:numId w:val="48"/>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o troškovima po aktivnostima,</w:t>
      </w:r>
    </w:p>
    <w:p w:rsidR="00BF4A12" w:rsidRPr="00BF4A12" w:rsidRDefault="00BF4A12" w:rsidP="00280BC6">
      <w:pPr>
        <w:numPr>
          <w:ilvl w:val="2"/>
          <w:numId w:val="48"/>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napredak radova u odnosu na troškove po fazama,</w:t>
      </w:r>
    </w:p>
    <w:p w:rsidR="00BF4A12" w:rsidRPr="00BF4A12" w:rsidRDefault="00BF4A12" w:rsidP="00280BC6">
      <w:pPr>
        <w:numPr>
          <w:ilvl w:val="2"/>
          <w:numId w:val="48"/>
        </w:numPr>
        <w:tabs>
          <w:tab w:val="left" w:pos="1425"/>
        </w:tabs>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napredak radova u odnosu na troškove po aktivnostima.</w:t>
      </w:r>
    </w:p>
    <w:p w:rsid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A moguće su i druge vrste: </w:t>
      </w:r>
      <w:r w:rsidRPr="00BF4A12">
        <w:rPr>
          <w:rFonts w:ascii="Arial" w:hAnsi="Arial" w:cs="Arial"/>
          <w:i/>
          <w:color w:val="000000"/>
          <w:sz w:val="24"/>
          <w:szCs w:val="24"/>
        </w:rPr>
        <w:t>izv.o kritičnim aktivnostima, izv.o odstupanjima, izv.o resursima</w:t>
      </w:r>
      <w:r w:rsidRPr="00BF4A12">
        <w:rPr>
          <w:rFonts w:ascii="Arial" w:hAnsi="Arial" w:cs="Arial"/>
          <w:color w:val="000000"/>
          <w:sz w:val="24"/>
          <w:szCs w:val="24"/>
        </w:rPr>
        <w:t>....</w:t>
      </w:r>
    </w:p>
    <w:p w:rsidR="00BF4A12" w:rsidRPr="00BF4A12" w:rsidRDefault="00BF4A12" w:rsidP="00A70ECC">
      <w:pPr>
        <w:tabs>
          <w:tab w:val="left" w:pos="1425"/>
        </w:tabs>
        <w:ind w:left="0"/>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w:t>
      </w:r>
      <w:r w:rsidRPr="00BF4A12">
        <w:rPr>
          <w:rFonts w:ascii="Arial" w:hAnsi="Arial" w:cs="Arial"/>
          <w:color w:val="000000"/>
          <w:sz w:val="24"/>
          <w:szCs w:val="24"/>
          <w:u w:val="single"/>
        </w:rPr>
        <w:t>Izveštaj o napredovanju radova po fazama, po aktivnostima</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vremenski kontrolni izveštaj koji sadrži podatke:</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o planiranom i utrošenom vremenu ralizacije određene faze rada, za određeni vremenski period;    o odnosu planiranog i utrošenog vremena;  o proceni stvarno izvršenih radova.</w:t>
      </w:r>
    </w:p>
    <w:p w:rsidR="00BF4A12" w:rsidRDefault="00BF4A12" w:rsidP="00BF4A12">
      <w:pPr>
        <w:tabs>
          <w:tab w:val="left" w:pos="1425"/>
        </w:tabs>
        <w:jc w:val="both"/>
        <w:rPr>
          <w:rFonts w:ascii="Arial" w:hAnsi="Arial" w:cs="Arial"/>
          <w:i/>
          <w:color w:val="000000"/>
          <w:sz w:val="24"/>
          <w:szCs w:val="24"/>
        </w:rPr>
      </w:pPr>
      <w:r w:rsidRPr="00BF4A12">
        <w:rPr>
          <w:rFonts w:ascii="Arial" w:hAnsi="Arial" w:cs="Arial"/>
          <w:color w:val="000000"/>
          <w:sz w:val="24"/>
          <w:szCs w:val="24"/>
        </w:rPr>
        <w:t xml:space="preserve">     ~  izrađuje se jednom mesečno, značajan za rukovodioce projekta i tim;  a može se raditi za fazu rada ili po aktivnostima i po vrstama  radova (objektima). </w:t>
      </w:r>
      <w:r w:rsidRPr="00BF4A12">
        <w:rPr>
          <w:rFonts w:ascii="Arial" w:hAnsi="Arial" w:cs="Arial"/>
          <w:i/>
          <w:color w:val="000000"/>
          <w:sz w:val="24"/>
          <w:szCs w:val="24"/>
        </w:rPr>
        <w:t>Slike!</w:t>
      </w:r>
    </w:p>
    <w:p w:rsidR="00A70ECC" w:rsidRPr="00BF4A12" w:rsidRDefault="00A70ECC"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w:t>
      </w:r>
      <w:r w:rsidRPr="00BF4A12">
        <w:rPr>
          <w:rFonts w:ascii="Arial" w:hAnsi="Arial" w:cs="Arial"/>
          <w:color w:val="000000"/>
          <w:sz w:val="24"/>
          <w:szCs w:val="24"/>
          <w:u w:val="single"/>
        </w:rPr>
        <w:t>Izveštaj o stanju aktivnosti</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vremenski kontrolni izveštaj sa podacima o vremenu početka i završetka aktivnosti, i procenu vremena potrebnog da se aktivnost završi;</w:t>
      </w:r>
    </w:p>
    <w:p w:rsid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radi se mesečno i služi za operativnu uprotrebu rukovodiocu projekta, radi uvida u stanje svake pojedinačne aktivnosti na projektu</w:t>
      </w:r>
    </w:p>
    <w:p w:rsidR="00A70ECC" w:rsidRDefault="00A70ECC" w:rsidP="00BF4A12">
      <w:pPr>
        <w:tabs>
          <w:tab w:val="left" w:pos="1425"/>
        </w:tabs>
        <w:jc w:val="both"/>
        <w:rPr>
          <w:rFonts w:ascii="Arial" w:hAnsi="Arial" w:cs="Arial"/>
          <w:color w:val="000000"/>
          <w:sz w:val="24"/>
          <w:szCs w:val="24"/>
        </w:rPr>
      </w:pPr>
    </w:p>
    <w:p w:rsidR="00A70ECC" w:rsidRPr="00BF4A12" w:rsidRDefault="00A70ECC"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u w:val="single"/>
        </w:rPr>
      </w:pPr>
      <w:r w:rsidRPr="00BF4A12">
        <w:rPr>
          <w:rFonts w:ascii="Arial" w:hAnsi="Arial" w:cs="Arial"/>
          <w:color w:val="000000"/>
          <w:sz w:val="24"/>
          <w:szCs w:val="24"/>
        </w:rPr>
        <w:lastRenderedPageBreak/>
        <w:t xml:space="preserve">** </w:t>
      </w:r>
      <w:r w:rsidRPr="00BF4A12">
        <w:rPr>
          <w:rFonts w:ascii="Arial" w:hAnsi="Arial" w:cs="Arial"/>
          <w:color w:val="000000"/>
          <w:sz w:val="24"/>
          <w:szCs w:val="24"/>
          <w:u w:val="single"/>
        </w:rPr>
        <w:t>Izveštaj o ključnim događajima</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vremenski izveštaj sa podacima o realizaciji ključnih događaja na projektu;</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omogućava da se sagledaju procene vremenskih odstupanja od završetka pojedinih ključnih događaja i tako preventivno deluje;</w:t>
      </w:r>
    </w:p>
    <w:p w:rsid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radi se mesečno, služi rukovodiocu  izvođača zbog sagledavanja odvijanja realizacije projekta i preduzimanja potrebnih akcija.</w:t>
      </w:r>
    </w:p>
    <w:p w:rsidR="00A70ECC" w:rsidRPr="00BF4A12" w:rsidRDefault="00A70ECC"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w:t>
      </w:r>
      <w:r w:rsidRPr="00BF4A12">
        <w:rPr>
          <w:rFonts w:ascii="Arial" w:hAnsi="Arial" w:cs="Arial"/>
          <w:color w:val="000000"/>
          <w:sz w:val="24"/>
          <w:szCs w:val="24"/>
          <w:u w:val="single"/>
        </w:rPr>
        <w:t>Izveštaj o troškovima</w:t>
      </w:r>
      <w:r w:rsidRPr="00BF4A12">
        <w:rPr>
          <w:rFonts w:ascii="Arial" w:hAnsi="Arial" w:cs="Arial"/>
          <w:color w:val="000000"/>
          <w:sz w:val="24"/>
          <w:szCs w:val="24"/>
        </w:rPr>
        <w:t xml:space="preserve"> </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  kontrolni izveštaj koji pruža podatke o troškovima pojedinih aktivnosti i omogućava da se sagledaju i uporede troškovi u nekom periodu.</w:t>
      </w:r>
    </w:p>
    <w:p w:rsid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radi se mesecno, i pomaže u upravljanju troškovima.</w:t>
      </w:r>
    </w:p>
    <w:p w:rsidR="00A70ECC" w:rsidRPr="00BF4A12" w:rsidRDefault="00A70ECC" w:rsidP="00BF4A12">
      <w:pPr>
        <w:tabs>
          <w:tab w:val="left" w:pos="1425"/>
        </w:tabs>
        <w:jc w:val="both"/>
        <w:rPr>
          <w:rFonts w:ascii="Arial" w:hAnsi="Arial" w:cs="Arial"/>
          <w:color w:val="000000"/>
          <w:sz w:val="24"/>
          <w:szCs w:val="24"/>
        </w:rPr>
      </w:pPr>
    </w:p>
    <w:p w:rsidR="00BF4A12" w:rsidRPr="00BF4A12" w:rsidRDefault="00BF4A12" w:rsidP="00BF4A12">
      <w:pPr>
        <w:tabs>
          <w:tab w:val="left" w:pos="1425"/>
        </w:tabs>
        <w:jc w:val="both"/>
        <w:rPr>
          <w:rFonts w:ascii="Arial" w:hAnsi="Arial" w:cs="Arial"/>
          <w:color w:val="000000"/>
          <w:sz w:val="24"/>
          <w:szCs w:val="24"/>
          <w:u w:val="single"/>
        </w:rPr>
      </w:pPr>
      <w:r w:rsidRPr="00BF4A12">
        <w:rPr>
          <w:rFonts w:ascii="Arial" w:hAnsi="Arial" w:cs="Arial"/>
          <w:color w:val="000000"/>
          <w:sz w:val="24"/>
          <w:szCs w:val="24"/>
        </w:rPr>
        <w:t xml:space="preserve">** </w:t>
      </w:r>
      <w:r w:rsidRPr="00BF4A12">
        <w:rPr>
          <w:rFonts w:ascii="Arial" w:hAnsi="Arial" w:cs="Arial"/>
          <w:color w:val="000000"/>
          <w:sz w:val="24"/>
          <w:szCs w:val="24"/>
          <w:u w:val="single"/>
        </w:rPr>
        <w:t>Izveštaj o napredovanju radova u odnosu na troškove</w:t>
      </w:r>
    </w:p>
    <w:p w:rsidR="00BF4A12" w:rsidRPr="00BF4A12" w:rsidRDefault="00BF4A12" w:rsidP="00BF4A12">
      <w:pPr>
        <w:tabs>
          <w:tab w:val="left" w:pos="1425"/>
        </w:tabs>
        <w:jc w:val="both"/>
        <w:rPr>
          <w:rFonts w:ascii="Arial" w:hAnsi="Arial" w:cs="Arial"/>
          <w:color w:val="000000"/>
          <w:sz w:val="24"/>
          <w:szCs w:val="24"/>
        </w:rPr>
      </w:pPr>
      <w:r w:rsidRPr="00BF4A12">
        <w:rPr>
          <w:rFonts w:ascii="Arial" w:hAnsi="Arial" w:cs="Arial"/>
          <w:color w:val="000000"/>
          <w:sz w:val="24"/>
          <w:szCs w:val="24"/>
        </w:rPr>
        <w:t xml:space="preserve">~ kontrolni izveštaj koji pruža podatke o: </w:t>
      </w:r>
      <w:r w:rsidRPr="00BF4A12">
        <w:rPr>
          <w:rFonts w:ascii="Arial" w:hAnsi="Arial" w:cs="Arial"/>
          <w:i/>
          <w:color w:val="000000"/>
          <w:sz w:val="24"/>
          <w:szCs w:val="24"/>
        </w:rPr>
        <w:t>vremenu izvršenja aktivnosti i ostvarenih planiranih rokova i troškova aktivnosti, sa procenom izvršenih radova</w:t>
      </w:r>
      <w:r w:rsidRPr="00BF4A12">
        <w:rPr>
          <w:rFonts w:ascii="Arial" w:hAnsi="Arial" w:cs="Arial"/>
          <w:color w:val="000000"/>
          <w:sz w:val="24"/>
          <w:szCs w:val="24"/>
        </w:rPr>
        <w:t>. Sumarna procena napredovanja radova.  Radi se za pojedine aktivnosti, a takođe i sumarno za pojedine izvođače.</w:t>
      </w:r>
    </w:p>
    <w:p w:rsidR="00BF4A12" w:rsidRDefault="00BF4A12" w:rsidP="00BD0246">
      <w:pPr>
        <w:rPr>
          <w:rFonts w:ascii="Arial" w:hAnsi="Arial" w:cs="Arial"/>
          <w:b/>
          <w:sz w:val="28"/>
          <w:szCs w:val="28"/>
        </w:rPr>
      </w:pPr>
    </w:p>
    <w:p w:rsidR="00BF4A12" w:rsidRDefault="00BF4A12" w:rsidP="00BD0246">
      <w:pPr>
        <w:rPr>
          <w:rFonts w:ascii="Arial" w:hAnsi="Arial" w:cs="Arial"/>
          <w:b/>
          <w:sz w:val="28"/>
          <w:szCs w:val="28"/>
        </w:rPr>
      </w:pPr>
      <w:r>
        <w:rPr>
          <w:rFonts w:ascii="Arial" w:hAnsi="Arial" w:cs="Arial"/>
          <w:b/>
          <w:sz w:val="28"/>
          <w:szCs w:val="28"/>
        </w:rPr>
        <w:t>17. Metode i tehnike projektnog menadzmenta</w:t>
      </w:r>
    </w:p>
    <w:p w:rsidR="00BF4A12" w:rsidRDefault="00BF4A12" w:rsidP="00BD0246">
      <w:pPr>
        <w:rPr>
          <w:rFonts w:ascii="Arial" w:hAnsi="Arial" w:cs="Arial"/>
          <w:b/>
          <w:sz w:val="28"/>
          <w:szCs w:val="28"/>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sv-SE"/>
        </w:rPr>
        <w:t>U okviru specijalizovane discipline kao što je project menagement, koristi se veoma širok skup različitih metoda organizacije, menadžmenta, informatike, planiranja, predvidjanja i kontrole. Najviše se koriste metode planiranja i kontorole, pre svega tehnike mrežnog planiranja.</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sv-SE"/>
        </w:rPr>
      </w:pPr>
      <w:r w:rsidRPr="00BF4A12">
        <w:rPr>
          <w:rFonts w:ascii="Arial" w:hAnsi="Arial" w:cs="Arial"/>
          <w:i/>
          <w:color w:val="000000"/>
          <w:sz w:val="24"/>
          <w:szCs w:val="24"/>
          <w:lang w:val="sv-SE"/>
        </w:rPr>
        <w:t xml:space="preserve">17.1 </w:t>
      </w:r>
      <w:r w:rsidRPr="00BF4A12">
        <w:rPr>
          <w:rFonts w:ascii="Arial" w:hAnsi="Arial" w:cs="Arial"/>
          <w:i/>
          <w:color w:val="000000"/>
          <w:sz w:val="24"/>
          <w:szCs w:val="24"/>
          <w:u w:val="single"/>
          <w:lang w:val="sv-SE"/>
        </w:rPr>
        <w:t>Metode organizacije</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sv-SE"/>
        </w:rPr>
        <w:t xml:space="preserve">U procesu upravljanja projektom </w:t>
      </w:r>
      <w:r w:rsidRPr="00BF4A12">
        <w:rPr>
          <w:rFonts w:ascii="Arial" w:hAnsi="Arial" w:cs="Arial"/>
          <w:i/>
          <w:color w:val="000000"/>
          <w:sz w:val="24"/>
          <w:szCs w:val="24"/>
          <w:lang w:val="sv-SE"/>
        </w:rPr>
        <w:t>prvi korak</w:t>
      </w:r>
      <w:r w:rsidRPr="00BF4A12">
        <w:rPr>
          <w:rFonts w:ascii="Arial" w:hAnsi="Arial" w:cs="Arial"/>
          <w:color w:val="000000"/>
          <w:sz w:val="24"/>
          <w:szCs w:val="24"/>
          <w:lang w:val="sv-SE"/>
        </w:rPr>
        <w:t xml:space="preserve"> koji se preduzima je </w:t>
      </w:r>
      <w:r w:rsidRPr="00BF4A12">
        <w:rPr>
          <w:rFonts w:ascii="Arial" w:hAnsi="Arial" w:cs="Arial"/>
          <w:i/>
          <w:color w:val="000000"/>
          <w:sz w:val="24"/>
          <w:szCs w:val="24"/>
          <w:lang w:val="sv-SE"/>
        </w:rPr>
        <w:t>projektovanje odgovarajuće organizacije</w:t>
      </w:r>
      <w:r w:rsidRPr="00BF4A12">
        <w:rPr>
          <w:rFonts w:ascii="Arial" w:hAnsi="Arial" w:cs="Arial"/>
          <w:color w:val="000000"/>
          <w:sz w:val="24"/>
          <w:szCs w:val="24"/>
          <w:lang w:val="sv-SE"/>
        </w:rPr>
        <w:t xml:space="preserve"> koja ce biti zadužena za upravljanje projektom. (sa svim potrebnim rukovodiocima i izvršiocima)</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sv-SE"/>
        </w:rPr>
        <w:t xml:space="preserve">U tu svrhu najviše se koristi klasičan pristup projektovanju organizacije sa tri osnovne organizacione forme: </w:t>
      </w:r>
      <w:r w:rsidRPr="00BF4A12">
        <w:rPr>
          <w:rFonts w:ascii="Arial" w:hAnsi="Arial" w:cs="Arial"/>
          <w:i/>
          <w:color w:val="000000"/>
          <w:sz w:val="24"/>
          <w:szCs w:val="24"/>
          <w:lang w:val="sv-SE"/>
        </w:rPr>
        <w:t>funkcionalna, projektna i matrična</w:t>
      </w:r>
      <w:r w:rsidRPr="00BF4A12">
        <w:rPr>
          <w:rFonts w:ascii="Arial" w:hAnsi="Arial" w:cs="Arial"/>
          <w:color w:val="000000"/>
          <w:sz w:val="24"/>
          <w:szCs w:val="24"/>
          <w:lang w:val="sv-SE"/>
        </w:rPr>
        <w:t xml:space="preserve">. </w:t>
      </w:r>
      <w:r w:rsidRPr="00BF4A12">
        <w:rPr>
          <w:rFonts w:ascii="Arial" w:hAnsi="Arial" w:cs="Arial"/>
          <w:color w:val="000000"/>
          <w:sz w:val="24"/>
          <w:szCs w:val="24"/>
          <w:u w:val="single"/>
          <w:lang w:val="sv-SE"/>
        </w:rPr>
        <w:t>Metoda projektovanja organizacione strukture</w:t>
      </w:r>
      <w:r w:rsidRPr="00BF4A12">
        <w:rPr>
          <w:rFonts w:ascii="Arial" w:hAnsi="Arial" w:cs="Arial"/>
          <w:color w:val="000000"/>
          <w:sz w:val="24"/>
          <w:szCs w:val="24"/>
          <w:lang w:val="sv-SE"/>
        </w:rPr>
        <w:t xml:space="preserve"> koja se bazira na uspostavljanju funkcionalne forme; je klasična metoda koja se već dugo koristi, dok su metode koje se baziraju na uspostavljanju projektne i matrične organizacione forme moderne metode,koje respetkuju slozenost i dinamičnost savremenih sisitema.</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sv-SE"/>
        </w:rPr>
        <w:t xml:space="preserve">Kod </w:t>
      </w:r>
      <w:r w:rsidRPr="00BF4A12">
        <w:rPr>
          <w:rFonts w:ascii="Arial" w:hAnsi="Arial" w:cs="Arial"/>
          <w:i/>
          <w:color w:val="000000"/>
          <w:sz w:val="24"/>
          <w:szCs w:val="24"/>
          <w:lang w:val="sv-SE"/>
        </w:rPr>
        <w:t>klasičnog pristupa</w:t>
      </w:r>
      <w:r w:rsidRPr="00BF4A12">
        <w:rPr>
          <w:rFonts w:ascii="Arial" w:hAnsi="Arial" w:cs="Arial"/>
          <w:color w:val="000000"/>
          <w:sz w:val="24"/>
          <w:szCs w:val="24"/>
          <w:lang w:val="sv-SE"/>
        </w:rPr>
        <w:t xml:space="preserve"> naglasak je na stvaranju odgovarajuće grupe ili organizacione jedinice koja ce raditi na upravljanju projektom i određivanju njenog mesta i uloge u ukupnoj organizacionoj strukturi.</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sv-SE"/>
        </w:rPr>
        <w:t xml:space="preserve">Pored klasičnog pristupa danas se koristi moderan, </w:t>
      </w:r>
      <w:r w:rsidRPr="00BF4A12">
        <w:rPr>
          <w:rFonts w:ascii="Arial" w:hAnsi="Arial" w:cs="Arial"/>
          <w:i/>
          <w:color w:val="000000"/>
          <w:sz w:val="24"/>
          <w:szCs w:val="24"/>
          <w:lang w:val="sv-SE"/>
        </w:rPr>
        <w:t xml:space="preserve">kontigencijski pristup </w:t>
      </w:r>
      <w:r w:rsidRPr="00BF4A12">
        <w:rPr>
          <w:rFonts w:ascii="Arial" w:hAnsi="Arial" w:cs="Arial"/>
          <w:color w:val="000000"/>
          <w:sz w:val="24"/>
          <w:szCs w:val="24"/>
          <w:lang w:val="sv-SE"/>
        </w:rPr>
        <w:t xml:space="preserve">koji definiše 4 organizacione forme: </w:t>
      </w:r>
      <w:r w:rsidRPr="00BF4A12">
        <w:rPr>
          <w:rFonts w:ascii="Arial" w:hAnsi="Arial" w:cs="Arial"/>
          <w:i/>
          <w:color w:val="000000"/>
          <w:sz w:val="24"/>
          <w:szCs w:val="24"/>
          <w:lang w:val="sv-SE"/>
        </w:rPr>
        <w:t xml:space="preserve">projektni ekspeditor, projektni koordinator, matričnu formu i čistu projektnu formu. </w:t>
      </w:r>
      <w:r w:rsidRPr="00BF4A12">
        <w:rPr>
          <w:rFonts w:ascii="Arial" w:hAnsi="Arial" w:cs="Arial"/>
          <w:color w:val="000000"/>
          <w:sz w:val="24"/>
          <w:szCs w:val="24"/>
          <w:lang w:val="sv-SE"/>
        </w:rPr>
        <w:t>Kod ove metode naglasak je na mestu i ulozi menadžera i njiegovim ovlašćenjima i odgovornostima, što zahteva korišćenje suptilnih organizacionih metoda i tehnika, naročito savremenih metoda koje se koriste u upravljanju ljudskim resursima.</w:t>
      </w:r>
    </w:p>
    <w:p w:rsidR="00BF4A12" w:rsidRDefault="00BF4A12" w:rsidP="00BF4A12">
      <w:pPr>
        <w:pStyle w:val="ListParagraph"/>
        <w:spacing w:after="0" w:line="240" w:lineRule="auto"/>
        <w:ind w:left="0"/>
        <w:jc w:val="both"/>
        <w:rPr>
          <w:rFonts w:ascii="Arial" w:hAnsi="Arial" w:cs="Arial"/>
          <w:color w:val="000000"/>
          <w:sz w:val="24"/>
          <w:szCs w:val="24"/>
          <w:lang w:val="sv-SE"/>
        </w:rPr>
      </w:pPr>
    </w:p>
    <w:p w:rsidR="00A70ECC" w:rsidRDefault="00A70ECC" w:rsidP="00BF4A12">
      <w:pPr>
        <w:pStyle w:val="ListParagraph"/>
        <w:spacing w:after="0" w:line="240" w:lineRule="auto"/>
        <w:ind w:left="0"/>
        <w:jc w:val="both"/>
        <w:rPr>
          <w:rFonts w:ascii="Arial" w:hAnsi="Arial" w:cs="Arial"/>
          <w:color w:val="000000"/>
          <w:sz w:val="24"/>
          <w:szCs w:val="24"/>
          <w:lang w:val="sv-SE"/>
        </w:rPr>
      </w:pPr>
    </w:p>
    <w:p w:rsidR="00A70ECC" w:rsidRDefault="00A70ECC" w:rsidP="00BF4A12">
      <w:pPr>
        <w:pStyle w:val="ListParagraph"/>
        <w:spacing w:after="0" w:line="240" w:lineRule="auto"/>
        <w:ind w:left="0"/>
        <w:jc w:val="both"/>
        <w:rPr>
          <w:rFonts w:ascii="Arial" w:hAnsi="Arial" w:cs="Arial"/>
          <w:color w:val="000000"/>
          <w:sz w:val="24"/>
          <w:szCs w:val="24"/>
          <w:lang w:val="sv-SE"/>
        </w:rPr>
      </w:pPr>
    </w:p>
    <w:p w:rsidR="00A70ECC" w:rsidRPr="00BF4A12" w:rsidRDefault="00A70ECC" w:rsidP="00BF4A12">
      <w:pPr>
        <w:pStyle w:val="ListParagraph"/>
        <w:spacing w:after="0" w:line="240" w:lineRule="auto"/>
        <w:ind w:left="0"/>
        <w:jc w:val="both"/>
        <w:rPr>
          <w:rFonts w:ascii="Arial" w:hAnsi="Arial" w:cs="Arial"/>
          <w:color w:val="000000"/>
          <w:sz w:val="24"/>
          <w:szCs w:val="24"/>
          <w:lang w:val="sv-SE"/>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sv-SE"/>
        </w:rPr>
        <w:lastRenderedPageBreak/>
        <w:t xml:space="preserve">17.2 </w:t>
      </w:r>
      <w:r w:rsidRPr="00BF4A12">
        <w:rPr>
          <w:rFonts w:ascii="Arial" w:hAnsi="Arial" w:cs="Arial"/>
          <w:i/>
          <w:color w:val="000000"/>
          <w:sz w:val="24"/>
          <w:szCs w:val="24"/>
          <w:u w:val="single"/>
          <w:lang w:val="pl-PL"/>
        </w:rPr>
        <w:t>Strukturni dijagrami</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Postoje 3 strukturna dijagrama koja se koriste u project management-u:</w:t>
      </w:r>
    </w:p>
    <w:p w:rsidR="00BF4A12" w:rsidRPr="00BF4A12" w:rsidRDefault="00BF4A12" w:rsidP="00280BC6">
      <w:pPr>
        <w:pStyle w:val="ListParagraph"/>
        <w:numPr>
          <w:ilvl w:val="0"/>
          <w:numId w:val="49"/>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PBS (Product Breakdown Structure)</w:t>
      </w:r>
    </w:p>
    <w:p w:rsidR="00BF4A12" w:rsidRPr="00BF4A12" w:rsidRDefault="00BF4A12" w:rsidP="00280BC6">
      <w:pPr>
        <w:pStyle w:val="ListParagraph"/>
        <w:numPr>
          <w:ilvl w:val="0"/>
          <w:numId w:val="49"/>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WBS (Work Breakdown Structure)</w:t>
      </w:r>
    </w:p>
    <w:p w:rsidR="00BF4A12" w:rsidRPr="00BF4A12" w:rsidRDefault="00BF4A12" w:rsidP="00280BC6">
      <w:pPr>
        <w:pStyle w:val="ListParagraph"/>
        <w:numPr>
          <w:ilvl w:val="0"/>
          <w:numId w:val="49"/>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OBS (Organization Breakdown Structure)</w:t>
      </w:r>
    </w:p>
    <w:p w:rsidR="00BF4A12" w:rsidRPr="00BF4A12" w:rsidRDefault="00BF4A12" w:rsidP="00BF4A12">
      <w:pPr>
        <w:pStyle w:val="ListParagraph"/>
        <w:spacing w:after="0" w:line="240" w:lineRule="auto"/>
        <w:ind w:left="0"/>
        <w:jc w:val="both"/>
        <w:rPr>
          <w:rFonts w:ascii="Arial" w:hAnsi="Arial" w:cs="Arial"/>
          <w:i/>
          <w:color w:val="000000"/>
          <w:sz w:val="24"/>
          <w:szCs w:val="24"/>
        </w:rPr>
      </w:pPr>
      <w:r w:rsidRPr="00BF4A12">
        <w:rPr>
          <w:rFonts w:ascii="Arial" w:hAnsi="Arial" w:cs="Arial"/>
          <w:i/>
          <w:color w:val="000000"/>
          <w:sz w:val="24"/>
          <w:szCs w:val="24"/>
        </w:rPr>
        <w:t>+  RACI (Responsability, Accountability, Comunication, Information)</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rPr>
          <w:rFonts w:ascii="Arial" w:hAnsi="Arial" w:cs="Arial"/>
          <w:color w:val="000000"/>
          <w:sz w:val="24"/>
          <w:szCs w:val="24"/>
        </w:rPr>
      </w:pPr>
      <w:r w:rsidRPr="00BF4A12">
        <w:rPr>
          <w:rFonts w:ascii="Arial" w:hAnsi="Arial" w:cs="Arial"/>
          <w:color w:val="000000"/>
          <w:sz w:val="24"/>
          <w:szCs w:val="24"/>
        </w:rPr>
        <w:t>Ovi dijagrami se uprotrebaljavaju da bi se poboljsali uslovi i olakšao proces planiranja, praćenja i kontrole projekta i predstavljaju pomoćne tehnike koje koristi project manager i projektni tim u procesu upravljanja.</w:t>
      </w:r>
      <w:r>
        <w:rPr>
          <w:rFonts w:ascii="Arial" w:hAnsi="Arial" w:cs="Arial"/>
          <w:color w:val="000000"/>
          <w:sz w:val="24"/>
          <w:szCs w:val="24"/>
        </w:rPr>
        <w:br/>
      </w:r>
      <w:r>
        <w:rPr>
          <w:rFonts w:ascii="Arial" w:hAnsi="Arial" w:cs="Arial"/>
          <w:color w:val="000000"/>
          <w:sz w:val="24"/>
          <w:szCs w:val="24"/>
        </w:rPr>
        <w:br/>
      </w:r>
      <w:r w:rsidRPr="00BF4A12">
        <w:rPr>
          <w:rFonts w:ascii="Arial" w:hAnsi="Arial" w:cs="Arial"/>
          <w:i/>
          <w:color w:val="000000"/>
          <w:sz w:val="24"/>
          <w:szCs w:val="24"/>
        </w:rPr>
        <w:t>17.2.1. PBS dijagram</w:t>
      </w:r>
      <w:r>
        <w:rPr>
          <w:rFonts w:ascii="Arial" w:hAnsi="Arial" w:cs="Arial"/>
          <w:color w:val="000000"/>
          <w:sz w:val="24"/>
          <w:szCs w:val="24"/>
        </w:rPr>
        <w:br/>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 xml:space="preserve">** PBS – pedstavlja metod koji omogućava da se neki zadatak podeli na sastavne delove, odnosno komponente, pri čemu se daje i prikaz veza izmedju delova i celokupnog zadatka. Ponekad se zove i komponentni dijagram, jer prikazuje komponente iz kojih je sastavljen projekat. Taj prikaz se daje dijagramski na više nivoa. Poduhvat se deli na više komponenti, zatim se svaka komponenta deli na više podkomponenti, i tako do najsitnijih delova. Glavne </w:t>
      </w:r>
      <w:r w:rsidRPr="00BF4A12">
        <w:rPr>
          <w:rFonts w:ascii="Arial" w:hAnsi="Arial" w:cs="Arial"/>
          <w:color w:val="000000"/>
          <w:sz w:val="24"/>
          <w:szCs w:val="24"/>
          <w:u w:val="single"/>
        </w:rPr>
        <w:t>prednosti</w:t>
      </w:r>
      <w:r w:rsidRPr="00BF4A12">
        <w:rPr>
          <w:rFonts w:ascii="Arial" w:hAnsi="Arial" w:cs="Arial"/>
          <w:color w:val="000000"/>
          <w:sz w:val="24"/>
          <w:szCs w:val="24"/>
        </w:rPr>
        <w:t xml:space="preserve"> PBS dijagrama su:</w:t>
      </w:r>
    </w:p>
    <w:p w:rsidR="00BF4A12" w:rsidRPr="00BF4A12" w:rsidRDefault="00BF4A12" w:rsidP="00280BC6">
      <w:pPr>
        <w:pStyle w:val="ListParagraph"/>
        <w:numPr>
          <w:ilvl w:val="0"/>
          <w:numId w:val="50"/>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Utvrdjuje se lista delova koji predstavljaju zaokružene celine</w:t>
      </w:r>
    </w:p>
    <w:p w:rsidR="00BF4A12" w:rsidRPr="00BF4A12" w:rsidRDefault="00BF4A12" w:rsidP="00280BC6">
      <w:pPr>
        <w:pStyle w:val="ListParagraph"/>
        <w:numPr>
          <w:ilvl w:val="0"/>
          <w:numId w:val="50"/>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Na PBS dijagramu se mogu videti linije komunikacije</w:t>
      </w:r>
    </w:p>
    <w:p w:rsidR="00BF4A12" w:rsidRPr="00BF4A12" w:rsidRDefault="00BF4A12" w:rsidP="00280BC6">
      <w:pPr>
        <w:pStyle w:val="ListParagraph"/>
        <w:numPr>
          <w:ilvl w:val="0"/>
          <w:numId w:val="50"/>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Svode se na minimum mogućnosti propusta i grešaka</w:t>
      </w:r>
    </w:p>
    <w:p w:rsidR="00BF4A12" w:rsidRPr="00BF4A12" w:rsidRDefault="00BF4A12" w:rsidP="00280BC6">
      <w:pPr>
        <w:pStyle w:val="ListParagraph"/>
        <w:numPr>
          <w:ilvl w:val="0"/>
          <w:numId w:val="50"/>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Strukturni sistem omogućava numeričko obeležavanje</w:t>
      </w:r>
    </w:p>
    <w:p w:rsidR="00BF4A12" w:rsidRPr="00BF4A12" w:rsidRDefault="00BF4A12" w:rsidP="00280BC6">
      <w:pPr>
        <w:pStyle w:val="ListParagraph"/>
        <w:numPr>
          <w:ilvl w:val="0"/>
          <w:numId w:val="50"/>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Svakom členu se može dodeliti odgovornost za odgovarajuću komponentu</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rPr>
          <w:rFonts w:ascii="Arial" w:hAnsi="Arial" w:cs="Arial"/>
          <w:color w:val="000000"/>
          <w:sz w:val="24"/>
          <w:szCs w:val="24"/>
        </w:rPr>
      </w:pPr>
      <w:r>
        <w:rPr>
          <w:rFonts w:ascii="Arial" w:hAnsi="Arial" w:cs="Arial"/>
          <w:color w:val="000000"/>
          <w:sz w:val="24"/>
          <w:szCs w:val="24"/>
        </w:rPr>
        <w:br/>
      </w:r>
      <w:r w:rsidRPr="00BF4A12">
        <w:rPr>
          <w:rFonts w:ascii="Arial" w:hAnsi="Arial" w:cs="Arial"/>
          <w:i/>
          <w:color w:val="000000"/>
          <w:sz w:val="24"/>
          <w:szCs w:val="24"/>
        </w:rPr>
        <w:t>17.2.2. WBS dijagram</w:t>
      </w:r>
      <w:r>
        <w:rPr>
          <w:rFonts w:ascii="Arial" w:hAnsi="Arial" w:cs="Arial"/>
          <w:color w:val="000000"/>
          <w:sz w:val="24"/>
          <w:szCs w:val="24"/>
        </w:rPr>
        <w:br/>
      </w:r>
      <w:r>
        <w:rPr>
          <w:rFonts w:ascii="Arial" w:hAnsi="Arial" w:cs="Arial"/>
          <w:color w:val="000000"/>
          <w:sz w:val="24"/>
          <w:szCs w:val="24"/>
        </w:rPr>
        <w:br/>
      </w:r>
      <w:r w:rsidRPr="00BF4A12">
        <w:rPr>
          <w:rFonts w:ascii="Arial" w:hAnsi="Arial" w:cs="Arial"/>
          <w:color w:val="000000"/>
          <w:sz w:val="24"/>
          <w:szCs w:val="24"/>
        </w:rPr>
        <w:t>** WBS – pokazuje poslove i zadatke koje treba uraditi da bi se jedan poduhvat završio. Kod WBS tehnike najpre se vrši struktuiranje projekta na sastavne elemente...  u praksi su mogući različiti načini struktuiranja. U nekim situacijama projekat se moze, posle prvog i drugog nivoa raščlannjivanja na delove projekta, podeliti na zadatke i aktivnosti. Kod manjih projekata moze se projekat direktno podeliti na zadatke i aktivnosti.</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 xml:space="preserve">Iz navedenog se vidi da se </w:t>
      </w:r>
      <w:r w:rsidRPr="00BF4A12">
        <w:rPr>
          <w:rFonts w:ascii="Arial" w:hAnsi="Arial" w:cs="Arial"/>
          <w:i/>
          <w:color w:val="000000"/>
          <w:sz w:val="24"/>
          <w:szCs w:val="24"/>
          <w:lang w:val="pt-BR"/>
        </w:rPr>
        <w:t>PBS i WBS dijagrami mogu na početnim nivoima poklapati</w:t>
      </w:r>
      <w:r w:rsidRPr="00BF4A12">
        <w:rPr>
          <w:rFonts w:ascii="Arial" w:hAnsi="Arial" w:cs="Arial"/>
          <w:color w:val="000000"/>
          <w:sz w:val="24"/>
          <w:szCs w:val="24"/>
          <w:lang w:val="pt-BR"/>
        </w:rPr>
        <w:t xml:space="preserve">. Znači prvo PBS deli projekat na podceline, a zatim WBS na poslove i zadatke koje treba uraditi. </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t-BR"/>
        </w:rPr>
        <w:lastRenderedPageBreak/>
        <w:t xml:space="preserve">Dakle, WBS tehnika omogućava da se projekat raščlani na nekoliko tehnološki zaokruženih delova, odnosno podcelina zatim da se ove podceline dalje rasčlenjuju na niže tehnološki zaokružene delove i tako redom dok se ne dođe do zadataka koji predstavljaju najnizi upravljački nivo u smislu upravljanja realizacijom projekata. </w:t>
      </w:r>
      <w:r w:rsidRPr="00BF4A12">
        <w:rPr>
          <w:rFonts w:ascii="Arial" w:hAnsi="Arial" w:cs="Arial"/>
          <w:color w:val="000000"/>
          <w:sz w:val="24"/>
          <w:szCs w:val="24"/>
          <w:lang w:val="pl-PL"/>
        </w:rPr>
        <w:t>WBS pruza osnovu za upravljanje projektom, odnosno planiranje, praćenje i kontrolu realizacije projekta. Podela dobijena WBS tehnikom takodje omogućava da se formiraju odgovarajući planovi realizacije, bilo gantogrami ili mrežni planovi za upravljanje realizacijom projekata.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Default="00BF4A12" w:rsidP="00BF4A12">
      <w:pPr>
        <w:pStyle w:val="ListParagraph"/>
        <w:spacing w:after="0" w:line="240" w:lineRule="auto"/>
        <w:ind w:left="0"/>
        <w:jc w:val="both"/>
        <w:rPr>
          <w:rFonts w:ascii="Arial" w:hAnsi="Arial" w:cs="Arial"/>
          <w:color w:val="000000"/>
          <w:sz w:val="24"/>
          <w:szCs w:val="24"/>
          <w:lang w:val="pl-PL"/>
        </w:rPr>
      </w:pPr>
    </w:p>
    <w:p w:rsidR="00A70ECC" w:rsidRDefault="00A70ECC" w:rsidP="00BF4A12">
      <w:pPr>
        <w:pStyle w:val="ListParagraph"/>
        <w:spacing w:after="0" w:line="240" w:lineRule="auto"/>
        <w:ind w:left="0"/>
        <w:jc w:val="both"/>
        <w:rPr>
          <w:rFonts w:ascii="Arial" w:hAnsi="Arial" w:cs="Arial"/>
          <w:color w:val="000000"/>
          <w:sz w:val="24"/>
          <w:szCs w:val="24"/>
          <w:lang w:val="pl-PL"/>
        </w:rPr>
      </w:pPr>
    </w:p>
    <w:p w:rsidR="00A70ECC" w:rsidRDefault="00A70ECC" w:rsidP="00BF4A12">
      <w:pPr>
        <w:pStyle w:val="ListParagraph"/>
        <w:spacing w:after="0" w:line="240" w:lineRule="auto"/>
        <w:ind w:left="0"/>
        <w:jc w:val="both"/>
        <w:rPr>
          <w:rFonts w:ascii="Arial" w:hAnsi="Arial" w:cs="Arial"/>
          <w:color w:val="000000"/>
          <w:sz w:val="24"/>
          <w:szCs w:val="24"/>
          <w:lang w:val="pl-PL"/>
        </w:rPr>
      </w:pPr>
    </w:p>
    <w:p w:rsidR="00A70ECC" w:rsidRDefault="00A70ECC" w:rsidP="00BF4A12">
      <w:pPr>
        <w:pStyle w:val="ListParagraph"/>
        <w:spacing w:after="0" w:line="240" w:lineRule="auto"/>
        <w:ind w:left="0"/>
        <w:jc w:val="both"/>
        <w:rPr>
          <w:rFonts w:ascii="Arial" w:hAnsi="Arial" w:cs="Arial"/>
          <w:color w:val="000000"/>
          <w:sz w:val="24"/>
          <w:szCs w:val="24"/>
          <w:lang w:val="pl-PL"/>
        </w:rPr>
      </w:pPr>
    </w:p>
    <w:p w:rsidR="00A70ECC" w:rsidRDefault="00A70ECC" w:rsidP="00BF4A12">
      <w:pPr>
        <w:pStyle w:val="ListParagraph"/>
        <w:spacing w:after="0" w:line="240" w:lineRule="auto"/>
        <w:ind w:left="0"/>
        <w:jc w:val="both"/>
        <w:rPr>
          <w:rFonts w:ascii="Arial" w:hAnsi="Arial" w:cs="Arial"/>
          <w:color w:val="000000"/>
          <w:sz w:val="24"/>
          <w:szCs w:val="24"/>
          <w:lang w:val="pl-PL"/>
        </w:rPr>
      </w:pPr>
    </w:p>
    <w:p w:rsidR="00A70ECC" w:rsidRPr="00BF4A12" w:rsidRDefault="00A70ECC"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pl-PL"/>
        </w:rPr>
        <w:t>17.2.3. OBS dijagram</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 OBS – pokazuju ko je sposoban da uradi poslove i zadatke. Uz pomoc ove tehnike dobija se organizaciona šema ili dijagram koji se naziva organigram ili upravljačka struktura. OBS je hijerarhiski orjentisan i prikazuje formalne odnose u jednoj organizaciji, odnosno pokazuje odgovornosti pojedinaca u realizaciji odredjenog projekta.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rPr>
          <w:rFonts w:ascii="Arial" w:hAnsi="Arial" w:cs="Arial"/>
          <w:i/>
          <w:color w:val="000000"/>
          <w:sz w:val="24"/>
          <w:szCs w:val="24"/>
          <w:lang w:val="pl-PL"/>
        </w:rPr>
      </w:pPr>
      <w:r>
        <w:rPr>
          <w:rFonts w:ascii="Arial" w:hAnsi="Arial" w:cs="Arial"/>
          <w:color w:val="000000"/>
          <w:sz w:val="24"/>
          <w:szCs w:val="24"/>
          <w:lang w:val="pl-PL"/>
        </w:rPr>
        <w:br/>
      </w:r>
      <w:r w:rsidRPr="00BF4A12">
        <w:rPr>
          <w:rFonts w:ascii="Arial" w:hAnsi="Arial" w:cs="Arial"/>
          <w:i/>
          <w:color w:val="000000"/>
          <w:sz w:val="24"/>
          <w:szCs w:val="24"/>
          <w:lang w:val="pl-PL"/>
        </w:rPr>
        <w:t>17.2.4. RACI matrica</w:t>
      </w:r>
      <w:r w:rsidRPr="00BF4A12">
        <w:rPr>
          <w:rFonts w:ascii="Arial" w:hAnsi="Arial" w:cs="Arial"/>
          <w:i/>
          <w:color w:val="000000"/>
          <w:sz w:val="24"/>
          <w:szCs w:val="24"/>
          <w:lang w:val="pl-PL"/>
        </w:rPr>
        <w:br/>
      </w: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lang w:val="pl-PL"/>
        </w:rPr>
        <w:t xml:space="preserve">** RACI – kada spojimo WBS i OBS dobijamo matricu koja pokazuje odgovornost za izvršenje pojedinih poslova u odredjenom projektu. Znači ona povezuje poslove koje treba izvršiti, dobijene WBS tehnikom, sa izvršiocima tih poslova koji su odredjeni OBS tehnikom. U tom smislu RACI definiše ko radi pojedine poslove i ko je odgovoran za obavljanje tih poslova. U skladu sa nazivom RACI matrica odredjuje odgovornost za ceo posao, zatim odgovornost za pojedine zadatke, komuniciranje i medjusobno informisanje u procesu realizacije odredjenog poduhvata. </w:t>
      </w:r>
      <w:r w:rsidRPr="00BF4A12">
        <w:rPr>
          <w:rFonts w:ascii="Arial" w:hAnsi="Arial" w:cs="Arial"/>
          <w:color w:val="000000"/>
          <w:sz w:val="24"/>
          <w:szCs w:val="24"/>
        </w:rPr>
        <w:t xml:space="preserve">Glavne </w:t>
      </w:r>
      <w:r w:rsidRPr="00BF4A12">
        <w:rPr>
          <w:rFonts w:ascii="Arial" w:hAnsi="Arial" w:cs="Arial"/>
          <w:color w:val="000000"/>
          <w:sz w:val="24"/>
          <w:szCs w:val="24"/>
          <w:u w:val="single"/>
        </w:rPr>
        <w:t>prednosti</w:t>
      </w:r>
      <w:r w:rsidRPr="00BF4A12">
        <w:rPr>
          <w:rFonts w:ascii="Arial" w:hAnsi="Arial" w:cs="Arial"/>
          <w:color w:val="000000"/>
          <w:sz w:val="24"/>
          <w:szCs w:val="24"/>
        </w:rPr>
        <w:t xml:space="preserve"> RACI matrice su:</w:t>
      </w:r>
    </w:p>
    <w:p w:rsidR="00BF4A12" w:rsidRPr="00BF4A12" w:rsidRDefault="00BF4A12" w:rsidP="00280BC6">
      <w:pPr>
        <w:pStyle w:val="ListParagraph"/>
        <w:numPr>
          <w:ilvl w:val="0"/>
          <w:numId w:val="51"/>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Smanjuje nesporazume oko raspodele poslova</w:t>
      </w:r>
    </w:p>
    <w:p w:rsidR="00BF4A12" w:rsidRPr="00BF4A12" w:rsidRDefault="00BF4A12" w:rsidP="00280BC6">
      <w:pPr>
        <w:pStyle w:val="ListParagraph"/>
        <w:numPr>
          <w:ilvl w:val="0"/>
          <w:numId w:val="51"/>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Uspostavlja bolju komunikaciju</w:t>
      </w:r>
    </w:p>
    <w:p w:rsidR="00BF4A12" w:rsidRPr="00BF4A12" w:rsidRDefault="00BF4A12" w:rsidP="00280BC6">
      <w:pPr>
        <w:pStyle w:val="ListParagraph"/>
        <w:numPr>
          <w:ilvl w:val="0"/>
          <w:numId w:val="51"/>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Omogućava preciznije utvrdjivanje odgovornosti za izvršavanje pojedinih zadataka i projekata u celini</w:t>
      </w:r>
    </w:p>
    <w:p w:rsidR="00BF4A12" w:rsidRPr="00A70ECC" w:rsidRDefault="00BF4A12" w:rsidP="00280BC6">
      <w:pPr>
        <w:pStyle w:val="ListParagraph"/>
        <w:numPr>
          <w:ilvl w:val="0"/>
          <w:numId w:val="51"/>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Onemogućava preopterećenost pojedinca</w:t>
      </w:r>
    </w:p>
    <w:p w:rsidR="00BF4A12" w:rsidRPr="00BF4A12" w:rsidRDefault="00BF4A12" w:rsidP="00BF4A12">
      <w:pPr>
        <w:pStyle w:val="ListParagraph"/>
        <w:spacing w:after="0" w:line="240" w:lineRule="auto"/>
        <w:ind w:left="0"/>
        <w:jc w:val="both"/>
        <w:rPr>
          <w:rFonts w:ascii="Arial" w:hAnsi="Arial" w:cs="Arial"/>
          <w:i/>
          <w:color w:val="000000"/>
          <w:sz w:val="24"/>
          <w:szCs w:val="24"/>
        </w:rPr>
      </w:pPr>
      <w:r w:rsidRPr="00BF4A12">
        <w:rPr>
          <w:rFonts w:ascii="Arial" w:hAnsi="Arial" w:cs="Arial"/>
          <w:i/>
          <w:color w:val="000000"/>
          <w:sz w:val="24"/>
          <w:szCs w:val="24"/>
        </w:rPr>
        <w:lastRenderedPageBreak/>
        <w:t xml:space="preserve">17.3  </w:t>
      </w:r>
      <w:r w:rsidRPr="00BF4A12">
        <w:rPr>
          <w:rFonts w:ascii="Arial" w:hAnsi="Arial" w:cs="Arial"/>
          <w:i/>
          <w:color w:val="000000"/>
          <w:sz w:val="24"/>
          <w:szCs w:val="24"/>
          <w:u w:val="single"/>
        </w:rPr>
        <w:t>Metod ključnih događaja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Prvi korak koji sledi nakon organizaciono-tehnološkog raščlanjivanja projekta je odredjivanje ključnih dogadjaja i izrada plana ključnih dogadjaja i gantograma ključnih dogadjaja. Ključni dogadjaji predstavljaju izuzetno važne dogadjaje u projektu, koji označavaju završetak odredjenog dela projekta ili odredjene značajne faze rada u projektu. Uz pomoć ključnih dogadjaja može se izradom gantograma i mrežnog plana vršiti odgovarajuće planiranje realizacije projekta.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Mrežni plan ključnih dogadjaja obuhvata manji broj dogadjaja, koji su zbog svog značaja za realizaciju celokupnog projekta od izuzetne važnosti za upavaljanje projektom te je neophodno da se vrši praćenje i kontrola završetka ovih dogadjaja u planiranom vremenu. Mrežni plan ključnih dogadjaja je veoma jednostavan, zbog malog broja dogadjaja koji se prate i veoma je lak i pogodan za korišćenje.</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Mrežni plan ključnih dogadjaja obično kristi najvise rukovodstvo koje upravlja projektom i tako prati napredovanje realizacije projekata i celokupnog poslovanja. Mrežni plan se često dostavlja i investitoru kako bi se on na jednostavan i efikasan način informisao o odvijanju realizacije projekata. Iz mrežnog plana ključnih dogadjaja moguće je dalje razraditi operativne planove koji su neophodni projektnom timu za operativno upravljanje realizacijom projekta.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i/>
          <w:color w:val="000000"/>
          <w:sz w:val="24"/>
          <w:szCs w:val="24"/>
        </w:rPr>
      </w:pPr>
      <w:r w:rsidRPr="00BF4A12">
        <w:rPr>
          <w:rFonts w:ascii="Arial" w:hAnsi="Arial" w:cs="Arial"/>
          <w:i/>
          <w:color w:val="000000"/>
          <w:sz w:val="24"/>
          <w:szCs w:val="24"/>
        </w:rPr>
        <w:t xml:space="preserve">17.4  </w:t>
      </w:r>
      <w:r w:rsidRPr="00BF4A12">
        <w:rPr>
          <w:rFonts w:ascii="Arial" w:hAnsi="Arial" w:cs="Arial"/>
          <w:i/>
          <w:color w:val="000000"/>
          <w:sz w:val="24"/>
          <w:szCs w:val="24"/>
          <w:u w:val="single"/>
        </w:rPr>
        <w:t>Metod rasporedjivanja radne snage</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Ovaj problem se svodi na određivanje najpovoljnijeg rasporeda angažovanja radnika različitog profila na izvršenju pojedinih aktivnosti u toku realizacije projekta. S obzirom da potrebni profili nisu uvek raspolozivi u odgovarajućem broju i u potrebnim periodima, treba izvršiti optimalnu raspodelu raspoloživih kadrova kako bi ukupno vreme i ukupni troškovi realizacije projekta bili što manji.</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To se rešava metodom optimizacije rasporedjivanja radne snage, koji predvidja da se vrši odlaganje, odnosno pomeranje izvršenja pojedinih aktivnosti, čime se oslobadja deo prekobrojnih kadrova, koji se mogu rasporediti na one aktivnosti gde ti kadrovi nedostaju.</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rPr>
        <w:t xml:space="preserve">Najpre se pravi mrežni dijagram koji služi kao početno sredstvo za dalje rasporedjivanje radne snage, zatim sledeći korak je da se napravi gantogram koji omogućava da se napravi uvid, odnosno da se planiraju potrebe za radnom snagom u pojedini danima. </w:t>
      </w:r>
      <w:r w:rsidRPr="00BF4A12">
        <w:rPr>
          <w:rFonts w:ascii="Arial" w:hAnsi="Arial" w:cs="Arial"/>
          <w:color w:val="000000"/>
          <w:sz w:val="24"/>
          <w:szCs w:val="24"/>
          <w:lang w:val="pl-PL"/>
        </w:rPr>
        <w:t>Iz gantograma se moze uočiti, recimo koliko je radnika potrebno u pojedinim danima da bi se projekat mogao realizovati. Ove potrebe za kadrovima u pojedinim danima mogu se jasnije grafički prikazati pomoću histograma.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Obično novo rasporedjivanje  radne snage po pravilu izaziva produženje roka realizacije projekta, jer ograničenje raspolozivih kadrova izaziva produženje vremena realizacije projekta, a takodje i ograničenje u vremenu realizacije projekta izaziva dopunske potrebe za kadrovima.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A70ECC" w:rsidRDefault="00A70ECC" w:rsidP="00BF4A12">
      <w:pPr>
        <w:pStyle w:val="ListParagraph"/>
        <w:spacing w:after="0" w:line="240" w:lineRule="auto"/>
        <w:ind w:left="0"/>
        <w:jc w:val="both"/>
        <w:rPr>
          <w:rFonts w:ascii="Arial" w:hAnsi="Arial" w:cs="Arial"/>
          <w:i/>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pl-PL"/>
        </w:rPr>
        <w:lastRenderedPageBreak/>
        <w:t xml:space="preserve">17.5 </w:t>
      </w:r>
      <w:r w:rsidRPr="00BF4A12">
        <w:rPr>
          <w:rFonts w:ascii="Arial" w:hAnsi="Arial" w:cs="Arial"/>
          <w:i/>
          <w:color w:val="000000"/>
          <w:sz w:val="24"/>
          <w:szCs w:val="24"/>
          <w:u w:val="single"/>
          <w:lang w:val="pl-PL"/>
        </w:rPr>
        <w:t>Metode procene troškova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hanging="3"/>
        <w:jc w:val="both"/>
        <w:rPr>
          <w:rFonts w:ascii="Arial" w:hAnsi="Arial" w:cs="Arial"/>
          <w:color w:val="000000"/>
          <w:sz w:val="24"/>
          <w:szCs w:val="24"/>
          <w:lang w:val="pl-PL"/>
        </w:rPr>
      </w:pPr>
      <w:r w:rsidRPr="00BF4A12">
        <w:rPr>
          <w:rFonts w:ascii="Arial" w:hAnsi="Arial" w:cs="Arial"/>
          <w:color w:val="000000"/>
          <w:sz w:val="24"/>
          <w:szCs w:val="24"/>
          <w:lang w:val="pl-PL"/>
        </w:rPr>
        <w:t>U procesu planiranja realizacije projekata posebno se vrši planiranje troškova realizacije projekata, sa ciljem da se utvrde realni troškovi izvodjenja pojednih aktivnosti, faza i delova projekata u celini. Ovako razrađen plan troškova predstavlja osnovu za efikasno upravljanje realizacijom projekta.</w:t>
      </w:r>
    </w:p>
    <w:p w:rsidR="00BF4A12" w:rsidRPr="00BF4A12" w:rsidRDefault="00BF4A12" w:rsidP="00BF4A12">
      <w:pPr>
        <w:pStyle w:val="ListParagraph"/>
        <w:spacing w:after="0" w:line="240" w:lineRule="auto"/>
        <w:ind w:left="0" w:hanging="3"/>
        <w:jc w:val="both"/>
        <w:rPr>
          <w:rFonts w:ascii="Arial" w:hAnsi="Arial" w:cs="Arial"/>
          <w:color w:val="000000"/>
          <w:sz w:val="24"/>
          <w:szCs w:val="24"/>
          <w:lang w:val="pl-PL"/>
        </w:rPr>
      </w:pPr>
      <w:r w:rsidRPr="00BF4A12">
        <w:rPr>
          <w:rFonts w:ascii="Arial" w:hAnsi="Arial" w:cs="Arial"/>
          <w:color w:val="000000"/>
          <w:sz w:val="24"/>
          <w:szCs w:val="24"/>
          <w:lang w:val="pl-PL"/>
        </w:rPr>
        <w:t>Proces planiranja otpočinje procenom troškova pojedninih aktivnosti, odnosno procenom potrebnih novčanih sredstava da bi se obavila odredjena aktivnost na projektu. Ove procene vrše iskusni stručnjaci na osnovu raspoložive dokumentacije, gde spadaju projekti, studije, ponude, elaborati, zatim na osnovu iskustvenih i statističkih podataka, normativa, standarda....</w:t>
      </w:r>
    </w:p>
    <w:p w:rsidR="00BF4A12" w:rsidRPr="00BF4A12" w:rsidRDefault="00BF4A12" w:rsidP="00BF4A12">
      <w:pPr>
        <w:pStyle w:val="ListParagraph"/>
        <w:spacing w:after="0" w:line="240" w:lineRule="auto"/>
        <w:ind w:left="0" w:hanging="3"/>
        <w:jc w:val="both"/>
        <w:rPr>
          <w:rFonts w:ascii="Arial" w:hAnsi="Arial" w:cs="Arial"/>
          <w:color w:val="000000"/>
          <w:sz w:val="24"/>
          <w:szCs w:val="24"/>
          <w:lang w:val="pl-PL"/>
        </w:rPr>
      </w:pPr>
      <w:r w:rsidRPr="00BF4A12">
        <w:rPr>
          <w:rFonts w:ascii="Arial" w:hAnsi="Arial" w:cs="Arial"/>
          <w:color w:val="000000"/>
          <w:sz w:val="24"/>
          <w:szCs w:val="24"/>
          <w:lang w:val="pl-PL"/>
        </w:rPr>
        <w:t>Procena troškova vrši se nakon što se analizom strukture ili na drugi način projekat razradi do najelementarnijih ili najjednostavnijih zadataka koji se zovu aktivnosti. Zatim se za svaku aktivnost posebno procenjuje koliko je vremena i ljudi,materjala, opreme...potrebno za obavljanje posmatrane aktivnosti. Potrebni radni sati se pretvaraju u novčane iznose uz pomoć definisane cene radnog sata, za odredjenu vrstu posla, dok se za materijal i opremu uzimaju stvarni troškovi nabavke materjala i opreme. Opšti troškovi i ostali troškovi se posebno izračunavaju za odnosni deo projekta ili ceo projekat. Za procenu troškova mogu se koristiti sledeće metode.....</w:t>
      </w:r>
    </w:p>
    <w:p w:rsidR="00BF4A12" w:rsidRDefault="00BF4A12" w:rsidP="00BF4A12">
      <w:pPr>
        <w:pStyle w:val="ListParagraph"/>
        <w:spacing w:after="0" w:line="240" w:lineRule="auto"/>
        <w:ind w:left="0" w:hanging="3"/>
        <w:jc w:val="both"/>
        <w:rPr>
          <w:rFonts w:ascii="Arial" w:hAnsi="Arial" w:cs="Arial"/>
          <w:color w:val="000000"/>
          <w:sz w:val="24"/>
          <w:szCs w:val="24"/>
          <w:lang w:val="pl-PL"/>
        </w:rPr>
      </w:pPr>
      <w:r w:rsidRPr="00BF4A12">
        <w:rPr>
          <w:rFonts w:ascii="Arial" w:hAnsi="Arial" w:cs="Arial"/>
          <w:color w:val="000000"/>
          <w:sz w:val="24"/>
          <w:szCs w:val="24"/>
          <w:lang w:val="pl-PL"/>
        </w:rPr>
        <w:tab/>
      </w:r>
    </w:p>
    <w:p w:rsidR="00BF4A12" w:rsidRDefault="00BF4A12" w:rsidP="00BF4A12">
      <w:pPr>
        <w:pStyle w:val="ListParagraph"/>
        <w:spacing w:after="0" w:line="240" w:lineRule="auto"/>
        <w:ind w:left="0" w:hanging="3"/>
        <w:jc w:val="both"/>
        <w:rPr>
          <w:rFonts w:ascii="Arial" w:hAnsi="Arial" w:cs="Arial"/>
          <w:color w:val="000000"/>
          <w:sz w:val="24"/>
          <w:szCs w:val="24"/>
          <w:lang w:val="pl-PL"/>
        </w:rPr>
      </w:pPr>
    </w:p>
    <w:p w:rsidR="00BF4A12" w:rsidRDefault="00BF4A12" w:rsidP="00BF4A12">
      <w:pPr>
        <w:pStyle w:val="ListParagraph"/>
        <w:spacing w:after="0" w:line="240" w:lineRule="auto"/>
        <w:ind w:left="0" w:hanging="3"/>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hanging="3"/>
        <w:jc w:val="both"/>
        <w:rPr>
          <w:rFonts w:ascii="Arial" w:hAnsi="Arial" w:cs="Arial"/>
          <w:i/>
          <w:color w:val="000000"/>
          <w:sz w:val="24"/>
          <w:szCs w:val="24"/>
          <w:lang w:val="pl-PL"/>
        </w:rPr>
      </w:pPr>
      <w:r>
        <w:rPr>
          <w:rFonts w:ascii="Arial" w:hAnsi="Arial" w:cs="Arial"/>
          <w:color w:val="000000"/>
          <w:sz w:val="24"/>
          <w:szCs w:val="24"/>
          <w:lang w:val="pl-PL"/>
        </w:rPr>
        <w:t>17.5.1.</w:t>
      </w:r>
      <w:r w:rsidRPr="00BF4A12">
        <w:rPr>
          <w:rFonts w:ascii="Arial" w:hAnsi="Arial" w:cs="Arial"/>
          <w:i/>
          <w:color w:val="000000"/>
          <w:sz w:val="24"/>
          <w:szCs w:val="24"/>
          <w:lang w:val="pl-PL"/>
        </w:rPr>
        <w:t xml:space="preserve"> Iskustveni metod</w:t>
      </w:r>
    </w:p>
    <w:p w:rsidR="00BF4A12" w:rsidRPr="00BF4A12" w:rsidRDefault="00BF4A12" w:rsidP="00BF4A12">
      <w:pPr>
        <w:pStyle w:val="ListParagraph"/>
        <w:spacing w:after="0" w:line="240" w:lineRule="auto"/>
        <w:ind w:left="0" w:hanging="3"/>
        <w:jc w:val="both"/>
        <w:rPr>
          <w:rFonts w:ascii="Arial" w:hAnsi="Arial" w:cs="Arial"/>
          <w:color w:val="000000"/>
          <w:sz w:val="24"/>
          <w:szCs w:val="24"/>
          <w:lang w:val="pl-PL"/>
        </w:rPr>
      </w:pPr>
      <w:r w:rsidRPr="00BF4A12">
        <w:rPr>
          <w:rFonts w:ascii="Arial" w:hAnsi="Arial" w:cs="Arial"/>
          <w:color w:val="000000"/>
          <w:sz w:val="24"/>
          <w:szCs w:val="24"/>
          <w:lang w:val="pl-PL"/>
        </w:rPr>
        <w:tab/>
      </w:r>
      <w:r w:rsidRPr="00BF4A12">
        <w:rPr>
          <w:rFonts w:ascii="Arial" w:hAnsi="Arial" w:cs="Arial"/>
          <w:color w:val="000000"/>
          <w:sz w:val="24"/>
          <w:szCs w:val="24"/>
          <w:lang w:val="pl-PL"/>
        </w:rPr>
        <w:tab/>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Je klasičan i najstariji metod procene troškova projekta koji se danas po negde koristi. Kod ovog metoda projekat se najpre rastavlja na odredjene delove i onda se na osnovu sopstvenih i tudjih iskustava procenjuju i dodeljuju troškovi za pojedine zadatke. Iskustveni metod je veoma grub metod koji može da dovede do značajnih nepreciznosti i netačnosti. Ove nepreciznosti mogu dovesti do značajnih problema, jer se netačnost i odstupanja umnožavaju kada se sumiraju i definišu troskovi. Celokupan koncept upravljanja projektom je zbog svega toga podložan greškama i promenama, što smanjuje mogućnost efikasnog upravljanja projektom.</w:t>
      </w: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pl-PL"/>
        </w:rPr>
        <w:tab/>
      </w: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Pr>
          <w:rFonts w:ascii="Arial" w:hAnsi="Arial" w:cs="Arial"/>
          <w:i/>
          <w:color w:val="000000"/>
          <w:sz w:val="24"/>
          <w:szCs w:val="24"/>
          <w:lang w:val="pl-PL"/>
        </w:rPr>
        <w:t>17.5.2.</w:t>
      </w:r>
      <w:r w:rsidRPr="00BF4A12">
        <w:rPr>
          <w:rFonts w:ascii="Arial" w:hAnsi="Arial" w:cs="Arial"/>
          <w:i/>
          <w:color w:val="000000"/>
          <w:sz w:val="24"/>
          <w:szCs w:val="24"/>
          <w:lang w:val="pl-PL"/>
        </w:rPr>
        <w:t xml:space="preserve"> Statistički metod</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Kod statističkog metoda se koriste predhodno prikupljeni i statistički obradjeni podaci o troškovima realizacije pojedinih aktivnosti i poslova na vec završenim projektima. Ovi podaci predstavljaju dobru bazu na osnovu koje se moze izvršiti solidna procena troškova za navedene projekte. Statistički metod je znatno moderniji i tačniji od iskustvenog metoda. Mada u praksi su veoma retko raspoloživi statistički podaci od predhodno realizovanih projekata,jer se oni ne prate sistematski i ne čuvaju. Ovakve podatke imaju obično veće i dobro organizovane firme koje se specijalizovano bave izvodjenjem odredjenih projekata i koje iza sebe imaju veliki broj realizovanih projekata i bogatu dokumentaciju o njima.</w:t>
      </w:r>
    </w:p>
    <w:p w:rsidR="00A70ECC" w:rsidRPr="00BF4A12" w:rsidRDefault="00A70ECC" w:rsidP="00BF4A12">
      <w:pPr>
        <w:pStyle w:val="ListParagraph"/>
        <w:spacing w:after="0" w:line="240" w:lineRule="auto"/>
        <w:ind w:left="0"/>
        <w:jc w:val="both"/>
        <w:rPr>
          <w:rFonts w:ascii="Arial" w:hAnsi="Arial" w:cs="Arial"/>
          <w:i/>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Pr>
          <w:rFonts w:ascii="Arial" w:hAnsi="Arial" w:cs="Arial"/>
          <w:i/>
          <w:color w:val="000000"/>
          <w:sz w:val="24"/>
          <w:szCs w:val="24"/>
          <w:lang w:val="pl-PL"/>
        </w:rPr>
        <w:t>17.5.3.</w:t>
      </w:r>
      <w:r w:rsidRPr="00BF4A12">
        <w:rPr>
          <w:rFonts w:ascii="Arial" w:hAnsi="Arial" w:cs="Arial"/>
          <w:i/>
          <w:color w:val="000000"/>
          <w:sz w:val="24"/>
          <w:szCs w:val="24"/>
          <w:lang w:val="pl-PL"/>
        </w:rPr>
        <w:t xml:space="preserve"> Normativni metod</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A70ECC">
      <w:pPr>
        <w:pStyle w:val="ListParagraph"/>
        <w:spacing w:after="0" w:line="240" w:lineRule="auto"/>
        <w:ind w:left="0"/>
        <w:rPr>
          <w:rFonts w:ascii="Arial" w:hAnsi="Arial" w:cs="Arial"/>
          <w:color w:val="000000"/>
          <w:sz w:val="24"/>
          <w:szCs w:val="24"/>
          <w:lang w:val="pl-PL"/>
        </w:rPr>
      </w:pPr>
      <w:r w:rsidRPr="00BF4A12">
        <w:rPr>
          <w:rFonts w:ascii="Arial" w:hAnsi="Arial" w:cs="Arial"/>
          <w:color w:val="000000"/>
          <w:sz w:val="24"/>
          <w:szCs w:val="24"/>
          <w:lang w:val="pl-PL"/>
        </w:rPr>
        <w:t>Ovde se procena troškova pojedinih aktivnosti vrši na osnovu normativa ili standarda vremena potrebnog za izvodjenje posmatrane aktivnosti i normativa za korišćenje materijala. Normativi vremena za izvodjenje odredjene aktivnosti se dobijaju merenjem i egzaktnim proračunima. Kod čiste normativne metode se koriste isključivo standardi koji su izmereni i usvojeni kao normativi.</w:t>
      </w:r>
      <w:r w:rsidR="00A70ECC">
        <w:rPr>
          <w:rFonts w:ascii="Arial" w:hAnsi="Arial" w:cs="Arial"/>
          <w:color w:val="000000"/>
          <w:sz w:val="24"/>
          <w:szCs w:val="24"/>
          <w:lang w:val="pl-PL"/>
        </w:rPr>
        <w:br/>
      </w:r>
      <w:r w:rsidR="00A70ECC">
        <w:rPr>
          <w:rFonts w:ascii="Arial" w:hAnsi="Arial" w:cs="Arial"/>
          <w:color w:val="000000"/>
          <w:sz w:val="24"/>
          <w:szCs w:val="24"/>
          <w:lang w:val="pl-PL"/>
        </w:rPr>
        <w:br/>
      </w:r>
      <w:r w:rsidRPr="00BF4A12">
        <w:rPr>
          <w:rFonts w:ascii="Arial" w:hAnsi="Arial" w:cs="Arial"/>
          <w:color w:val="000000"/>
          <w:sz w:val="24"/>
          <w:szCs w:val="24"/>
          <w:lang w:val="pl-PL"/>
        </w:rPr>
        <w:lastRenderedPageBreak/>
        <w:t xml:space="preserve"> Ovakav pristup je veoma težak u praksi jer je veoma teško doći do svih normativa i standarda. U praksi se najčešće koristi kombinovana metoda, koja pored egzaktnih i izračunatih standarda, omogućava korišćenje i iskustvenih normi tamo gde nisu raspolozive egzaktne norme. Naravno, u koliko se više koriste egzaktne norme utoliko je procena troškova  bolja.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pl-PL"/>
        </w:rPr>
        <w:t xml:space="preserve">17.6  </w:t>
      </w:r>
      <w:r w:rsidRPr="00BF4A12">
        <w:rPr>
          <w:rFonts w:ascii="Arial" w:hAnsi="Arial" w:cs="Arial"/>
          <w:i/>
          <w:color w:val="000000"/>
          <w:sz w:val="24"/>
          <w:szCs w:val="24"/>
          <w:u w:val="single"/>
          <w:lang w:val="pl-PL"/>
        </w:rPr>
        <w:t>Gantogrami</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Gantogrami predstavljaju jednu od najjednostavnijih tehnika planiranja, koja omogućava grafičko i vremenskoplaniranje odvijanja zadataka. Tvorac ove tehnika je Gantt..</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Da bi se planiralo odvijanje nekog posla uz pomoć ganograma potrebno je da se formira jedan dijagram ili koordinatni sistem na čijoj horizontalnoj osi je naznačeno vreme,a na vertikalnoj osi poslovi čije izvodjenje želimo da planiramo. Planirani zadaci se unose u dijagram prema redosledu izvodjenja, shodno svom vremenskom trajanju. Veoma je značajno omogućiti grafičko predstavljanje vremenskog odvijanja pojedinih faza ili aktivnosti u projektu. Ovakav vremenski plan omogućava jednostavno praćenje i kontrolu realizacije projekta, a time i efikasno upravljanje.</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sidRPr="00BF4A12">
        <w:rPr>
          <w:rFonts w:ascii="Arial" w:hAnsi="Arial" w:cs="Arial"/>
          <w:i/>
          <w:color w:val="000000"/>
          <w:sz w:val="24"/>
          <w:szCs w:val="24"/>
          <w:lang w:val="pl-PL"/>
        </w:rPr>
        <w:t xml:space="preserve">17.7 </w:t>
      </w:r>
      <w:r w:rsidRPr="00BF4A12">
        <w:rPr>
          <w:rFonts w:ascii="Arial" w:hAnsi="Arial" w:cs="Arial"/>
          <w:i/>
          <w:color w:val="000000"/>
          <w:sz w:val="24"/>
          <w:szCs w:val="24"/>
          <w:u w:val="single"/>
          <w:lang w:val="pl-PL"/>
        </w:rPr>
        <w:t>Tehnike mrežnog planiranja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pl-PL"/>
        </w:rPr>
      </w:pPr>
      <w:r>
        <w:rPr>
          <w:rFonts w:ascii="Arial" w:hAnsi="Arial" w:cs="Arial"/>
          <w:i/>
          <w:color w:val="000000"/>
          <w:sz w:val="24"/>
          <w:szCs w:val="24"/>
          <w:lang w:val="pl-PL"/>
        </w:rPr>
        <w:t xml:space="preserve">17.7.1. </w:t>
      </w:r>
      <w:r w:rsidRPr="00BF4A12">
        <w:rPr>
          <w:rFonts w:ascii="Arial" w:hAnsi="Arial" w:cs="Arial"/>
          <w:i/>
          <w:color w:val="000000"/>
          <w:sz w:val="24"/>
          <w:szCs w:val="24"/>
          <w:lang w:val="pl-PL"/>
        </w:rPr>
        <w:t>Razvoj tehnike mrežnog planiranja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Za efikasno upravljanje projektom danas se koristi veći broj različitih metoda i upravljanja. Posebno se ističe metoda mrežnog planiranja pomoću koje se planira celokupan tok realizacije projekta i operativno prati kontroliše odvijanje ovog procesa, kako sa vremenskog stanovišta, tako i u pogledu troškova.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Tehnika mrežnog planiranja je nastala krajem 50-tih godina u SAD za potrebe planiranja i kontrole dugoročnih i složenih vojnih projekata. Najpre je razvijena primena u pogledu rokova, a nešto kasnije na području planiranja i kontrole troškova i resursa. Bile su potrebne metode koje mogu da obuhvate ogromnu složenost projekta i takodje ogroman broj učesnika u realizaciji projekta. Tako su nastala prvobitne metode mrežnog planiranja CPM i PERT, koje su vremenom ušle u široku upotrebu i danas predstavljaju nezamenljivo sredstvo za planiranje, praćenje i kontrolu, odnosno za efikasno upravljanje složenim investicionim projektima.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Smatra se da je najpre razvijena metoda CPM, metoda kritičnog puta (1957.). Nezavisno od razvoja CPM metode, razvijen je 1958. PERT metoda. Najpre je razvijena metoda PERT-TIME, a zatim PERT-COST.</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pt-BR"/>
        </w:rPr>
        <w:t xml:space="preserve">Sasvim nezavisno od ovih nastala je metoda potencijala MDM a ova metoda je korišćena krajem 50tih godina za planiranje i kontrolu izgradnje atomske centrale u Francuskoj. </w:t>
      </w:r>
      <w:r w:rsidRPr="00BF4A12">
        <w:rPr>
          <w:rFonts w:ascii="Arial" w:hAnsi="Arial" w:cs="Arial"/>
          <w:color w:val="000000"/>
          <w:sz w:val="24"/>
          <w:szCs w:val="24"/>
          <w:lang w:val="da-DK"/>
        </w:rPr>
        <w:t>U zadnje vreme se sve vise koristi metoda PD, koja kao i MDM koristi blok mrežni dijagram za grafički prikaz projekta. Inače, razvijena je u IBM-u.</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Treba pomenuti i DPMS metodu, kao metodu mrežnog dijagrama odluke, koja se koristi kod istraživačkih i razvojnih projekata kod kojih postojineizvesnost u pogledu strukture odvijanja aktivnosti.</w:t>
      </w:r>
    </w:p>
    <w:p w:rsidR="00BF4A12" w:rsidRDefault="00BF4A12" w:rsidP="00BF4A12">
      <w:pPr>
        <w:pStyle w:val="ListParagraph"/>
        <w:spacing w:after="0" w:line="240" w:lineRule="auto"/>
        <w:ind w:left="0"/>
        <w:jc w:val="both"/>
        <w:rPr>
          <w:rFonts w:ascii="Arial" w:hAnsi="Arial" w:cs="Arial"/>
          <w:color w:val="000000"/>
          <w:sz w:val="24"/>
          <w:szCs w:val="24"/>
          <w:lang w:val="da-DK"/>
        </w:rPr>
      </w:pPr>
    </w:p>
    <w:p w:rsidR="00A70ECC" w:rsidRDefault="00A70ECC" w:rsidP="00BF4A12">
      <w:pPr>
        <w:pStyle w:val="ListParagraph"/>
        <w:spacing w:after="0" w:line="240" w:lineRule="auto"/>
        <w:ind w:left="0"/>
        <w:jc w:val="both"/>
        <w:rPr>
          <w:rFonts w:ascii="Arial" w:hAnsi="Arial" w:cs="Arial"/>
          <w:color w:val="000000"/>
          <w:sz w:val="24"/>
          <w:szCs w:val="24"/>
          <w:lang w:val="da-DK"/>
        </w:rPr>
      </w:pPr>
    </w:p>
    <w:p w:rsidR="00A70ECC" w:rsidRDefault="00A70ECC" w:rsidP="00BF4A12">
      <w:pPr>
        <w:pStyle w:val="ListParagraph"/>
        <w:spacing w:after="0" w:line="240" w:lineRule="auto"/>
        <w:ind w:left="0"/>
        <w:jc w:val="both"/>
        <w:rPr>
          <w:rFonts w:ascii="Arial" w:hAnsi="Arial" w:cs="Arial"/>
          <w:color w:val="000000"/>
          <w:sz w:val="24"/>
          <w:szCs w:val="24"/>
          <w:lang w:val="da-DK"/>
        </w:rPr>
      </w:pPr>
    </w:p>
    <w:p w:rsidR="00A70ECC" w:rsidRDefault="00A70ECC" w:rsidP="00BF4A12">
      <w:pPr>
        <w:pStyle w:val="ListParagraph"/>
        <w:spacing w:after="0" w:line="240" w:lineRule="auto"/>
        <w:ind w:left="0"/>
        <w:jc w:val="both"/>
        <w:rPr>
          <w:rFonts w:ascii="Arial" w:hAnsi="Arial" w:cs="Arial"/>
          <w:color w:val="000000"/>
          <w:sz w:val="24"/>
          <w:szCs w:val="24"/>
          <w:lang w:val="da-DK"/>
        </w:rPr>
      </w:pPr>
    </w:p>
    <w:p w:rsidR="00A70ECC" w:rsidRDefault="00A70ECC"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i/>
          <w:color w:val="000000"/>
          <w:sz w:val="24"/>
          <w:szCs w:val="24"/>
          <w:lang w:val="da-DK"/>
        </w:rPr>
      </w:pPr>
      <w:r>
        <w:rPr>
          <w:rFonts w:ascii="Arial" w:hAnsi="Arial" w:cs="Arial"/>
          <w:i/>
          <w:color w:val="000000"/>
          <w:sz w:val="24"/>
          <w:szCs w:val="24"/>
          <w:lang w:val="da-DK"/>
        </w:rPr>
        <w:lastRenderedPageBreak/>
        <w:t xml:space="preserve">17.7.2. </w:t>
      </w:r>
      <w:r w:rsidRPr="00BF4A12">
        <w:rPr>
          <w:rFonts w:ascii="Arial" w:hAnsi="Arial" w:cs="Arial"/>
          <w:i/>
          <w:color w:val="000000"/>
          <w:sz w:val="24"/>
          <w:szCs w:val="24"/>
          <w:lang w:val="da-DK"/>
        </w:rPr>
        <w:t>Osnovne karakteristike metoda mrežnog planiranja</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Baziraju se na grafičkom prikazu redosleda aktivnosti u okviru jednog projekta i njihovih medjusobnih zavisnosti preko mrežnog dijagrama. Omogućava grafički prikaz odvijanja pojedinih aktivnosti i njihove medjuzavisnosti preko mrežnog dijagrama, čime se dobija logička struktura realizacije projekta i omogućava detaljna analiza vremena realizacije pojedinih aktivnosti i projekta u celini.</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Za razliku od drugih, metode mrežnog planiranja vrše posebno analizu medjuzavisnosti pojedinih aktivnosti, odnosno analizu strukture projekta, i posebno analizu vremena.</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Osnovne metode mrežnog planiranja koje su prvo razvijene(CRM i PERT) obe za grafičko prikazivanje koriste mrežne dijagrame orjentisane aktivnostima. Formiranje mrežnog dijagrama se vrši uz pomoć strelica kojima se označavaju aktivnosti i kružićima kojima se označavaju dogadjaji, pa se taj mrežni dijagram naziva „i-j“ mrežni dijagram.</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CRM se upotrebljava kada je vremepojedinih aktivnosti u projektu poznato i može se jednožnačno odrediti. Nakon odredjivanja vremena pojedinih aktivnosti vrši se izračunavanje ukupnog vremena potrebnog za realizaciju projekta. Najduži put u mrežnom dijagramu, vremenski izražen, predstavlja kritičan put. Kritičan put predstavlja najduže vreme realizacije celokupnog projekta, i to je vreme realizacije projekta.</w:t>
      </w: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da-DK"/>
        </w:rPr>
      </w:pPr>
      <w:r w:rsidRPr="00BF4A12">
        <w:rPr>
          <w:rFonts w:ascii="Arial" w:hAnsi="Arial" w:cs="Arial"/>
          <w:color w:val="000000"/>
          <w:sz w:val="24"/>
          <w:szCs w:val="24"/>
          <w:lang w:val="da-DK"/>
        </w:rPr>
        <w:t>PERT metoda se upotrebljava u slučajevima kada vreme trajanja pojedinih aktivnosti u projektu nije poznato, te nije moguće jednoznačno ga odrediti. Zato se kod ove metode vrši procena tri vrednosti vremena pojedinih aktivnosti – optimističko, normalno i pesimističko i na osnovu njih vrši proračun vremena realizacije celokupnog projekta.</w:t>
      </w: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Metode mrežnog planiranja najviše se koriste pri:</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Uvodjenju novog tehnološkog procesa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Uvodjenju novog proizvoda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Planiranju istraživačkih projekata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Realizaciji složenih remonta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Planiranju i terminiranju proizvodnih zadataka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Upravljanju složenim montažnim radovima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Upravljanju izgradnjom neproizvodnih objekata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Upravljanju izgradnjom industriskih objekata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Rekonstrukcijom proizvodnih kapaciteta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Dislokacijom proizvodnih objekata i postrojenja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Planiranju i realizaciji složenih razvojnih programa</w:t>
      </w:r>
    </w:p>
    <w:p w:rsidR="00BF4A12" w:rsidRPr="00BF4A12" w:rsidRDefault="00BF4A12" w:rsidP="00280BC6">
      <w:pPr>
        <w:pStyle w:val="ListParagraph"/>
        <w:numPr>
          <w:ilvl w:val="0"/>
          <w:numId w:val="52"/>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Planiranju i realizaciji vojnostrateških programa i projekata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i/>
          <w:color w:val="000000"/>
          <w:sz w:val="24"/>
          <w:szCs w:val="24"/>
        </w:rPr>
      </w:pPr>
      <w:r w:rsidRPr="00A70ECC">
        <w:rPr>
          <w:rFonts w:ascii="Arial" w:hAnsi="Arial" w:cs="Arial"/>
          <w:i/>
          <w:color w:val="000000"/>
          <w:sz w:val="24"/>
          <w:szCs w:val="24"/>
        </w:rPr>
        <w:t>17.7.3.</w:t>
      </w:r>
      <w:r>
        <w:rPr>
          <w:rFonts w:ascii="Arial" w:hAnsi="Arial" w:cs="Arial"/>
          <w:color w:val="000000"/>
          <w:sz w:val="24"/>
          <w:szCs w:val="24"/>
        </w:rPr>
        <w:t xml:space="preserve"> </w:t>
      </w:r>
      <w:r w:rsidRPr="00BF4A12">
        <w:rPr>
          <w:rFonts w:ascii="Arial" w:hAnsi="Arial" w:cs="Arial"/>
          <w:i/>
          <w:color w:val="000000"/>
          <w:sz w:val="24"/>
          <w:szCs w:val="24"/>
        </w:rPr>
        <w:t>Osnovni pojmovi u tehnici mrežnog planiranja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Pod projektom se podrazumeva zadatak, posao, problem..uopšteno poduhvat koji nameravamo realizovati i uz pomoć tehnike mrežnog planiranja planirati i pratiti. </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Projekat se sastoji iz većeg ili manjeg broja delova koji se u tehnici mrežnog planiranja nazivaju aktivnostima. Aktivnosti su pojedinačni, tehnološki zaokruženi zadaci čija logička povezanost čini celinu posmatranog projekta i čije izvršenje zahteva odredjena sredstva i odredjeno vreme. Pored aktivnosti koje zahtevaju vreme i sredstva, postoje i tzv. Fiktivne ili prividne aktivnosti koje ne zahtevaju ni vreme ni sredstva i koje omogućavaju realan prikaz pojedinih aktivnosti u celini projekta.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lastRenderedPageBreak/>
        <w:t xml:space="preserve">Događaj u tehnici mrežnog planiranja predstavlja odredjeno stanje koje označava početak ili završetak aktivnosti i nema vremensku dimenziju. Aktivnost se grafički predstavlja strelicom, čija dužinanije povezana sa vremenom izvodjenja aktivnosti. Fiktivne aktivnosti se predstavljaju iscrtkanim strelicama. Dogadjaji se grafički predstavljaju krugom u koji se upisujupotrebni podaci. </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Aktivnosti, pa samim tim i celokupan mrežni dijagram su orjentisane u ravcu odvijanja projekta. Aktivnosti se odvijaju u skladu sa svojim tehnološkim redosledom, čime projekat ostvaruje svoju stvarnu, odnosno tehnološku strukturu i medjuzavisnost.</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Postoje dve vrste mrežnih dijagrama: mrežni dijagrami orjentisani aktivnostima i mrežni dijagrami orjentisani dogadjajima.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Kod mrežnih dijagrama orjentisanih aktivnostima, aktivnosti se grafički predstavljaju strelicama u pravcu vremenskog odvijanja projekta.</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Kod mrežnog dijagrama orjentisanog dogadjajima, u projektu se umesto aktivnosti definišu odredjeni dogadjaji koji označavaju poslove koji su u toku odvijanja projekta završeni. U praksi se više koristi mrežni dijagram orjentisan aktivnostima, te ce o njemu biti više reči.</w:t>
      </w:r>
    </w:p>
    <w:p w:rsidR="00BF4A12" w:rsidRDefault="00BF4A12"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i/>
          <w:color w:val="000000"/>
          <w:sz w:val="24"/>
          <w:szCs w:val="24"/>
        </w:rPr>
      </w:pPr>
      <w:r>
        <w:rPr>
          <w:rFonts w:ascii="Arial" w:hAnsi="Arial" w:cs="Arial"/>
          <w:i/>
          <w:color w:val="000000"/>
          <w:sz w:val="24"/>
          <w:szCs w:val="24"/>
        </w:rPr>
        <w:t xml:space="preserve">17.7.4. </w:t>
      </w:r>
      <w:r w:rsidRPr="00BF4A12">
        <w:rPr>
          <w:rFonts w:ascii="Arial" w:hAnsi="Arial" w:cs="Arial"/>
          <w:i/>
          <w:color w:val="000000"/>
          <w:sz w:val="24"/>
          <w:szCs w:val="24"/>
        </w:rPr>
        <w:t>Pravila za konstruisanje mrežnih dijagrama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 1.</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Svaka aktivnost počinje jednim dogadjajem i završava se u jendom narednom dogadjaju.</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 2.</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Ako se neka aktivnost mora završiti pre početka naredne aktivnosti onda se moraju postaviti u red tako da je završni dogadjaj prve aktivnosti identičan sa početnim dogadjajem druge aktivnosti.</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 3.</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Ako se više aktivnosti moraju završiti pre nego sto može početi sledeća aktivnost, onda se sve te aktivnosti moraju završiti u početnom dogadjaju sledeće aktivnosti.</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lastRenderedPageBreak/>
        <w:t>Pravilo 4.</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Ako više aktivnosti može otpočeti posle završetka prethodne aktivnosti, onda sve te aktivnosti počinju u završnom dogadjaju prethodne aktivnosti.</w:t>
      </w:r>
    </w:p>
    <w:p w:rsidR="00BF4A12" w:rsidRPr="00BF4A12" w:rsidRDefault="00BF4A12"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 5.</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Moguća su četiri pravilna načina prikazivanja fiktivne aktivnosti:</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 6.</w:t>
      </w:r>
    </w:p>
    <w:p w:rsidR="00BF4A12" w:rsidRPr="00BF4A12" w:rsidRDefault="00BF4A12"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Pravilo7,8,9.</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U postupku korišćenja mrežnog planiranja za planiranje i praćenje realizacie projekta, najpre se vrši analiza strukture, a zatim analiza vremena i analiza troškova.</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Analiza strukture obuhvata odredjivanje tehnološkog redosleda i uzajamnih odnosa pojedinih aktivnosti u projektu i konstruisanje mrežnog dijagrama kao grafičkog prikaza odvijanja projekta.</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Analiza vremena obuhvata utvrdjivanje vremena potrebnog za izvršenje pojedinih aktivnosti i realizaciju projekta u celini.</w:t>
      </w:r>
    </w:p>
    <w:p w:rsidR="00BF4A12" w:rsidRPr="00BF4A12" w:rsidRDefault="00BF4A12" w:rsidP="00BF4A12">
      <w:pPr>
        <w:jc w:val="both"/>
        <w:rPr>
          <w:rFonts w:ascii="Arial" w:hAnsi="Arial" w:cs="Arial"/>
          <w:i/>
          <w:color w:val="000000"/>
          <w:sz w:val="24"/>
          <w:szCs w:val="24"/>
        </w:rPr>
      </w:pPr>
      <w:r>
        <w:rPr>
          <w:rFonts w:ascii="Arial" w:hAnsi="Arial" w:cs="Arial"/>
          <w:i/>
          <w:color w:val="000000"/>
          <w:sz w:val="24"/>
          <w:szCs w:val="24"/>
        </w:rPr>
        <w:lastRenderedPageBreak/>
        <w:t xml:space="preserve">17.7.5. </w:t>
      </w:r>
      <w:r w:rsidRPr="00BF4A12">
        <w:rPr>
          <w:rFonts w:ascii="Arial" w:hAnsi="Arial" w:cs="Arial"/>
          <w:i/>
          <w:color w:val="000000"/>
          <w:sz w:val="24"/>
          <w:szCs w:val="24"/>
        </w:rPr>
        <w:t>Analiza strukture</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Obuhvata, kao što smo rekli utvrđivanje i istraživanje redosleda i medjuzavisnosti pojedinih aktivnosti i definisanje mrežnog dijagrama projekta, i ona je za CRM i PERT metodu ista. Analiza se odvija kroz sledeće zadatke:</w:t>
      </w:r>
    </w:p>
    <w:p w:rsidR="00BF4A12" w:rsidRPr="00BF4A12" w:rsidRDefault="00BF4A12" w:rsidP="00280BC6">
      <w:pPr>
        <w:pStyle w:val="ListParagraph"/>
        <w:numPr>
          <w:ilvl w:val="0"/>
          <w:numId w:val="53"/>
        </w:numPr>
        <w:spacing w:before="0" w:after="0" w:line="240" w:lineRule="auto"/>
        <w:ind w:right="0"/>
        <w:contextualSpacing w:val="0"/>
        <w:jc w:val="both"/>
        <w:rPr>
          <w:rFonts w:ascii="Arial" w:hAnsi="Arial" w:cs="Arial"/>
          <w:color w:val="000000"/>
          <w:sz w:val="24"/>
          <w:szCs w:val="24"/>
          <w:lang w:val="sr-Latn-CS"/>
        </w:rPr>
      </w:pPr>
      <w:r w:rsidRPr="00BF4A12">
        <w:rPr>
          <w:rFonts w:ascii="Arial" w:hAnsi="Arial" w:cs="Arial"/>
          <w:color w:val="000000"/>
          <w:sz w:val="24"/>
          <w:szCs w:val="24"/>
          <w:lang w:val="sr-Latn-CS"/>
        </w:rPr>
        <w:t>Sastavljanje liste aktivnosti iz kojih se projekat sastoji</w:t>
      </w:r>
    </w:p>
    <w:p w:rsidR="00BF4A12" w:rsidRPr="00BF4A12" w:rsidRDefault="00BF4A12" w:rsidP="00280BC6">
      <w:pPr>
        <w:pStyle w:val="ListParagraph"/>
        <w:numPr>
          <w:ilvl w:val="0"/>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Izrada šeme medjuzavisnosti aktivnosti</w:t>
      </w:r>
    </w:p>
    <w:p w:rsidR="00BF4A12" w:rsidRPr="00BF4A12" w:rsidRDefault="00BF4A12" w:rsidP="00280BC6">
      <w:pPr>
        <w:pStyle w:val="ListParagraph"/>
        <w:numPr>
          <w:ilvl w:val="0"/>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Konstruisanje mrežnog dijagrama projekta</w:t>
      </w:r>
    </w:p>
    <w:p w:rsidR="00BF4A12" w:rsidRPr="00BF4A12" w:rsidRDefault="00BF4A12" w:rsidP="00280BC6">
      <w:pPr>
        <w:pStyle w:val="ListParagraph"/>
        <w:numPr>
          <w:ilvl w:val="0"/>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Numerisanje mrežnog dijagrama</w:t>
      </w:r>
    </w:p>
    <w:p w:rsidR="00BF4A12" w:rsidRPr="00BF4A12" w:rsidRDefault="00BF4A12" w:rsidP="00280BC6">
      <w:pPr>
        <w:pStyle w:val="ListParagraph"/>
        <w:numPr>
          <w:ilvl w:val="0"/>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 xml:space="preserve">Kontrola </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Sastavljenje liste otpočinje detaljnim proučavanjem svih k-ka projekta čiju realizaciju nameravamo predstaviti mrežnim dijagramom. Lista obuhvata sve zadatke, aktivnosti koje se u okviru projekta trebaju izvršiti.prikupljanje se može obaviti na više načina:</w:t>
      </w:r>
    </w:p>
    <w:p w:rsidR="00BF4A12" w:rsidRPr="00BF4A12" w:rsidRDefault="00BF4A12" w:rsidP="00280BC6">
      <w:pPr>
        <w:pStyle w:val="ListParagraph"/>
        <w:numPr>
          <w:ilvl w:val="1"/>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Prikupljanjem podataka od stručnjaka</w:t>
      </w:r>
    </w:p>
    <w:p w:rsidR="00BF4A12" w:rsidRPr="00BF4A12" w:rsidRDefault="00BF4A12" w:rsidP="00280BC6">
      <w:pPr>
        <w:pStyle w:val="ListParagraph"/>
        <w:numPr>
          <w:ilvl w:val="1"/>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Poredjenjem podataka sa sličnim projektima</w:t>
      </w:r>
    </w:p>
    <w:p w:rsidR="00BF4A12" w:rsidRPr="00BF4A12" w:rsidRDefault="00BF4A12" w:rsidP="00280BC6">
      <w:pPr>
        <w:pStyle w:val="ListParagraph"/>
        <w:numPr>
          <w:ilvl w:val="1"/>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Primenom brainstorming tehnike</w:t>
      </w:r>
    </w:p>
    <w:p w:rsidR="00BF4A12" w:rsidRPr="00BF4A12" w:rsidRDefault="00BF4A12" w:rsidP="00280BC6">
      <w:pPr>
        <w:pStyle w:val="ListParagraph"/>
        <w:numPr>
          <w:ilvl w:val="1"/>
          <w:numId w:val="53"/>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Detaljnim razmatranjem i analizom projekta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Stepen detaljizacije odredjujemo sami. Ukoliko idemo na globalni mrežni dijagram, onda će aktivnosti biti ukrupljene i na odgovarajući način definisane.</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Šema medjuzavisnosti služi kao pomoćno sredstvo za pravilno konstuisanje mrežnog dijagrama. Pokazuje uzajamne odnose izmedju pojedinih aktivnosti i odredjuju koje aktivnosti se moraju završiti da bi odredjene aktivnosti mogle otpočeti. Šema medjuzavisnosti se daje jednom posebnom tabelom.</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Nakon izrade liste aktivnosi i šeme medjuzavisnosti može s epreći na crtanje mrežnog dijagrama projekta. </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Mogu se koristiti odredjena pitanja:</w:t>
      </w:r>
    </w:p>
    <w:p w:rsidR="00BF4A12" w:rsidRPr="00BF4A12" w:rsidRDefault="00BF4A12" w:rsidP="00280BC6">
      <w:pPr>
        <w:pStyle w:val="ListParagraph"/>
        <w:numPr>
          <w:ilvl w:val="0"/>
          <w:numId w:val="54"/>
        </w:numPr>
        <w:spacing w:before="0" w:after="0" w:line="240" w:lineRule="auto"/>
        <w:ind w:right="0"/>
        <w:contextualSpacing w:val="0"/>
        <w:jc w:val="both"/>
        <w:rPr>
          <w:rFonts w:ascii="Arial" w:hAnsi="Arial" w:cs="Arial"/>
          <w:color w:val="000000"/>
          <w:sz w:val="24"/>
          <w:szCs w:val="24"/>
          <w:lang w:val="sr-Latn-CS"/>
        </w:rPr>
      </w:pPr>
      <w:r w:rsidRPr="00BF4A12">
        <w:rPr>
          <w:rFonts w:ascii="Arial" w:hAnsi="Arial" w:cs="Arial"/>
          <w:color w:val="000000"/>
          <w:sz w:val="24"/>
          <w:szCs w:val="24"/>
          <w:lang w:val="sr-Latn-CS"/>
        </w:rPr>
        <w:t>Koje aktivnosti moraju neposredno prethodno biti završene?</w:t>
      </w:r>
    </w:p>
    <w:p w:rsidR="00BF4A12" w:rsidRPr="00BF4A12" w:rsidRDefault="00BF4A12" w:rsidP="00280BC6">
      <w:pPr>
        <w:pStyle w:val="ListParagraph"/>
        <w:numPr>
          <w:ilvl w:val="0"/>
          <w:numId w:val="54"/>
        </w:numPr>
        <w:spacing w:before="0" w:after="0" w:line="240" w:lineRule="auto"/>
        <w:ind w:right="0"/>
        <w:contextualSpacing w:val="0"/>
        <w:jc w:val="both"/>
        <w:rPr>
          <w:rFonts w:ascii="Arial" w:hAnsi="Arial" w:cs="Arial"/>
          <w:color w:val="000000"/>
          <w:sz w:val="24"/>
          <w:szCs w:val="24"/>
          <w:lang w:val="sr-Latn-CS"/>
        </w:rPr>
      </w:pPr>
      <w:r w:rsidRPr="00BF4A12">
        <w:rPr>
          <w:rFonts w:ascii="Arial" w:hAnsi="Arial" w:cs="Arial"/>
          <w:color w:val="000000"/>
          <w:sz w:val="24"/>
          <w:szCs w:val="24"/>
          <w:lang w:val="sr-Latn-CS"/>
        </w:rPr>
        <w:t>Koje aktivnosti moraju neposredno posle otpočeti?</w:t>
      </w:r>
    </w:p>
    <w:p w:rsidR="00BF4A12" w:rsidRPr="00BF4A12" w:rsidRDefault="00BF4A12" w:rsidP="00280BC6">
      <w:pPr>
        <w:pStyle w:val="ListParagraph"/>
        <w:numPr>
          <w:ilvl w:val="0"/>
          <w:numId w:val="54"/>
        </w:numPr>
        <w:spacing w:before="0" w:after="0" w:line="240" w:lineRule="auto"/>
        <w:ind w:right="0"/>
        <w:contextualSpacing w:val="0"/>
        <w:jc w:val="both"/>
        <w:rPr>
          <w:rFonts w:ascii="Arial" w:hAnsi="Arial" w:cs="Arial"/>
          <w:color w:val="000000"/>
          <w:sz w:val="24"/>
          <w:szCs w:val="24"/>
          <w:lang w:val="sr-Latn-CS"/>
        </w:rPr>
      </w:pPr>
      <w:r w:rsidRPr="00BF4A12">
        <w:rPr>
          <w:rFonts w:ascii="Arial" w:hAnsi="Arial" w:cs="Arial"/>
          <w:color w:val="000000"/>
          <w:sz w:val="24"/>
          <w:szCs w:val="24"/>
          <w:lang w:val="sr-Latn-CS"/>
        </w:rPr>
        <w:t>Koje aktivnosti mogu da se izvršavaju nezavisno paralelno?</w:t>
      </w:r>
    </w:p>
    <w:p w:rsidR="00BF4A12" w:rsidRPr="00BF4A12" w:rsidRDefault="00BF4A12" w:rsidP="00280BC6">
      <w:pPr>
        <w:pStyle w:val="ListParagraph"/>
        <w:numPr>
          <w:ilvl w:val="0"/>
          <w:numId w:val="54"/>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Može li ova aktivnost da bude podeljena drugom?</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Nakon ovoga sledi numerisanje, odnosno obeležavanje svih dogadjaja projakata. Treba naglasiti da proizvoljno numerisanje nije dobro i ne treba ga koristiti, već se koristi tzv.  rastuće numerisanje(koriste se celi pozitivni brojevi u rastućem nizu) tako što se najpre početni dogadjaj obeleži jednim brojem, zatimse sve aktivnosti koje dolaze iza ovog broja precrtaju. Kao drugi biće obeležen onaj dogadjaj kod koga su sve aktivnosti koje mu prethode precrtane.</w:t>
      </w:r>
    </w:p>
    <w:p w:rsidR="00B35794" w:rsidRDefault="00B35794"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A70ECC" w:rsidRDefault="00A70ECC" w:rsidP="00BF4A12">
      <w:pPr>
        <w:jc w:val="both"/>
        <w:rPr>
          <w:rFonts w:ascii="Arial" w:hAnsi="Arial" w:cs="Arial"/>
          <w:color w:val="000000"/>
          <w:sz w:val="24"/>
          <w:szCs w:val="24"/>
        </w:rPr>
      </w:pPr>
    </w:p>
    <w:p w:rsidR="00BF4A12" w:rsidRPr="00B35794" w:rsidRDefault="00B35794" w:rsidP="00BF4A12">
      <w:pPr>
        <w:jc w:val="both"/>
        <w:rPr>
          <w:rFonts w:ascii="Arial" w:hAnsi="Arial" w:cs="Arial"/>
          <w:i/>
          <w:color w:val="000000"/>
          <w:sz w:val="24"/>
          <w:szCs w:val="24"/>
        </w:rPr>
      </w:pPr>
      <w:r w:rsidRPr="00B35794">
        <w:rPr>
          <w:rFonts w:ascii="Arial" w:hAnsi="Arial" w:cs="Arial"/>
          <w:i/>
          <w:color w:val="000000"/>
          <w:sz w:val="24"/>
          <w:szCs w:val="24"/>
        </w:rPr>
        <w:lastRenderedPageBreak/>
        <w:t xml:space="preserve">17.7.6. </w:t>
      </w:r>
      <w:r w:rsidR="00BF4A12" w:rsidRPr="00B35794">
        <w:rPr>
          <w:rFonts w:ascii="Arial" w:hAnsi="Arial" w:cs="Arial"/>
          <w:i/>
          <w:color w:val="000000"/>
          <w:sz w:val="24"/>
          <w:szCs w:val="24"/>
        </w:rPr>
        <w:t>Analiza vremena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Vreme pojedinih aktivnosti treba da bude što tačnije procenjeno, ta zato ovaj posao trebaju da obavljaju iskusni i kompetentni stručnjaci koji poznaju posmatrani poduhvat. Na osnovu iskustva iz slučnih projekata mozemo sasvim solidno proceniti vreme trajanja pojedinih aktivnosti, a takodje se zna i kod koje aktivnosti mogu da se pojave odredjene poteškoće. </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Analiza vremena se razlikuje kod metode CPM i PERT metode.</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b/>
      </w:r>
      <w:r w:rsidRPr="00BF4A12">
        <w:rPr>
          <w:rFonts w:ascii="Arial" w:hAnsi="Arial" w:cs="Arial"/>
          <w:color w:val="000000"/>
          <w:sz w:val="24"/>
          <w:szCs w:val="24"/>
        </w:rPr>
        <w:tab/>
        <w:t>- najraniji početak aktivnosti</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b/>
      </w:r>
      <w:r w:rsidRPr="00BF4A12">
        <w:rPr>
          <w:rFonts w:ascii="Arial" w:hAnsi="Arial" w:cs="Arial"/>
          <w:color w:val="000000"/>
          <w:sz w:val="24"/>
          <w:szCs w:val="24"/>
        </w:rPr>
        <w:tab/>
        <w:t>- najkasniji početak aktivnosti</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b/>
      </w:r>
      <w:r w:rsidRPr="00BF4A12">
        <w:rPr>
          <w:rFonts w:ascii="Arial" w:hAnsi="Arial" w:cs="Arial"/>
          <w:color w:val="000000"/>
          <w:sz w:val="24"/>
          <w:szCs w:val="24"/>
        </w:rPr>
        <w:tab/>
        <w:t>- najraniji završetak aktivnosti</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b/>
      </w:r>
      <w:r w:rsidRPr="00BF4A12">
        <w:rPr>
          <w:rFonts w:ascii="Arial" w:hAnsi="Arial" w:cs="Arial"/>
          <w:color w:val="000000"/>
          <w:sz w:val="24"/>
          <w:szCs w:val="24"/>
        </w:rPr>
        <w:tab/>
        <w:t>- najkasniji završetak aktivnosti</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 </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Izmedju najranijeg početka i najkasnijeg završetka nalazi se raspoloživi vremenski period u kome se mora izvršiti posmatrana aktivnost.</w:t>
      </w:r>
    </w:p>
    <w:p w:rsidR="00BF4A12" w:rsidRPr="00BF4A12" w:rsidRDefault="00BF4A12" w:rsidP="00BF4A12">
      <w:pPr>
        <w:jc w:val="both"/>
        <w:rPr>
          <w:rFonts w:ascii="Arial" w:hAnsi="Arial" w:cs="Arial"/>
          <w:color w:val="000000"/>
          <w:sz w:val="24"/>
          <w:szCs w:val="24"/>
        </w:rPr>
      </w:pPr>
    </w:p>
    <w:p w:rsidR="00BF4A12" w:rsidRPr="00BF4A12" w:rsidRDefault="00BF4A12" w:rsidP="00280BC6">
      <w:pPr>
        <w:pStyle w:val="ListParagraph"/>
        <w:numPr>
          <w:ilvl w:val="0"/>
          <w:numId w:val="55"/>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Analiza vremena po metodi CPM</w:t>
      </w:r>
    </w:p>
    <w:p w:rsidR="00BF4A12" w:rsidRPr="00BF4A12" w:rsidRDefault="00BF4A12" w:rsidP="00BF4A12">
      <w:pPr>
        <w:pStyle w:val="ListParagraph"/>
        <w:spacing w:after="0" w:line="240" w:lineRule="auto"/>
        <w:contextualSpacing w:val="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Default="00BF4A12" w:rsidP="00280BC6">
      <w:pPr>
        <w:pStyle w:val="ListParagraph"/>
        <w:numPr>
          <w:ilvl w:val="0"/>
          <w:numId w:val="55"/>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Analiza vremena po PERT metodi</w:t>
      </w:r>
    </w:p>
    <w:p w:rsidR="00A70ECC" w:rsidRPr="00A70ECC" w:rsidRDefault="00A70ECC" w:rsidP="00A70ECC">
      <w:pPr>
        <w:spacing w:before="0" w:after="0" w:line="240" w:lineRule="auto"/>
        <w:ind w:left="360" w:right="0"/>
        <w:jc w:val="both"/>
        <w:rPr>
          <w:rFonts w:ascii="Arial" w:hAnsi="Arial" w:cs="Arial"/>
          <w:color w:val="000000"/>
          <w:sz w:val="24"/>
          <w:szCs w:val="24"/>
        </w:rPr>
      </w:pPr>
    </w:p>
    <w:p w:rsidR="00BF4A12" w:rsidRPr="00BF4A12" w:rsidRDefault="00BF4A12" w:rsidP="00BF4A12">
      <w:pPr>
        <w:pStyle w:val="ListParagraph"/>
        <w:spacing w:after="0" w:line="240" w:lineRule="auto"/>
        <w:contextualSpacing w:val="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Upotrebljava se za one projekte čija je realizacija obavijena znatnom neizvešnošću, kod kojih vreme realizacije pojedinih aktivnosti nije poznato. Oslanja se na stohastički pristup i respektuje neizvesnost budućnosti, i nemogućnost da se budući dogadjaji jednoznačno predvide. Najviše s ekoristi kod istraživačkih projekata, zatim kod dugotrajnih investicionih projekata.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Po PERT metodi svaka aktivnost se procenjuje na osnovu tri osnovna vremena: optimisstičko, najverovatnije i pesimističko.</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Optimističko vreme trajanja (a) je ono vreme koje se moze postici pod posebno povoljnim uslovima. Min vreme potrebno za izvršenje aktivnosti i verovatnoća ostvarenja ovog dogadjaja je mala.</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Najverovatnije vreme trajanja (m) je vreme koje se moze postići pod normalnim uslovima izvodjenja aktivnosti. Vreme koje bi s enajčešće ostvarilo u normalnim uslovima.</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Pesimističko (b) je ono koje se može postići pod nepovoljnim usovima izvodjenja. Na osnovu pomenutog sledi očekivano ili srednje trajanje aktivnosti t(s), po sledećoj formuli:</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it-IT"/>
        </w:rPr>
      </w:pPr>
      <w:r w:rsidRPr="00BF4A12">
        <w:rPr>
          <w:rFonts w:ascii="Arial" w:hAnsi="Arial" w:cs="Arial"/>
          <w:color w:val="000000"/>
          <w:sz w:val="24"/>
          <w:szCs w:val="24"/>
          <w:lang w:val="it-IT"/>
        </w:rPr>
        <w:t>Varijansa je mera nepreciznosti, ili ti greška.</w:t>
      </w:r>
    </w:p>
    <w:p w:rsidR="00BF4A12" w:rsidRPr="00BF4A12" w:rsidRDefault="00BF4A12" w:rsidP="00BF4A12">
      <w:pPr>
        <w:pStyle w:val="ListParagraph"/>
        <w:spacing w:after="0" w:line="240" w:lineRule="auto"/>
        <w:ind w:left="0"/>
        <w:jc w:val="both"/>
        <w:rPr>
          <w:rFonts w:ascii="Arial" w:hAnsi="Arial" w:cs="Arial"/>
          <w:color w:val="000000"/>
          <w:sz w:val="24"/>
          <w:szCs w:val="24"/>
          <w:lang w:val="it-IT"/>
        </w:rPr>
      </w:pPr>
      <w:r w:rsidRPr="00BF4A12">
        <w:rPr>
          <w:rFonts w:ascii="Arial" w:hAnsi="Arial" w:cs="Arial"/>
          <w:color w:val="000000"/>
          <w:sz w:val="24"/>
          <w:szCs w:val="24"/>
          <w:lang w:val="it-IT"/>
        </w:rPr>
        <w:t>Zatim računamo vreme nastupanja pojedinih dogadjaja, pri tome se računaju najranije i najkasnije vreme odigravanja dogadjaja po formuli:</w:t>
      </w:r>
    </w:p>
    <w:p w:rsidR="00BF4A12" w:rsidRPr="00BF4A12" w:rsidRDefault="00BF4A12" w:rsidP="00BF4A12">
      <w:pPr>
        <w:pStyle w:val="ListParagraph"/>
        <w:spacing w:after="0" w:line="240" w:lineRule="auto"/>
        <w:ind w:left="0"/>
        <w:jc w:val="both"/>
        <w:rPr>
          <w:rFonts w:ascii="Arial" w:hAnsi="Arial" w:cs="Arial"/>
          <w:color w:val="000000"/>
          <w:sz w:val="24"/>
          <w:szCs w:val="24"/>
          <w:lang w:val="it-IT"/>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it-IT"/>
        </w:rPr>
      </w:pPr>
      <w:r w:rsidRPr="00BF4A12">
        <w:rPr>
          <w:rFonts w:ascii="Arial" w:hAnsi="Arial" w:cs="Arial"/>
          <w:color w:val="000000"/>
          <w:sz w:val="24"/>
          <w:szCs w:val="24"/>
          <w:lang w:val="it-IT"/>
        </w:rPr>
        <w:t>Razlika izmedju najkasnijeg i najranijeg vremena odigravanja jednog dogajdaja predstavlja vremenski zazor. Vremenski zazor dogadjaja znači da postoji odredjena vremenska rezerva za nastupanje dogadjaja, jer se najkasnije i najranije vreme nastupanja dogadjaja ne poklapaju. Kada je zazor jednak 0, onda nema vremenske rezerve i taj dogadjaj je kritičan. Kritičan put je onaj put koji ima najduze vreme trajanja.</w:t>
      </w: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 xml:space="preserve">Vrednost vremenskog zazora može biti </w:t>
      </w:r>
    </w:p>
    <w:p w:rsidR="00BF4A12" w:rsidRPr="00BF4A12" w:rsidRDefault="00BF4A12" w:rsidP="00280BC6">
      <w:pPr>
        <w:pStyle w:val="ListParagraph"/>
        <w:numPr>
          <w:ilvl w:val="0"/>
          <w:numId w:val="56"/>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lastRenderedPageBreak/>
        <w:t xml:space="preserve">Pozitivna – pokazuje da postoji odredjena vremenska rezerva i mogućnost da se zadatak završi pre predvidjenog roka </w:t>
      </w:r>
    </w:p>
    <w:p w:rsidR="00BF4A12" w:rsidRPr="00BF4A12" w:rsidRDefault="00BF4A12" w:rsidP="00280BC6">
      <w:pPr>
        <w:pStyle w:val="ListParagraph"/>
        <w:numPr>
          <w:ilvl w:val="0"/>
          <w:numId w:val="56"/>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Negativna – nema dovoljno vremena za završetak i najverovatnje se neće završiti u planiranom roku</w:t>
      </w:r>
    </w:p>
    <w:p w:rsidR="00BF4A12" w:rsidRPr="00BF4A12" w:rsidRDefault="00BF4A12" w:rsidP="00280BC6">
      <w:pPr>
        <w:pStyle w:val="ListParagraph"/>
        <w:numPr>
          <w:ilvl w:val="0"/>
          <w:numId w:val="56"/>
        </w:numPr>
        <w:spacing w:before="0" w:after="0" w:line="240" w:lineRule="auto"/>
        <w:ind w:right="0"/>
        <w:contextualSpacing w:val="0"/>
        <w:jc w:val="both"/>
        <w:rPr>
          <w:rFonts w:ascii="Arial" w:hAnsi="Arial" w:cs="Arial"/>
          <w:color w:val="000000"/>
          <w:sz w:val="24"/>
          <w:szCs w:val="24"/>
        </w:rPr>
      </w:pPr>
      <w:r w:rsidRPr="00BF4A12">
        <w:rPr>
          <w:rFonts w:ascii="Arial" w:hAnsi="Arial" w:cs="Arial"/>
          <w:color w:val="000000"/>
          <w:sz w:val="24"/>
          <w:szCs w:val="24"/>
        </w:rPr>
        <w:t>Nula.</w:t>
      </w: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U okviru analize vrši se verovatnoća ispunjavanja planiranih rokova po obrascu:</w:t>
      </w: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ab/>
        <w:t>Z=</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35794" w:rsidRDefault="00B35794" w:rsidP="00BF4A12">
      <w:pPr>
        <w:pStyle w:val="ListParagraph"/>
        <w:spacing w:after="0" w:line="240" w:lineRule="auto"/>
        <w:ind w:left="0"/>
        <w:jc w:val="both"/>
        <w:rPr>
          <w:rFonts w:ascii="Arial" w:hAnsi="Arial" w:cs="Arial"/>
          <w:i/>
          <w:color w:val="000000"/>
          <w:sz w:val="24"/>
          <w:szCs w:val="24"/>
          <w:lang w:val="sv-SE"/>
        </w:rPr>
      </w:pPr>
      <w:r w:rsidRPr="00B35794">
        <w:rPr>
          <w:rFonts w:ascii="Arial" w:hAnsi="Arial" w:cs="Arial"/>
          <w:i/>
          <w:color w:val="000000"/>
          <w:sz w:val="24"/>
          <w:szCs w:val="24"/>
          <w:lang w:val="sv-SE"/>
        </w:rPr>
        <w:t xml:space="preserve">17.7.7. </w:t>
      </w:r>
      <w:r w:rsidR="00BF4A12" w:rsidRPr="00B35794">
        <w:rPr>
          <w:rFonts w:ascii="Arial" w:hAnsi="Arial" w:cs="Arial"/>
          <w:i/>
          <w:color w:val="000000"/>
          <w:sz w:val="24"/>
          <w:szCs w:val="24"/>
          <w:lang w:val="sv-SE"/>
        </w:rPr>
        <w:t>Preuredjenje i skraćenje mrežnog dijagrama</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Izrada mrežnog dijagrama omogućavaju dobijanje vremenskog roka završetka projekta. Često se dešava da taj izračunati rok, odnosno planirani nije prihvatljiv, te su potrebne odredjene intervencije kako bi se dobijo željeni rok završetka projekta. Tadase pristupa preuredjenju i prepravljanju mrežnog dojagrama.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rPr>
      </w:pPr>
      <w:r w:rsidRPr="00BF4A12">
        <w:rPr>
          <w:rFonts w:ascii="Arial" w:hAnsi="Arial" w:cs="Arial"/>
          <w:color w:val="000000"/>
          <w:sz w:val="24"/>
          <w:szCs w:val="24"/>
        </w:rPr>
        <w:t>Jedan od osnovnih principa koji se koriste pri preuredjenu i skraćivanju mrežnog dijagrama je da se analiziraju i pokušavaju skartiti aktivnosti koje se nalaze na kritičnom putu. Eventualnim skraćenjem kritičnih aktivnosti direktno se skraćuje vreme potrebno za realizaciju projekta.</w:t>
      </w:r>
    </w:p>
    <w:p w:rsidR="00BF4A12" w:rsidRPr="00BF4A12" w:rsidRDefault="00BF4A12" w:rsidP="00BF4A12">
      <w:pPr>
        <w:pStyle w:val="ListParagraph"/>
        <w:spacing w:after="0" w:line="240" w:lineRule="auto"/>
        <w:ind w:left="0"/>
        <w:jc w:val="both"/>
        <w:rPr>
          <w:rFonts w:ascii="Arial" w:hAnsi="Arial" w:cs="Arial"/>
          <w:color w:val="000000"/>
          <w:sz w:val="24"/>
          <w:szCs w:val="24"/>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Preuredjenje se moze obaviti na dva načina:</w:t>
      </w:r>
    </w:p>
    <w:p w:rsidR="00BF4A12" w:rsidRPr="00BF4A12" w:rsidRDefault="00BF4A12" w:rsidP="00280BC6">
      <w:pPr>
        <w:pStyle w:val="ListParagraph"/>
        <w:numPr>
          <w:ilvl w:val="0"/>
          <w:numId w:val="57"/>
        </w:numPr>
        <w:spacing w:before="0" w:after="0" w:line="240" w:lineRule="auto"/>
        <w:ind w:right="0"/>
        <w:contextualSpacing w:val="0"/>
        <w:jc w:val="both"/>
        <w:rPr>
          <w:rFonts w:ascii="Arial" w:hAnsi="Arial" w:cs="Arial"/>
          <w:color w:val="000000"/>
          <w:sz w:val="24"/>
          <w:szCs w:val="24"/>
          <w:lang w:val="pt-BR"/>
        </w:rPr>
      </w:pPr>
      <w:r w:rsidRPr="00BF4A12">
        <w:rPr>
          <w:rFonts w:ascii="Arial" w:hAnsi="Arial" w:cs="Arial"/>
          <w:color w:val="000000"/>
          <w:sz w:val="24"/>
          <w:szCs w:val="24"/>
          <w:lang w:val="pt-BR"/>
        </w:rPr>
        <w:t>Uvodjenjem dodatnih resursa koje omogucavaju brže obavljanje pojedinih aktivnosti</w:t>
      </w:r>
    </w:p>
    <w:p w:rsidR="00BF4A12" w:rsidRPr="00BF4A12" w:rsidRDefault="00BF4A12" w:rsidP="00280BC6">
      <w:pPr>
        <w:pStyle w:val="ListParagraph"/>
        <w:numPr>
          <w:ilvl w:val="0"/>
          <w:numId w:val="57"/>
        </w:numPr>
        <w:spacing w:before="0" w:after="0" w:line="240" w:lineRule="auto"/>
        <w:ind w:right="0"/>
        <w:contextualSpacing w:val="0"/>
        <w:jc w:val="both"/>
        <w:rPr>
          <w:rFonts w:ascii="Arial" w:hAnsi="Arial" w:cs="Arial"/>
          <w:color w:val="000000"/>
          <w:sz w:val="24"/>
          <w:szCs w:val="24"/>
          <w:lang w:val="pt-BR"/>
        </w:rPr>
      </w:pPr>
      <w:r w:rsidRPr="00BF4A12">
        <w:rPr>
          <w:rFonts w:ascii="Arial" w:hAnsi="Arial" w:cs="Arial"/>
          <w:color w:val="000000"/>
          <w:sz w:val="24"/>
          <w:szCs w:val="24"/>
          <w:lang w:val="pt-BR"/>
        </w:rPr>
        <w:t>Uvodjenje tzv.  lestvične mreže za aktivnosti koje se delimično poklapaju</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r w:rsidRPr="00BF4A12">
        <w:rPr>
          <w:rFonts w:ascii="Arial" w:hAnsi="Arial" w:cs="Arial"/>
          <w:color w:val="000000"/>
          <w:sz w:val="24"/>
          <w:szCs w:val="24"/>
          <w:lang w:val="pt-BR"/>
        </w:rPr>
        <w:t>Formiranje stepenastog mrežnog dijagrama vrši se tako što se uvode fiktivne aktivnosti, koje imaju vremensko trajanje jednako mogućem vremenskom kašnjenju početka narednih aktivnosti, u odnosu na početak prethodnih. (slika 115.)</w:t>
      </w: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t-BR"/>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r w:rsidRPr="00BF4A12">
        <w:rPr>
          <w:rFonts w:ascii="Arial" w:hAnsi="Arial" w:cs="Arial"/>
          <w:color w:val="000000"/>
          <w:sz w:val="24"/>
          <w:szCs w:val="24"/>
          <w:lang w:val="pt-BR"/>
        </w:rPr>
        <w:t xml:space="preserve">Medjutim treba reći da stepenasta mreža nije uvek idealno rešenje. U stepenstom mrežnom dijagramu treba naznačiti da naredne aktivnosti zavise od stepena završenosti prethodnih. </w:t>
      </w:r>
      <w:r w:rsidRPr="00BF4A12">
        <w:rPr>
          <w:rFonts w:ascii="Arial" w:hAnsi="Arial" w:cs="Arial"/>
          <w:color w:val="000000"/>
          <w:sz w:val="24"/>
          <w:szCs w:val="24"/>
          <w:lang w:val="sv-SE"/>
        </w:rPr>
        <w:t>Kada postoji veliki broj aktivnosti, koje se preklapaju, verovatno je povoljnije koristiti tzv. prioritetni metod.</w:t>
      </w:r>
    </w:p>
    <w:p w:rsidR="00BF4A12" w:rsidRPr="00BF4A12" w:rsidRDefault="00BF4A12" w:rsidP="00BF4A12">
      <w:pPr>
        <w:pStyle w:val="ListParagraph"/>
        <w:spacing w:after="0" w:line="240" w:lineRule="auto"/>
        <w:ind w:left="0"/>
        <w:jc w:val="both"/>
        <w:rPr>
          <w:rFonts w:ascii="Arial" w:hAnsi="Arial" w:cs="Arial"/>
          <w:color w:val="000000"/>
          <w:sz w:val="24"/>
          <w:szCs w:val="24"/>
          <w:lang w:val="sv-SE"/>
        </w:rPr>
      </w:pPr>
    </w:p>
    <w:p w:rsidR="00A70ECC" w:rsidRDefault="00B35794" w:rsidP="00B35794">
      <w:pPr>
        <w:pStyle w:val="ListParagraph"/>
        <w:spacing w:after="0" w:line="240" w:lineRule="auto"/>
        <w:ind w:left="0"/>
        <w:rPr>
          <w:rFonts w:ascii="Arial" w:hAnsi="Arial" w:cs="Arial"/>
          <w:color w:val="000000"/>
          <w:sz w:val="24"/>
          <w:szCs w:val="24"/>
          <w:lang w:val="sv-SE"/>
        </w:rPr>
      </w:pPr>
      <w:r w:rsidRPr="00B35794">
        <w:rPr>
          <w:rFonts w:ascii="Arial" w:hAnsi="Arial" w:cs="Arial"/>
          <w:i/>
          <w:color w:val="000000"/>
          <w:sz w:val="24"/>
          <w:szCs w:val="24"/>
          <w:lang w:val="sv-SE"/>
        </w:rPr>
        <w:t xml:space="preserve">17.7.8. </w:t>
      </w:r>
      <w:r w:rsidR="00BF4A12" w:rsidRPr="00B35794">
        <w:rPr>
          <w:rFonts w:ascii="Arial" w:hAnsi="Arial" w:cs="Arial"/>
          <w:i/>
          <w:color w:val="000000"/>
          <w:sz w:val="24"/>
          <w:szCs w:val="24"/>
          <w:lang w:val="sv-SE"/>
        </w:rPr>
        <w:t>Prioritetna metoda</w:t>
      </w:r>
      <w:r w:rsidR="00BF4A12" w:rsidRPr="00BF4A12">
        <w:rPr>
          <w:rFonts w:ascii="Arial" w:hAnsi="Arial" w:cs="Arial"/>
          <w:color w:val="000000"/>
          <w:sz w:val="24"/>
          <w:szCs w:val="24"/>
          <w:lang w:val="sv-SE"/>
        </w:rPr>
        <w:t xml:space="preserve">  </w:t>
      </w:r>
    </w:p>
    <w:p w:rsidR="00BF4A12" w:rsidRPr="00BF4A12" w:rsidRDefault="00B35794" w:rsidP="00B35794">
      <w:pPr>
        <w:pStyle w:val="ListParagraph"/>
        <w:spacing w:after="0" w:line="240" w:lineRule="auto"/>
        <w:ind w:left="0"/>
        <w:rPr>
          <w:rFonts w:ascii="Arial" w:hAnsi="Arial" w:cs="Arial"/>
          <w:color w:val="000000"/>
          <w:sz w:val="24"/>
          <w:szCs w:val="24"/>
          <w:lang w:val="pl-PL"/>
        </w:rPr>
      </w:pPr>
      <w:r>
        <w:rPr>
          <w:rFonts w:ascii="Arial" w:hAnsi="Arial" w:cs="Arial"/>
          <w:color w:val="000000"/>
          <w:sz w:val="24"/>
          <w:szCs w:val="24"/>
          <w:lang w:val="sv-SE"/>
        </w:rPr>
        <w:br/>
      </w:r>
      <w:r w:rsidR="00BF4A12" w:rsidRPr="00BF4A12">
        <w:rPr>
          <w:rFonts w:ascii="Arial" w:hAnsi="Arial" w:cs="Arial"/>
          <w:color w:val="000000"/>
          <w:sz w:val="24"/>
          <w:szCs w:val="24"/>
          <w:lang w:val="sv-SE"/>
        </w:rPr>
        <w:t xml:space="preserve"> -  Najviše se koristi kod primene kompjuterskih programa za mrežno planiranje. </w:t>
      </w:r>
      <w:r w:rsidR="00BF4A12" w:rsidRPr="00BF4A12">
        <w:rPr>
          <w:rFonts w:ascii="Arial" w:hAnsi="Arial" w:cs="Arial"/>
          <w:color w:val="000000"/>
          <w:sz w:val="24"/>
          <w:szCs w:val="24"/>
          <w:lang w:val="pl-PL"/>
        </w:rPr>
        <w:t>Ova metoda takodje koristi blok mrežnih dijagrama za grafički prikaz realizacije projekta.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Pravila prikazivanja aktivnosti i konstruisanja mrežnog dijagrama su različita od onih koja važe kod klasičnih metoda. Kod bloka mrežnog dijagrama prioritetne metode aktivnosti se prikazuju pravougaonikom, a logičke veze izmedju njih strelicom. (Slika 116.)</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r w:rsidRPr="00BF4A12">
        <w:rPr>
          <w:rFonts w:ascii="Arial" w:hAnsi="Arial" w:cs="Arial"/>
          <w:color w:val="000000"/>
          <w:sz w:val="24"/>
          <w:szCs w:val="24"/>
          <w:lang w:val="pl-PL"/>
        </w:rPr>
        <w:t>U pravougaoniku koji predstavlja odredjenu aktivnost upisuje se naziv aktivnosti, vremensko trajanje i oznaka aktivnosti.</w:t>
      </w:r>
    </w:p>
    <w:p w:rsidR="00BF4A12" w:rsidRPr="00BF4A12" w:rsidRDefault="00BF4A12" w:rsidP="00280BC6">
      <w:pPr>
        <w:pStyle w:val="ListParagraph"/>
        <w:numPr>
          <w:ilvl w:val="0"/>
          <w:numId w:val="58"/>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Akivnost B ne moze otpočeti dok ne prodje 3dana od završetka aktivnosti 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280BC6">
      <w:pPr>
        <w:pStyle w:val="ListParagraph"/>
        <w:numPr>
          <w:ilvl w:val="0"/>
          <w:numId w:val="58"/>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Aktivnost B moze otpočeti dva dana nakon aktivnosti 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280BC6">
      <w:pPr>
        <w:pStyle w:val="ListParagraph"/>
        <w:numPr>
          <w:ilvl w:val="0"/>
          <w:numId w:val="58"/>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lastRenderedPageBreak/>
        <w:t>Aktivnost B se ne može završiti dok ne prodje dva dana od završetka aktivnosti A.</w:t>
      </w: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Pr="00BF4A12" w:rsidRDefault="00BF4A12" w:rsidP="00BF4A12">
      <w:pPr>
        <w:pStyle w:val="ListParagraph"/>
        <w:spacing w:after="0" w:line="240" w:lineRule="auto"/>
        <w:ind w:left="0"/>
        <w:jc w:val="both"/>
        <w:rPr>
          <w:rFonts w:ascii="Arial" w:hAnsi="Arial" w:cs="Arial"/>
          <w:color w:val="000000"/>
          <w:sz w:val="24"/>
          <w:szCs w:val="24"/>
          <w:lang w:val="pl-PL"/>
        </w:rPr>
      </w:pPr>
    </w:p>
    <w:p w:rsidR="00BF4A12" w:rsidRDefault="00BF4A12" w:rsidP="00280BC6">
      <w:pPr>
        <w:pStyle w:val="ListParagraph"/>
        <w:numPr>
          <w:ilvl w:val="0"/>
          <w:numId w:val="58"/>
        </w:numPr>
        <w:spacing w:before="0" w:after="0" w:line="240" w:lineRule="auto"/>
        <w:ind w:right="0"/>
        <w:contextualSpacing w:val="0"/>
        <w:jc w:val="both"/>
        <w:rPr>
          <w:rFonts w:ascii="Arial" w:hAnsi="Arial" w:cs="Arial"/>
          <w:color w:val="000000"/>
          <w:sz w:val="24"/>
          <w:szCs w:val="24"/>
          <w:lang w:val="pl-PL"/>
        </w:rPr>
      </w:pPr>
      <w:r w:rsidRPr="00BF4A12">
        <w:rPr>
          <w:rFonts w:ascii="Arial" w:hAnsi="Arial" w:cs="Arial"/>
          <w:color w:val="000000"/>
          <w:sz w:val="24"/>
          <w:szCs w:val="24"/>
          <w:lang w:val="pl-PL"/>
        </w:rPr>
        <w:t>Aktivnos B se ne može završiti dok ne prodje 4 dana od početka aktivnosti A.</w:t>
      </w:r>
    </w:p>
    <w:p w:rsidR="00A70ECC" w:rsidRDefault="00A70ECC" w:rsidP="00A70ECC">
      <w:pPr>
        <w:pStyle w:val="ListParagraph"/>
        <w:spacing w:before="0" w:after="0" w:line="240" w:lineRule="auto"/>
        <w:ind w:right="0"/>
        <w:contextualSpacing w:val="0"/>
        <w:jc w:val="both"/>
        <w:rPr>
          <w:rFonts w:ascii="Arial" w:hAnsi="Arial" w:cs="Arial"/>
          <w:color w:val="000000"/>
          <w:sz w:val="24"/>
          <w:szCs w:val="24"/>
          <w:lang w:val="pl-PL"/>
        </w:rPr>
      </w:pPr>
    </w:p>
    <w:p w:rsidR="00A70ECC" w:rsidRPr="00BF4A12" w:rsidRDefault="00A70ECC" w:rsidP="00A70ECC">
      <w:pPr>
        <w:pStyle w:val="ListParagraph"/>
        <w:spacing w:before="0" w:after="0" w:line="240" w:lineRule="auto"/>
        <w:ind w:right="0"/>
        <w:contextualSpacing w:val="0"/>
        <w:jc w:val="both"/>
        <w:rPr>
          <w:rFonts w:ascii="Arial" w:hAnsi="Arial" w:cs="Arial"/>
          <w:color w:val="000000"/>
          <w:sz w:val="24"/>
          <w:szCs w:val="24"/>
          <w:lang w:val="pl-PL"/>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Osnovna prednost je kao što je već rečeno mogućnost grafičkog prikazivanja aktivnosti koje se preklapaju ili imaju razmak. Ova metoda ima i svojih nedostataka, posebno u slučaju kada veći broj aktivnosti treba nezavisno povezati sa više narednih aktivnosti. Klasične metode ovo lako rešavaju uvodeći fiktivne aktivnosti, dok je prioritetna mreža u ovom slučaju znatno složenija i nejasnija. Ponegde se predlaže i uvodjenje fiktivnih aktivnosti u proritetnu mrežu kako bi se prevazišli navedeni problemi. Mada ni jedna metoda nema izrazite prednosti nad ostalima, i da izbor zavisi od ličnog afiniteta korisnika. CPM je starija pa verovatno i zastupljenija i poznatija kod korisnika. Medjutim smatra se da je prioritetni model pogodniji i jeftiniji za računarsku obradu mrežnih dijagrama.</w:t>
      </w:r>
    </w:p>
    <w:p w:rsidR="00BF4A12" w:rsidRDefault="00BF4A12" w:rsidP="00BF4A12">
      <w:pPr>
        <w:jc w:val="both"/>
        <w:rPr>
          <w:rFonts w:ascii="Arial" w:hAnsi="Arial" w:cs="Arial"/>
          <w:color w:val="000000"/>
          <w:sz w:val="24"/>
          <w:szCs w:val="24"/>
        </w:rPr>
      </w:pPr>
    </w:p>
    <w:p w:rsidR="00A70ECC" w:rsidRPr="00BF4A12" w:rsidRDefault="00A70ECC" w:rsidP="00BF4A12">
      <w:pPr>
        <w:jc w:val="both"/>
        <w:rPr>
          <w:rFonts w:ascii="Arial" w:hAnsi="Arial" w:cs="Arial"/>
          <w:color w:val="000000"/>
          <w:sz w:val="24"/>
          <w:szCs w:val="24"/>
        </w:rPr>
      </w:pPr>
    </w:p>
    <w:p w:rsidR="00BF4A12" w:rsidRPr="00B35794" w:rsidRDefault="00B35794" w:rsidP="00BF4A12">
      <w:pPr>
        <w:jc w:val="both"/>
        <w:rPr>
          <w:rFonts w:ascii="Arial" w:hAnsi="Arial" w:cs="Arial"/>
          <w:i/>
          <w:color w:val="000000"/>
          <w:sz w:val="24"/>
          <w:szCs w:val="24"/>
        </w:rPr>
      </w:pPr>
      <w:r w:rsidRPr="00B35794">
        <w:rPr>
          <w:rFonts w:ascii="Arial" w:hAnsi="Arial" w:cs="Arial"/>
          <w:i/>
          <w:color w:val="000000"/>
          <w:sz w:val="24"/>
          <w:szCs w:val="24"/>
        </w:rPr>
        <w:t xml:space="preserve">17.7.9. </w:t>
      </w:r>
      <w:r w:rsidR="00BF4A12" w:rsidRPr="00B35794">
        <w:rPr>
          <w:rFonts w:ascii="Arial" w:hAnsi="Arial" w:cs="Arial"/>
          <w:i/>
          <w:color w:val="000000"/>
          <w:sz w:val="24"/>
          <w:szCs w:val="24"/>
        </w:rPr>
        <w:t>Analiza troškova</w:t>
      </w:r>
    </w:p>
    <w:p w:rsidR="00BF4A12" w:rsidRDefault="00BF4A12" w:rsidP="00BF4A12">
      <w:pPr>
        <w:jc w:val="both"/>
        <w:rPr>
          <w:rFonts w:ascii="Arial" w:hAnsi="Arial" w:cs="Arial"/>
          <w:color w:val="000000"/>
          <w:sz w:val="24"/>
          <w:szCs w:val="24"/>
        </w:rPr>
      </w:pPr>
    </w:p>
    <w:p w:rsidR="009C2EEA" w:rsidRPr="00BF4A12" w:rsidRDefault="009C2EEA"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S obzirom na povezanost vremena i troškova realizacije projekta, analiza troškova najčešće ide u pravcu istraživanja i pronalaženja najboljeg odnosa izmedju vremena i troškova realizacije projakta. Analiza vremena bez analize troškova neće moći da pruži potpunu sliku koja je neophodna za efikasno upravljanje realizacijom projekata, jer kako smo videli, neophodno je utvrditi i ekonomski najpovoljniji odnos vremena i troškova realizacije pojedinih aktivnosti i projekata u celini. </w:t>
      </w:r>
    </w:p>
    <w:p w:rsidR="00A70ECC" w:rsidRPr="00BF4A12" w:rsidRDefault="00A70ECC"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r w:rsidRPr="00BF4A12">
        <w:rPr>
          <w:rFonts w:ascii="Arial" w:hAnsi="Arial" w:cs="Arial"/>
          <w:color w:val="000000"/>
          <w:sz w:val="24"/>
          <w:szCs w:val="24"/>
        </w:rPr>
        <w:t>Početni korak predstavlja odredjivanej troškova pojedinih aktivnosti. Vrši se na osnovu detaljno analiziranog sadržaja aktivnosti u smislu načina izvodjenja, korišćenja potrebnih sredstava rada, sirovina i materjala, ljutskog rada...  u nekim slučajevima nije moguće proceniti troškove pojedinih aktivnosti, pa se tada vrši procena za čitave grupe. Procenu troškova treba da obavlja stručnjak. Analiza troškova se vrši nakon analize vremena, i to obično uz pomoć istog mrežnog dijagrama koji se koristi za analizu vremena.</w:t>
      </w:r>
    </w:p>
    <w:p w:rsidR="00A70ECC" w:rsidRPr="00BF4A12" w:rsidRDefault="00A70ECC" w:rsidP="00BF4A12">
      <w:pPr>
        <w:jc w:val="both"/>
        <w:rPr>
          <w:rFonts w:ascii="Arial" w:hAnsi="Arial" w:cs="Arial"/>
          <w:color w:val="000000"/>
          <w:sz w:val="24"/>
          <w:szCs w:val="24"/>
        </w:rPr>
      </w:pPr>
    </w:p>
    <w:p w:rsidR="00BF4A12" w:rsidRDefault="00BF4A12" w:rsidP="00BF4A12">
      <w:pPr>
        <w:jc w:val="both"/>
        <w:rPr>
          <w:rFonts w:ascii="Arial" w:hAnsi="Arial" w:cs="Arial"/>
          <w:color w:val="000000"/>
          <w:sz w:val="24"/>
          <w:szCs w:val="24"/>
        </w:rPr>
      </w:pPr>
      <w:r w:rsidRPr="00BF4A12">
        <w:rPr>
          <w:rFonts w:ascii="Arial" w:hAnsi="Arial" w:cs="Arial"/>
          <w:color w:val="000000"/>
          <w:sz w:val="24"/>
          <w:szCs w:val="24"/>
        </w:rPr>
        <w:t>Prvi korak u analizi je procena vremena trajanja pojedinih aktivnosti. Procenjeno vreme da se jedna aktivnost realizuje  u normalnim uslovima naziva se normalno vreme(Tn), a troškovi realizacije koji nastaju u tim uslovima su normalni ili minimalni (Kn).</w:t>
      </w:r>
    </w:p>
    <w:p w:rsidR="00A70ECC" w:rsidRPr="00BF4A12" w:rsidRDefault="00A70ECC"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Vreme trajanjaaktivnosti može se dodatnim angažovanjem resursa skratiti, i ono se naziva usiljeno vreme, a troškovi koji tada nastaju usiljeni troškovi. Usiljeni troškovi i vreme su u takvoj međuzavisnosti da nikakva dodatna ulaganja ne donose skraćenje vremena trajanja aktivnosti.</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lastRenderedPageBreak/>
        <w:t xml:space="preserve">Zavisnost izmedju procenjenog vremena i troskova realizacije prikazuje se </w:t>
      </w:r>
      <w:r w:rsidRPr="00BF4A12">
        <w:rPr>
          <w:rFonts w:ascii="Arial" w:hAnsi="Arial" w:cs="Arial"/>
          <w:i/>
          <w:color w:val="000000"/>
          <w:sz w:val="24"/>
          <w:szCs w:val="24"/>
        </w:rPr>
        <w:t>dijagramom</w:t>
      </w:r>
      <w:r w:rsidRPr="00BF4A12">
        <w:rPr>
          <w:rFonts w:ascii="Arial" w:hAnsi="Arial" w:cs="Arial"/>
          <w:color w:val="000000"/>
          <w:sz w:val="24"/>
          <w:szCs w:val="24"/>
        </w:rPr>
        <w:t>:</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Vreme i troškovi realizacije stoje u obrnutoj srazmeri, smanjenje vremena izaziva povećanje troškova i obrnuto.</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Ukoliko zelimo da izvršimo skraćivanje vremena  trajanja projekta i pojedinih aktivnosti, najpre ćemo skraćivati one aktivnosti koje se nalaze na kritičnom putu, a imaju najmanji prirast troškova. Pravilo je takođe da se uvek prvo skraćuje aktivnost čije skraćivanje zahteva manje troškove. Ukoliko se nakon skraćivanja pojavi više kritičnih puteva, treba svaki kritični put skratiti za isti broj jedinica.</w:t>
      </w:r>
    </w:p>
    <w:p w:rsidR="00BF4A12" w:rsidRPr="00BF4A12" w:rsidRDefault="00BF4A12" w:rsidP="00BF4A12">
      <w:pPr>
        <w:tabs>
          <w:tab w:val="left" w:pos="1425"/>
        </w:tabs>
        <w:jc w:val="both"/>
        <w:rPr>
          <w:rFonts w:ascii="Arial" w:hAnsi="Arial" w:cs="Arial"/>
          <w:color w:val="000000"/>
          <w:sz w:val="24"/>
          <w:szCs w:val="24"/>
        </w:rPr>
      </w:pPr>
    </w:p>
    <w:p w:rsidR="00BF4A12" w:rsidRPr="00B35794" w:rsidRDefault="00B35794" w:rsidP="00BF4A12">
      <w:pPr>
        <w:rPr>
          <w:rFonts w:ascii="Arial" w:hAnsi="Arial" w:cs="Arial"/>
          <w:i/>
          <w:color w:val="000000"/>
          <w:sz w:val="24"/>
          <w:szCs w:val="24"/>
        </w:rPr>
      </w:pPr>
      <w:r w:rsidRPr="00B35794">
        <w:rPr>
          <w:rFonts w:ascii="Arial" w:hAnsi="Arial" w:cs="Arial"/>
          <w:i/>
          <w:color w:val="000000"/>
          <w:sz w:val="24"/>
          <w:szCs w:val="24"/>
        </w:rPr>
        <w:t>17</w:t>
      </w:r>
      <w:r w:rsidR="00BF4A12" w:rsidRPr="00B35794">
        <w:rPr>
          <w:rFonts w:ascii="Arial" w:hAnsi="Arial" w:cs="Arial"/>
          <w:i/>
          <w:color w:val="000000"/>
          <w:sz w:val="24"/>
          <w:szCs w:val="24"/>
        </w:rPr>
        <w:t xml:space="preserve">.8 </w:t>
      </w:r>
      <w:r w:rsidR="00BF4A12" w:rsidRPr="00B35794">
        <w:rPr>
          <w:rFonts w:ascii="Arial" w:hAnsi="Arial" w:cs="Arial"/>
          <w:i/>
          <w:color w:val="000000"/>
          <w:sz w:val="24"/>
          <w:szCs w:val="24"/>
          <w:u w:val="single"/>
        </w:rPr>
        <w:t>Metod ostvarene vrednosti</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Ovo je metoda koja se koristi u praćenju i kontroli ostvarenog progresa na projektu. Osnovna prednost: objedinjuje planirane i ostvarene veličine, što daje osnovu za realno sagledavanje stanja na projektu. </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Suština: u utvrđivanju stepena izvršenja projekta i mogućnosti predviđanja njegovih ishoda. Znači, analiza zarađene vrednosti podrazumeva poređenje trenutnog izvršenja projekta u odnosu na očekivano izvršenje iskazano u baznom projektnom planu i predviđanje budućeg izvršenja na osnovu dobijenih parametara.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Osnovni parametar za analiz ostvarenog progresa na projektu je VARIJANSA, koja se iskazuje kroz dve forme: vremensku  i troškovnu varijansu. Njen proračune se vrši na osnovu:</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BCWS – planirani troškovi planiranog rada,</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BCWP – planirani troškovi izvršenog rada,</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ACWP - stvarni troškovi izvršenog rada.</w:t>
      </w:r>
    </w:p>
    <w:p w:rsidR="00BF4A12" w:rsidRPr="00BF4A12" w:rsidRDefault="00BF4A12" w:rsidP="00BF4A12">
      <w:pPr>
        <w:jc w:val="both"/>
        <w:rPr>
          <w:rFonts w:ascii="Arial" w:hAnsi="Arial" w:cs="Arial"/>
          <w:color w:val="000000"/>
          <w:sz w:val="24"/>
          <w:szCs w:val="24"/>
          <w:lang w:val="pl-PL"/>
        </w:rPr>
      </w:pPr>
      <w:r w:rsidRPr="00BF4A12">
        <w:rPr>
          <w:rFonts w:ascii="Arial" w:hAnsi="Arial" w:cs="Arial"/>
          <w:color w:val="000000"/>
          <w:sz w:val="24"/>
          <w:szCs w:val="24"/>
        </w:rPr>
        <w:tab/>
        <w:t xml:space="preserve">Vremenska varijansa SV – razlika između planiranih troškova izvršenog rada i p.tr.planiranog rada.          </w:t>
      </w:r>
      <w:r w:rsidRPr="00BF4A12">
        <w:rPr>
          <w:rFonts w:ascii="Arial" w:hAnsi="Arial" w:cs="Arial"/>
          <w:color w:val="000000"/>
          <w:sz w:val="24"/>
          <w:szCs w:val="24"/>
          <w:lang w:val="pl-PL"/>
        </w:rPr>
        <w:t>SV = BCWP – BCWS</w:t>
      </w:r>
    </w:p>
    <w:p w:rsidR="00BF4A12" w:rsidRPr="00BF4A12" w:rsidRDefault="00BF4A12" w:rsidP="00BF4A12">
      <w:pPr>
        <w:jc w:val="both"/>
        <w:rPr>
          <w:rFonts w:ascii="Arial" w:hAnsi="Arial" w:cs="Arial"/>
          <w:color w:val="000000"/>
          <w:sz w:val="24"/>
          <w:szCs w:val="24"/>
          <w:lang w:val="pl-PL"/>
        </w:rPr>
      </w:pPr>
      <w:r w:rsidRPr="00BF4A12">
        <w:rPr>
          <w:rFonts w:ascii="Arial" w:hAnsi="Arial" w:cs="Arial"/>
          <w:color w:val="000000"/>
          <w:sz w:val="24"/>
          <w:szCs w:val="24"/>
          <w:lang w:val="pl-PL"/>
        </w:rPr>
        <w:t>Ona pokazuje da li se radovi na projektu odvijaju po postavljenom planu, da li kasne ili se čak odvijaju ranije:  SV = 0  -  ostvareni troškovi po predviđenom planu,</w:t>
      </w:r>
    </w:p>
    <w:p w:rsidR="00BF4A12" w:rsidRPr="00BF4A12" w:rsidRDefault="00BF4A12" w:rsidP="00BF4A12">
      <w:pPr>
        <w:jc w:val="both"/>
        <w:rPr>
          <w:rFonts w:ascii="Arial" w:hAnsi="Arial" w:cs="Arial"/>
          <w:color w:val="000000"/>
          <w:sz w:val="24"/>
          <w:szCs w:val="24"/>
          <w:lang w:val="pl-PL"/>
        </w:rPr>
      </w:pPr>
      <w:r w:rsidRPr="00BF4A12">
        <w:rPr>
          <w:rFonts w:ascii="Arial" w:hAnsi="Arial" w:cs="Arial"/>
          <w:color w:val="000000"/>
          <w:sz w:val="24"/>
          <w:szCs w:val="24"/>
          <w:lang w:val="pl-PL"/>
        </w:rPr>
        <w:tab/>
      </w:r>
      <w:r w:rsidRPr="00BF4A12">
        <w:rPr>
          <w:rFonts w:ascii="Arial" w:hAnsi="Arial" w:cs="Arial"/>
          <w:color w:val="000000"/>
          <w:sz w:val="24"/>
          <w:szCs w:val="24"/>
          <w:lang w:val="pl-PL"/>
        </w:rPr>
        <w:tab/>
        <w:t xml:space="preserve">   SV &lt;  0 – radovi kasne</w:t>
      </w:r>
      <w:r w:rsidRPr="00BF4A12">
        <w:rPr>
          <w:rFonts w:ascii="Arial" w:hAnsi="Arial" w:cs="Arial"/>
          <w:color w:val="000000"/>
          <w:sz w:val="24"/>
          <w:szCs w:val="24"/>
          <w:lang w:val="pl-PL"/>
        </w:rPr>
        <w:tab/>
      </w:r>
      <w:r w:rsidRPr="00BF4A12">
        <w:rPr>
          <w:rFonts w:ascii="Arial" w:hAnsi="Arial" w:cs="Arial"/>
          <w:color w:val="000000"/>
          <w:sz w:val="24"/>
          <w:szCs w:val="24"/>
          <w:lang w:val="pl-PL"/>
        </w:rPr>
        <w:tab/>
        <w:t>SV  &gt;  0  - pre roka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ab/>
        <w:t>Troškovna varijansa  CV – razlika između planiranih tr.izvršenog rada i stvarnih troškova izvršenog rada:  CV =</w:t>
      </w: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 xml:space="preserve"> CV = 0 -</w:t>
      </w:r>
      <w:r w:rsidRPr="00BF4A12">
        <w:rPr>
          <w:rFonts w:ascii="Arial" w:hAnsi="Arial" w:cs="Arial"/>
          <w:color w:val="000000"/>
          <w:sz w:val="24"/>
          <w:szCs w:val="24"/>
        </w:rPr>
        <w:tab/>
      </w:r>
      <w:r w:rsidRPr="00BF4A12">
        <w:rPr>
          <w:rFonts w:ascii="Arial" w:hAnsi="Arial" w:cs="Arial"/>
          <w:color w:val="000000"/>
          <w:sz w:val="24"/>
          <w:szCs w:val="24"/>
        </w:rPr>
        <w:tab/>
      </w:r>
      <w:r w:rsidRPr="00BF4A12">
        <w:rPr>
          <w:rFonts w:ascii="Arial" w:hAnsi="Arial" w:cs="Arial"/>
          <w:color w:val="000000"/>
          <w:sz w:val="24"/>
          <w:szCs w:val="24"/>
        </w:rPr>
        <w:tab/>
        <w:t xml:space="preserve">CV    0 - </w:t>
      </w:r>
      <w:r w:rsidRPr="00BF4A12">
        <w:rPr>
          <w:rFonts w:ascii="Arial" w:hAnsi="Arial" w:cs="Arial"/>
          <w:color w:val="000000"/>
          <w:sz w:val="24"/>
          <w:szCs w:val="24"/>
        </w:rPr>
        <w:tab/>
      </w:r>
      <w:r w:rsidRPr="00BF4A12">
        <w:rPr>
          <w:rFonts w:ascii="Arial" w:hAnsi="Arial" w:cs="Arial"/>
          <w:color w:val="000000"/>
          <w:sz w:val="24"/>
          <w:szCs w:val="24"/>
        </w:rPr>
        <w:tab/>
      </w:r>
      <w:r w:rsidRPr="00BF4A12">
        <w:rPr>
          <w:rFonts w:ascii="Arial" w:hAnsi="Arial" w:cs="Arial"/>
          <w:color w:val="000000"/>
          <w:sz w:val="24"/>
          <w:szCs w:val="24"/>
        </w:rPr>
        <w:tab/>
        <w:t xml:space="preserve">CV   0 – </w:t>
      </w:r>
    </w:p>
    <w:p w:rsidR="00BF4A12" w:rsidRPr="00BF4A12" w:rsidRDefault="00BF4A12" w:rsidP="009C2EEA">
      <w:pPr>
        <w:ind w:left="0"/>
        <w:jc w:val="both"/>
        <w:rPr>
          <w:rFonts w:ascii="Arial" w:hAnsi="Arial" w:cs="Arial"/>
          <w:color w:val="000000"/>
          <w:sz w:val="24"/>
          <w:szCs w:val="24"/>
        </w:rPr>
      </w:pPr>
      <w:r w:rsidRPr="00BF4A12">
        <w:rPr>
          <w:rFonts w:ascii="Arial" w:hAnsi="Arial" w:cs="Arial"/>
          <w:color w:val="000000"/>
          <w:sz w:val="24"/>
          <w:szCs w:val="24"/>
        </w:rPr>
        <w:lastRenderedPageBreak/>
        <w:t>Analiza varijanse treba da pomogne pravovremenom otkrivanju mogućih problema i njihovom rešavaju. Tako da kontrolne aktivnosti rukovodioca treba da budu usmerene na:</w:t>
      </w:r>
    </w:p>
    <w:p w:rsidR="00BF4A12" w:rsidRPr="00BF4A12" w:rsidRDefault="00BF4A12" w:rsidP="00280BC6">
      <w:pPr>
        <w:numPr>
          <w:ilvl w:val="0"/>
          <w:numId w:val="59"/>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Identifikaciju varijanse prilikom preseka stanja na projektu,</w:t>
      </w:r>
    </w:p>
    <w:p w:rsidR="00BF4A12" w:rsidRPr="00BF4A12" w:rsidRDefault="00BF4A12" w:rsidP="00280BC6">
      <w:pPr>
        <w:numPr>
          <w:ilvl w:val="0"/>
          <w:numId w:val="59"/>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Utvrđivanje uroka nastalih rizika,</w:t>
      </w:r>
    </w:p>
    <w:p w:rsidR="00BF4A12" w:rsidRPr="00BF4A12" w:rsidRDefault="00BF4A12" w:rsidP="00280BC6">
      <w:pPr>
        <w:numPr>
          <w:ilvl w:val="0"/>
          <w:numId w:val="59"/>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Procenjivanje uticaja nastalih razlika,</w:t>
      </w:r>
    </w:p>
    <w:p w:rsidR="00BF4A12" w:rsidRPr="00BF4A12" w:rsidRDefault="00BF4A12" w:rsidP="00280BC6">
      <w:pPr>
        <w:numPr>
          <w:ilvl w:val="0"/>
          <w:numId w:val="59"/>
        </w:numPr>
        <w:spacing w:before="0" w:after="0" w:line="240" w:lineRule="auto"/>
        <w:ind w:right="0"/>
        <w:jc w:val="both"/>
        <w:rPr>
          <w:rFonts w:ascii="Arial" w:hAnsi="Arial" w:cs="Arial"/>
          <w:color w:val="000000"/>
          <w:sz w:val="24"/>
          <w:szCs w:val="24"/>
        </w:rPr>
      </w:pPr>
      <w:r w:rsidRPr="00BF4A12">
        <w:rPr>
          <w:rFonts w:ascii="Arial" w:hAnsi="Arial" w:cs="Arial"/>
          <w:color w:val="000000"/>
          <w:sz w:val="24"/>
          <w:szCs w:val="24"/>
        </w:rPr>
        <w:t>Sprovođenje adakvatnih korektivnih akcija.</w: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r w:rsidRPr="00BF4A12">
        <w:rPr>
          <w:rFonts w:ascii="Arial" w:hAnsi="Arial" w:cs="Arial"/>
          <w:color w:val="000000"/>
          <w:sz w:val="24"/>
          <w:szCs w:val="24"/>
        </w:rPr>
        <w:t>Ukoliko se želi utvrditi efikasnost izvršenog rada, potrebno je proračunati ovu vrednost, prikazanu kroz procenta od BCWP, kroz formulu</w:t>
      </w:r>
    </w:p>
    <w:p w:rsidR="00BF4A12" w:rsidRPr="00BF4A12" w:rsidRDefault="00945D36" w:rsidP="00BF4A12">
      <w:pPr>
        <w:jc w:val="both"/>
        <w:rPr>
          <w:rFonts w:ascii="Arial" w:hAnsi="Arial" w:cs="Arial"/>
          <w:color w:val="000000"/>
          <w:sz w:val="24"/>
          <w:szCs w:val="24"/>
        </w:rPr>
      </w:pPr>
      <w:r>
        <w:rPr>
          <w:rFonts w:ascii="Arial" w:hAnsi="Arial" w:cs="Arial"/>
          <w:noProof/>
          <w:color w:val="000000"/>
          <w:sz w:val="24"/>
          <w:szCs w:val="24"/>
        </w:rPr>
        <w:pict>
          <v:rect id="_x0000_s1261" style="position:absolute;left:0;text-align:left;margin-left:2in;margin-top:6.85pt;width:90pt;height:54pt;z-index:251679744"/>
        </w:pict>
      </w:r>
      <w:r>
        <w:rPr>
          <w:rFonts w:ascii="Arial" w:hAnsi="Arial" w:cs="Arial"/>
          <w:noProof/>
          <w:color w:val="000000"/>
          <w:sz w:val="24"/>
          <w:szCs w:val="24"/>
        </w:rPr>
        <w:pict>
          <v:rect id="_x0000_s1260" style="position:absolute;left:0;text-align:left;margin-left:18pt;margin-top:6.85pt;width:90pt;height:54pt;z-index:251678720"/>
        </w:pict>
      </w: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jc w:val="both"/>
        <w:rPr>
          <w:rFonts w:ascii="Arial" w:hAnsi="Arial" w:cs="Arial"/>
          <w:color w:val="000000"/>
          <w:sz w:val="24"/>
          <w:szCs w:val="24"/>
        </w:rPr>
      </w:pPr>
    </w:p>
    <w:p w:rsidR="00BF4A12" w:rsidRPr="00BF4A12" w:rsidRDefault="00BF4A12" w:rsidP="00BF4A12">
      <w:pPr>
        <w:rPr>
          <w:rFonts w:ascii="Arial" w:hAnsi="Arial" w:cs="Arial"/>
          <w:color w:val="000000"/>
          <w:sz w:val="24"/>
          <w:szCs w:val="24"/>
        </w:rPr>
      </w:pPr>
    </w:p>
    <w:p w:rsidR="00BF4A12" w:rsidRPr="00BF4A12" w:rsidRDefault="00BF4A12" w:rsidP="00BF4A12">
      <w:pPr>
        <w:rPr>
          <w:rFonts w:ascii="Arial" w:hAnsi="Arial" w:cs="Arial"/>
          <w:color w:val="000000"/>
          <w:sz w:val="24"/>
          <w:szCs w:val="24"/>
        </w:rPr>
      </w:pPr>
      <w:r w:rsidRPr="00BF4A12">
        <w:rPr>
          <w:rFonts w:ascii="Arial" w:hAnsi="Arial" w:cs="Arial"/>
          <w:color w:val="000000"/>
          <w:sz w:val="24"/>
          <w:szCs w:val="24"/>
        </w:rPr>
        <w:t>Prognoza trajanja celokupnog projekta može se dobiti putem proračuna:</w:t>
      </w:r>
    </w:p>
    <w:p w:rsidR="00BF4A12" w:rsidRPr="00BF4A12" w:rsidRDefault="00945D36" w:rsidP="00BF4A12">
      <w:pPr>
        <w:rPr>
          <w:rFonts w:ascii="Arial" w:hAnsi="Arial" w:cs="Arial"/>
          <w:color w:val="000000"/>
          <w:sz w:val="24"/>
          <w:szCs w:val="24"/>
        </w:rPr>
      </w:pPr>
      <w:r>
        <w:rPr>
          <w:rFonts w:ascii="Arial" w:hAnsi="Arial" w:cs="Arial"/>
          <w:noProof/>
          <w:color w:val="000000"/>
          <w:sz w:val="24"/>
          <w:szCs w:val="24"/>
        </w:rPr>
        <w:pict>
          <v:rect id="_x0000_s1262" style="position:absolute;left:0;text-align:left;margin-left:18pt;margin-top:19.05pt;width:99pt;height:1in;z-index:251680768"/>
        </w:pict>
      </w:r>
    </w:p>
    <w:p w:rsidR="00BF4A12" w:rsidRPr="00BF4A12" w:rsidRDefault="00BF4A12" w:rsidP="00BF4A12">
      <w:pPr>
        <w:rPr>
          <w:rFonts w:ascii="Arial" w:hAnsi="Arial" w:cs="Arial"/>
          <w:color w:val="000000"/>
          <w:sz w:val="24"/>
          <w:szCs w:val="24"/>
        </w:rPr>
      </w:pPr>
    </w:p>
    <w:p w:rsidR="00BF4A12" w:rsidRPr="00BF4A12" w:rsidRDefault="00BF4A12" w:rsidP="00BF4A12">
      <w:pPr>
        <w:rPr>
          <w:rFonts w:ascii="Arial" w:hAnsi="Arial" w:cs="Arial"/>
          <w:color w:val="000000"/>
          <w:sz w:val="24"/>
          <w:szCs w:val="24"/>
        </w:rPr>
      </w:pPr>
    </w:p>
    <w:p w:rsidR="00BF4A12" w:rsidRPr="00BF4A12" w:rsidRDefault="00BF4A12" w:rsidP="00BF4A12">
      <w:pPr>
        <w:rPr>
          <w:rFonts w:ascii="Arial" w:hAnsi="Arial" w:cs="Arial"/>
          <w:color w:val="000000"/>
          <w:sz w:val="24"/>
          <w:szCs w:val="24"/>
        </w:rPr>
      </w:pPr>
    </w:p>
    <w:p w:rsidR="00BF4A12" w:rsidRPr="00BF4A12" w:rsidRDefault="00BF4A12" w:rsidP="00BF4A12">
      <w:pPr>
        <w:rPr>
          <w:rFonts w:ascii="Arial" w:hAnsi="Arial" w:cs="Arial"/>
          <w:color w:val="000000"/>
          <w:sz w:val="24"/>
          <w:szCs w:val="24"/>
        </w:rPr>
      </w:pPr>
    </w:p>
    <w:p w:rsidR="00BF4A12" w:rsidRPr="00BF4A12" w:rsidRDefault="00BF4A12" w:rsidP="00BF4A12">
      <w:pPr>
        <w:rPr>
          <w:rFonts w:ascii="Arial" w:hAnsi="Arial" w:cs="Arial"/>
          <w:color w:val="000000"/>
          <w:sz w:val="24"/>
          <w:szCs w:val="24"/>
        </w:rPr>
      </w:pPr>
    </w:p>
    <w:p w:rsidR="00BF4A12" w:rsidRPr="00BF4A12" w:rsidRDefault="00BF4A12" w:rsidP="00BF4A12">
      <w:pPr>
        <w:tabs>
          <w:tab w:val="left" w:pos="3270"/>
        </w:tabs>
        <w:rPr>
          <w:rFonts w:ascii="Arial" w:hAnsi="Arial" w:cs="Arial"/>
          <w:color w:val="000000"/>
          <w:sz w:val="24"/>
          <w:szCs w:val="24"/>
        </w:rPr>
      </w:pPr>
      <w:r w:rsidRPr="00BF4A12">
        <w:rPr>
          <w:rFonts w:ascii="Arial" w:hAnsi="Arial" w:cs="Arial"/>
          <w:color w:val="000000"/>
          <w:sz w:val="24"/>
          <w:szCs w:val="24"/>
        </w:rPr>
        <w:tab/>
      </w:r>
    </w:p>
    <w:p w:rsidR="00BF4A12" w:rsidRPr="00BF4A12" w:rsidRDefault="00BF4A12" w:rsidP="00BF4A12">
      <w:pPr>
        <w:tabs>
          <w:tab w:val="left" w:pos="3270"/>
        </w:tabs>
        <w:rPr>
          <w:rFonts w:ascii="Arial" w:hAnsi="Arial" w:cs="Arial"/>
          <w:color w:val="000000"/>
          <w:sz w:val="24"/>
          <w:szCs w:val="24"/>
        </w:rPr>
      </w:pPr>
      <w:r w:rsidRPr="00BF4A12">
        <w:rPr>
          <w:rFonts w:ascii="Arial" w:hAnsi="Arial" w:cs="Arial"/>
          <w:color w:val="000000"/>
          <w:sz w:val="24"/>
          <w:szCs w:val="24"/>
        </w:rPr>
        <w:t>Za kompletnu analizu o stanju na projektu potrebno je proračunati pokazatelje:</w:t>
      </w:r>
    </w:p>
    <w:p w:rsidR="00BF4A12" w:rsidRPr="00BF4A12" w:rsidRDefault="00945D36" w:rsidP="00BF4A12">
      <w:pPr>
        <w:tabs>
          <w:tab w:val="left" w:pos="3270"/>
        </w:tabs>
        <w:rPr>
          <w:rFonts w:ascii="Arial" w:hAnsi="Arial" w:cs="Arial"/>
          <w:color w:val="000000"/>
          <w:sz w:val="24"/>
          <w:szCs w:val="24"/>
        </w:rPr>
      </w:pPr>
      <w:r>
        <w:rPr>
          <w:rFonts w:ascii="Arial" w:hAnsi="Arial" w:cs="Arial"/>
          <w:noProof/>
          <w:color w:val="000000"/>
          <w:sz w:val="24"/>
          <w:szCs w:val="24"/>
        </w:rPr>
        <w:pict>
          <v:rect id="_x0000_s1263" style="position:absolute;left:0;text-align:left;margin-left:315pt;margin-top:9.85pt;width:81pt;height:46.9pt;z-index:251681792"/>
        </w:pict>
      </w:r>
    </w:p>
    <w:p w:rsidR="00BF4A12" w:rsidRPr="00BF4A12" w:rsidRDefault="00BF4A12" w:rsidP="00BF4A12">
      <w:pPr>
        <w:tabs>
          <w:tab w:val="left" w:pos="3270"/>
        </w:tabs>
        <w:rPr>
          <w:rFonts w:ascii="Arial" w:hAnsi="Arial" w:cs="Arial"/>
          <w:color w:val="000000"/>
          <w:sz w:val="24"/>
          <w:szCs w:val="24"/>
        </w:rPr>
      </w:pPr>
      <w:r w:rsidRPr="00BF4A12">
        <w:rPr>
          <w:rFonts w:ascii="Arial" w:hAnsi="Arial" w:cs="Arial"/>
          <w:color w:val="000000"/>
          <w:sz w:val="24"/>
          <w:szCs w:val="24"/>
        </w:rPr>
        <w:t xml:space="preserve"> ETC – procena troškova od statusnog datuma (preseka) </w:t>
      </w:r>
    </w:p>
    <w:p w:rsidR="00BF4A12" w:rsidRPr="00BF4A12" w:rsidRDefault="00BF4A12" w:rsidP="00BF4A12">
      <w:pPr>
        <w:tabs>
          <w:tab w:val="left" w:pos="3270"/>
        </w:tabs>
        <w:rPr>
          <w:rFonts w:ascii="Arial" w:hAnsi="Arial" w:cs="Arial"/>
          <w:color w:val="000000"/>
          <w:sz w:val="24"/>
          <w:szCs w:val="24"/>
        </w:rPr>
      </w:pPr>
      <w:r w:rsidRPr="00BF4A12">
        <w:rPr>
          <w:rFonts w:ascii="Arial" w:hAnsi="Arial" w:cs="Arial"/>
          <w:color w:val="000000"/>
          <w:sz w:val="24"/>
          <w:szCs w:val="24"/>
        </w:rPr>
        <w:t xml:space="preserve">            do kraja projekta:</w:t>
      </w:r>
    </w:p>
    <w:p w:rsidR="00BF4A12" w:rsidRPr="00BF4A12" w:rsidRDefault="00BF4A12" w:rsidP="00BF4A12">
      <w:pPr>
        <w:tabs>
          <w:tab w:val="left" w:pos="3270"/>
        </w:tabs>
        <w:rPr>
          <w:rFonts w:ascii="Arial" w:hAnsi="Arial" w:cs="Arial"/>
          <w:color w:val="000000"/>
          <w:sz w:val="24"/>
          <w:szCs w:val="24"/>
        </w:rPr>
      </w:pPr>
      <w:r w:rsidRPr="00BF4A12">
        <w:rPr>
          <w:rFonts w:ascii="Arial" w:hAnsi="Arial" w:cs="Arial"/>
          <w:color w:val="000000"/>
          <w:sz w:val="24"/>
          <w:szCs w:val="24"/>
        </w:rPr>
        <w:t xml:space="preserve">            BAC -  planirani troškovi projekta (budžetna suma)</w:t>
      </w:r>
    </w:p>
    <w:p w:rsidR="00BF4A12" w:rsidRPr="00BF4A12" w:rsidRDefault="00BF4A12" w:rsidP="00BF4A12">
      <w:pPr>
        <w:tabs>
          <w:tab w:val="left" w:pos="3270"/>
        </w:tabs>
        <w:rPr>
          <w:rFonts w:ascii="Arial" w:hAnsi="Arial" w:cs="Arial"/>
          <w:color w:val="000000"/>
          <w:sz w:val="24"/>
          <w:szCs w:val="24"/>
        </w:rPr>
      </w:pPr>
    </w:p>
    <w:p w:rsidR="00BF4A12" w:rsidRPr="00BF4A12" w:rsidRDefault="00BF4A12" w:rsidP="00BF4A12">
      <w:pPr>
        <w:tabs>
          <w:tab w:val="left" w:pos="3270"/>
        </w:tabs>
        <w:jc w:val="both"/>
        <w:rPr>
          <w:rFonts w:ascii="Arial" w:hAnsi="Arial" w:cs="Arial"/>
          <w:color w:val="000000"/>
          <w:sz w:val="24"/>
          <w:szCs w:val="24"/>
        </w:rPr>
      </w:pPr>
      <w:r w:rsidRPr="00BF4A12">
        <w:rPr>
          <w:rFonts w:ascii="Arial" w:hAnsi="Arial" w:cs="Arial"/>
          <w:color w:val="000000"/>
          <w:sz w:val="24"/>
          <w:szCs w:val="24"/>
        </w:rPr>
        <w:t>EAC -  realna procena radova koji treba da se izvrše na projektu, odnosno zbir direktnih i indirektnih troškova ostvarenih od statusnog datuma uvećan za sumu preostalog rada (ETC).</w:t>
      </w:r>
    </w:p>
    <w:p w:rsidR="00BF4A12" w:rsidRPr="00BF4A12" w:rsidRDefault="00945D36" w:rsidP="00BF4A12">
      <w:pPr>
        <w:tabs>
          <w:tab w:val="left" w:pos="3270"/>
        </w:tabs>
        <w:jc w:val="both"/>
        <w:rPr>
          <w:rFonts w:ascii="Arial" w:hAnsi="Arial" w:cs="Arial"/>
          <w:color w:val="000000"/>
          <w:sz w:val="24"/>
          <w:szCs w:val="24"/>
        </w:rPr>
      </w:pPr>
      <w:r>
        <w:rPr>
          <w:rFonts w:ascii="Arial" w:hAnsi="Arial" w:cs="Arial"/>
          <w:noProof/>
          <w:color w:val="000000"/>
          <w:sz w:val="24"/>
          <w:szCs w:val="24"/>
        </w:rPr>
        <w:pict>
          <v:rect id="_x0000_s1264" style="position:absolute;left:0;text-align:left;margin-left:27pt;margin-top:6.35pt;width:108pt;height:63pt;z-index:251682816"/>
        </w:pict>
      </w:r>
      <w:r>
        <w:rPr>
          <w:rFonts w:ascii="Arial" w:hAnsi="Arial" w:cs="Arial"/>
          <w:noProof/>
          <w:color w:val="000000"/>
          <w:sz w:val="24"/>
          <w:szCs w:val="24"/>
        </w:rPr>
        <w:pict>
          <v:rect id="_x0000_s1265" style="position:absolute;left:0;text-align:left;margin-left:252pt;margin-top:6.35pt;width:99pt;height:54pt;z-index:251683840"/>
        </w:pict>
      </w:r>
    </w:p>
    <w:p w:rsidR="00BF4A12" w:rsidRPr="00BF4A12" w:rsidRDefault="00BF4A12" w:rsidP="00BF4A12">
      <w:pPr>
        <w:tabs>
          <w:tab w:val="left" w:pos="3270"/>
        </w:tabs>
        <w:jc w:val="both"/>
        <w:rPr>
          <w:rFonts w:ascii="Arial" w:hAnsi="Arial" w:cs="Arial"/>
          <w:color w:val="000000"/>
          <w:sz w:val="24"/>
          <w:szCs w:val="24"/>
        </w:rPr>
      </w:pPr>
    </w:p>
    <w:p w:rsidR="00BF4A12" w:rsidRPr="00BF4A12" w:rsidRDefault="00945D36" w:rsidP="00BF4A12">
      <w:pPr>
        <w:tabs>
          <w:tab w:val="left" w:pos="3270"/>
        </w:tabs>
        <w:jc w:val="both"/>
        <w:rPr>
          <w:rFonts w:ascii="Arial" w:hAnsi="Arial" w:cs="Arial"/>
          <w:color w:val="000000"/>
          <w:sz w:val="24"/>
          <w:szCs w:val="24"/>
        </w:rPr>
      </w:pPr>
      <w:r>
        <w:rPr>
          <w:rFonts w:ascii="Arial" w:hAnsi="Arial" w:cs="Arial"/>
          <w:noProof/>
          <w:color w:val="000000"/>
          <w:sz w:val="24"/>
          <w:szCs w:val="24"/>
        </w:rPr>
        <w:pict>
          <v:line id="_x0000_s1266" style="position:absolute;left:0;text-align:left;flip:y;z-index:251684864" from="162pt,13.05pt" to="243pt,58.05pt">
            <v:stroke endarrow="block"/>
          </v:line>
        </w:pict>
      </w:r>
    </w:p>
    <w:p w:rsidR="00BF4A12" w:rsidRPr="00BF4A12" w:rsidRDefault="00BF4A12" w:rsidP="00BF4A12">
      <w:pPr>
        <w:tabs>
          <w:tab w:val="left" w:pos="3270"/>
        </w:tabs>
        <w:jc w:val="both"/>
        <w:rPr>
          <w:rFonts w:ascii="Arial" w:hAnsi="Arial" w:cs="Arial"/>
          <w:color w:val="000000"/>
          <w:sz w:val="24"/>
          <w:szCs w:val="24"/>
        </w:rPr>
      </w:pPr>
    </w:p>
    <w:p w:rsidR="00BF4A12" w:rsidRPr="00BF4A12" w:rsidRDefault="00BF4A12" w:rsidP="00BF4A12">
      <w:pPr>
        <w:tabs>
          <w:tab w:val="left" w:pos="3270"/>
        </w:tabs>
        <w:jc w:val="both"/>
        <w:rPr>
          <w:rFonts w:ascii="Arial" w:hAnsi="Arial" w:cs="Arial"/>
          <w:color w:val="000000"/>
          <w:sz w:val="24"/>
          <w:szCs w:val="24"/>
        </w:rPr>
      </w:pPr>
    </w:p>
    <w:p w:rsidR="00BF4A12" w:rsidRPr="00BF4A12" w:rsidRDefault="00BF4A12" w:rsidP="00BF4A12">
      <w:pPr>
        <w:tabs>
          <w:tab w:val="left" w:pos="3270"/>
        </w:tabs>
        <w:jc w:val="both"/>
        <w:rPr>
          <w:rFonts w:ascii="Arial" w:hAnsi="Arial" w:cs="Arial"/>
          <w:color w:val="000000"/>
          <w:sz w:val="24"/>
          <w:szCs w:val="24"/>
        </w:rPr>
      </w:pPr>
    </w:p>
    <w:p w:rsidR="00BF4A12" w:rsidRPr="00BF4A12" w:rsidRDefault="00BF4A12" w:rsidP="00BF4A12">
      <w:pPr>
        <w:tabs>
          <w:tab w:val="left" w:pos="3270"/>
        </w:tabs>
        <w:jc w:val="both"/>
        <w:rPr>
          <w:rFonts w:ascii="Arial" w:hAnsi="Arial" w:cs="Arial"/>
          <w:color w:val="000000"/>
          <w:sz w:val="24"/>
          <w:szCs w:val="24"/>
        </w:rPr>
      </w:pPr>
      <w:r w:rsidRPr="00BF4A12">
        <w:rPr>
          <w:rFonts w:ascii="Arial" w:hAnsi="Arial" w:cs="Arial"/>
          <w:color w:val="000000"/>
          <w:sz w:val="24"/>
          <w:szCs w:val="24"/>
        </w:rPr>
        <w:t>Ako se izmene vrednosti, onda se realna procena dobija kolicnikom planiranih tr. Projekta i troškovnog indeksa efikasnosti.</w:t>
      </w:r>
    </w:p>
    <w:p w:rsidR="00BF4A12" w:rsidRPr="00BF4A12" w:rsidRDefault="00BF4A12" w:rsidP="00BF4A12">
      <w:pPr>
        <w:tabs>
          <w:tab w:val="left" w:pos="3270"/>
        </w:tabs>
        <w:jc w:val="both"/>
        <w:rPr>
          <w:rFonts w:ascii="Arial" w:hAnsi="Arial" w:cs="Arial"/>
          <w:color w:val="000000"/>
          <w:sz w:val="24"/>
          <w:szCs w:val="24"/>
        </w:rPr>
      </w:pPr>
    </w:p>
    <w:p w:rsidR="00BF4A12" w:rsidRPr="00BF4A12" w:rsidRDefault="00BF4A12" w:rsidP="00BF4A12">
      <w:pPr>
        <w:tabs>
          <w:tab w:val="left" w:pos="3270"/>
        </w:tabs>
        <w:jc w:val="both"/>
        <w:rPr>
          <w:rFonts w:ascii="Arial" w:hAnsi="Arial" w:cs="Arial"/>
          <w:color w:val="000000"/>
          <w:sz w:val="24"/>
          <w:szCs w:val="24"/>
        </w:rPr>
      </w:pPr>
      <w:r w:rsidRPr="00BF4A12">
        <w:rPr>
          <w:rFonts w:ascii="Arial" w:hAnsi="Arial" w:cs="Arial"/>
          <w:color w:val="000000"/>
          <w:sz w:val="24"/>
          <w:szCs w:val="24"/>
        </w:rPr>
        <w:t>Na osnovu prethodnih veličina može se procenisti VARIJANSA (VAC):</w:t>
      </w:r>
    </w:p>
    <w:p w:rsidR="00BF4A12" w:rsidRPr="00BF4A12" w:rsidRDefault="00945D36" w:rsidP="00BF4A12">
      <w:pPr>
        <w:tabs>
          <w:tab w:val="left" w:pos="3270"/>
        </w:tabs>
        <w:jc w:val="both"/>
        <w:rPr>
          <w:rFonts w:ascii="Arial" w:hAnsi="Arial" w:cs="Arial"/>
          <w:color w:val="000000"/>
          <w:sz w:val="24"/>
          <w:szCs w:val="24"/>
        </w:rPr>
      </w:pPr>
      <w:r>
        <w:rPr>
          <w:rFonts w:ascii="Arial" w:hAnsi="Arial" w:cs="Arial"/>
          <w:noProof/>
          <w:color w:val="000000"/>
          <w:sz w:val="24"/>
          <w:szCs w:val="24"/>
        </w:rPr>
        <w:pict>
          <v:rect id="_x0000_s1267" style="position:absolute;left:0;text-align:left;margin-left:360.75pt;margin-top:1.5pt;width:153pt;height:54pt;z-index:251685888"/>
        </w:pict>
      </w:r>
      <w:r w:rsidR="009C2EEA">
        <w:rPr>
          <w:rFonts w:ascii="Arial" w:hAnsi="Arial" w:cs="Arial"/>
          <w:color w:val="000000"/>
          <w:sz w:val="24"/>
          <w:szCs w:val="24"/>
        </w:rPr>
        <w:br/>
      </w:r>
      <w:r w:rsidR="00BF4A12" w:rsidRPr="00BF4A12">
        <w:rPr>
          <w:rFonts w:ascii="Arial" w:hAnsi="Arial" w:cs="Arial"/>
          <w:color w:val="000000"/>
          <w:sz w:val="24"/>
          <w:szCs w:val="24"/>
        </w:rPr>
        <w:t>Prednosti: jednostavnost i brzo izračunavanje parametara.</w:t>
      </w:r>
    </w:p>
    <w:p w:rsidR="00BF4A12" w:rsidRPr="00BF4A12" w:rsidRDefault="00BF4A12" w:rsidP="00BF4A12">
      <w:pPr>
        <w:tabs>
          <w:tab w:val="left" w:pos="3270"/>
        </w:tabs>
        <w:jc w:val="both"/>
        <w:rPr>
          <w:rFonts w:ascii="Arial" w:hAnsi="Arial" w:cs="Arial"/>
          <w:color w:val="000000"/>
          <w:sz w:val="24"/>
          <w:szCs w:val="24"/>
        </w:rPr>
      </w:pPr>
      <w:r w:rsidRPr="00BF4A12">
        <w:rPr>
          <w:rFonts w:ascii="Arial" w:hAnsi="Arial" w:cs="Arial"/>
          <w:color w:val="000000"/>
          <w:sz w:val="24"/>
          <w:szCs w:val="24"/>
        </w:rPr>
        <w:t xml:space="preserve">Nedostaci: terminološka naujednačenost (nema zvaničnih oznaka). </w:t>
      </w:r>
    </w:p>
    <w:p w:rsidR="00B35794" w:rsidRPr="00B35794" w:rsidRDefault="009C2EEA" w:rsidP="00B35794">
      <w:pPr>
        <w:pStyle w:val="ListParagraph"/>
        <w:spacing w:after="0" w:line="240" w:lineRule="auto"/>
        <w:ind w:left="0" w:hanging="720"/>
        <w:jc w:val="both"/>
        <w:rPr>
          <w:rFonts w:ascii="Arial" w:hAnsi="Arial" w:cs="Arial"/>
          <w:b/>
          <w:color w:val="000000"/>
          <w:sz w:val="28"/>
          <w:szCs w:val="28"/>
          <w:lang w:val="sr-Latn-CS"/>
        </w:rPr>
      </w:pPr>
      <w:r>
        <w:rPr>
          <w:rFonts w:ascii="Arial" w:hAnsi="Arial" w:cs="Arial"/>
          <w:b/>
          <w:color w:val="000000"/>
          <w:sz w:val="28"/>
          <w:szCs w:val="28"/>
          <w:lang w:val="sr-Latn-CS"/>
        </w:rPr>
        <w:lastRenderedPageBreak/>
        <w:t xml:space="preserve">         </w:t>
      </w:r>
      <w:r w:rsidR="00B35794" w:rsidRPr="00B35794">
        <w:rPr>
          <w:rFonts w:ascii="Arial" w:hAnsi="Arial" w:cs="Arial"/>
          <w:b/>
          <w:color w:val="000000"/>
          <w:sz w:val="28"/>
          <w:szCs w:val="28"/>
          <w:lang w:val="sr-Latn-CS"/>
        </w:rPr>
        <w:t>18. Upravljanje pomoću projekata</w:t>
      </w:r>
    </w:p>
    <w:p w:rsidR="00B35794" w:rsidRPr="009C2EEA" w:rsidRDefault="00B35794" w:rsidP="009C2EEA">
      <w:pPr>
        <w:spacing w:after="0" w:line="240" w:lineRule="auto"/>
        <w:ind w:left="0"/>
        <w:jc w:val="both"/>
        <w:rPr>
          <w:rFonts w:ascii="Arial" w:hAnsi="Arial" w:cs="Arial"/>
          <w:color w:val="000000"/>
          <w:sz w:val="24"/>
          <w:szCs w:val="24"/>
          <w:lang w:val="sr-Latn-CS"/>
        </w:rPr>
      </w:pP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r w:rsidRPr="00B35794">
        <w:rPr>
          <w:rFonts w:ascii="Arial" w:hAnsi="Arial" w:cs="Arial"/>
          <w:color w:val="000000"/>
          <w:sz w:val="24"/>
          <w:szCs w:val="24"/>
          <w:lang w:val="sr-Latn-CS"/>
        </w:rPr>
        <w:t>Upravljanje pomoću projekata je novi koncept upravljanja koji se može koristiti u preduzeću čije se poslovanje zasniva na realizaciji niza posebnih poslovnih poduhvata ili projekata. Kod primene ovog upravljačkog koncepta potrebno je celokupno poslovanje preduzeća postaviti tako da se odvija kroz realizaciju niza projekata. Pre ovoga neophodno je izvršiti određene pripreme kako bi ovaj koncept upravljanja mogao da se primenjuje.</w:t>
      </w: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r w:rsidRPr="00B35794">
        <w:rPr>
          <w:rFonts w:ascii="Arial" w:hAnsi="Arial" w:cs="Arial"/>
          <w:color w:val="000000"/>
          <w:sz w:val="24"/>
          <w:szCs w:val="24"/>
          <w:lang w:val="sr-Latn-CS"/>
        </w:rPr>
        <w:t xml:space="preserve">To podrazumeva uvođenje </w:t>
      </w:r>
      <w:r w:rsidRPr="00B35794">
        <w:rPr>
          <w:rFonts w:ascii="Arial" w:hAnsi="Arial" w:cs="Arial"/>
          <w:i/>
          <w:color w:val="000000"/>
          <w:sz w:val="24"/>
          <w:szCs w:val="24"/>
          <w:lang w:val="sr-Latn-CS"/>
        </w:rPr>
        <w:t>projektne ili matrične organizacije</w:t>
      </w:r>
      <w:r w:rsidRPr="00B35794">
        <w:rPr>
          <w:rFonts w:ascii="Arial" w:hAnsi="Arial" w:cs="Arial"/>
          <w:color w:val="000000"/>
          <w:sz w:val="24"/>
          <w:szCs w:val="24"/>
          <w:lang w:val="sr-Latn-CS"/>
        </w:rPr>
        <w:t xml:space="preserve"> u funkcionisanje preduzeca,jer su te dve forme veoma pogodne za primenu ovakvog pristupa upravljanju preduzećem zbog korišćenja timskog rada. Značaj timskog rada je veliki, naime on omogućava bolju </w:t>
      </w:r>
      <w:r w:rsidRPr="00B35794">
        <w:rPr>
          <w:rFonts w:ascii="Arial" w:hAnsi="Arial" w:cs="Arial"/>
          <w:i/>
          <w:color w:val="000000"/>
          <w:sz w:val="24"/>
          <w:szCs w:val="24"/>
          <w:lang w:val="sr-Latn-CS"/>
        </w:rPr>
        <w:t>organizovanost, veću usmerenost i efikasniju realizaciju pojedinačnih projekata ali i efikasnije upravljanje preduzećem u celini</w:t>
      </w:r>
      <w:r w:rsidRPr="00B35794">
        <w:rPr>
          <w:rFonts w:ascii="Arial" w:hAnsi="Arial" w:cs="Arial"/>
          <w:color w:val="000000"/>
          <w:sz w:val="24"/>
          <w:szCs w:val="24"/>
          <w:lang w:val="sr-Latn-CS"/>
        </w:rPr>
        <w:t>.</w:t>
      </w: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r w:rsidRPr="00B35794">
        <w:rPr>
          <w:rFonts w:ascii="Arial" w:hAnsi="Arial" w:cs="Arial"/>
          <w:color w:val="000000"/>
          <w:sz w:val="24"/>
          <w:szCs w:val="24"/>
          <w:lang w:val="sr-Latn-CS"/>
        </w:rPr>
        <w:t>Za uvođenje ovog koncepta upravljanja, pored adekvatne organizacije i efikasnog timskog rada, potrebno je uspostaviti i adekvatnu organizacionu i projektnu kulturu kako bi svaki pojedinac, kroz delovanje u određenim projektnim timovima, doprineo efikasnijem upravljanju preduzećem u celini.</w:t>
      </w:r>
    </w:p>
    <w:p w:rsidR="00B35794" w:rsidRDefault="00B35794" w:rsidP="00BD0246">
      <w:pPr>
        <w:rPr>
          <w:rFonts w:ascii="Arial" w:hAnsi="Arial" w:cs="Arial"/>
          <w:sz w:val="24"/>
          <w:szCs w:val="24"/>
        </w:rPr>
      </w:pPr>
    </w:p>
    <w:p w:rsidR="00B35794" w:rsidRPr="00B35794" w:rsidRDefault="00B35794" w:rsidP="00B35794">
      <w:pPr>
        <w:pStyle w:val="ListParagraph"/>
        <w:spacing w:after="0" w:line="240" w:lineRule="auto"/>
        <w:ind w:left="0"/>
        <w:jc w:val="both"/>
        <w:rPr>
          <w:rFonts w:ascii="Arial" w:hAnsi="Arial" w:cs="Arial"/>
          <w:b/>
          <w:color w:val="000000"/>
          <w:sz w:val="28"/>
          <w:szCs w:val="28"/>
          <w:lang w:val="sr-Latn-CS"/>
        </w:rPr>
      </w:pPr>
      <w:r w:rsidRPr="00B35794">
        <w:rPr>
          <w:rFonts w:ascii="Arial" w:hAnsi="Arial" w:cs="Arial"/>
          <w:b/>
          <w:color w:val="000000"/>
          <w:sz w:val="28"/>
          <w:szCs w:val="28"/>
          <w:lang w:val="sr-Latn-CS"/>
        </w:rPr>
        <w:t>19. Projektno orjentisana organizacija</w:t>
      </w:r>
    </w:p>
    <w:p w:rsidR="00B35794" w:rsidRPr="00B35794" w:rsidRDefault="00B35794" w:rsidP="00B35794">
      <w:pPr>
        <w:pStyle w:val="ListParagraph"/>
        <w:spacing w:after="0" w:line="240" w:lineRule="auto"/>
        <w:ind w:left="0"/>
        <w:jc w:val="both"/>
        <w:rPr>
          <w:rFonts w:ascii="Arial" w:hAnsi="Arial" w:cs="Arial"/>
          <w:b/>
          <w:color w:val="000000"/>
          <w:sz w:val="24"/>
          <w:szCs w:val="24"/>
          <w:lang w:val="sr-Latn-CS"/>
        </w:rPr>
      </w:pPr>
    </w:p>
    <w:p w:rsidR="00B35794" w:rsidRPr="009C2EEA" w:rsidRDefault="00B35794" w:rsidP="00B35794">
      <w:pPr>
        <w:pStyle w:val="ListParagraph"/>
        <w:spacing w:after="0" w:line="240" w:lineRule="auto"/>
        <w:ind w:left="0"/>
        <w:jc w:val="both"/>
        <w:rPr>
          <w:rFonts w:ascii="Arial" w:hAnsi="Arial" w:cs="Arial"/>
          <w:i/>
          <w:color w:val="000000"/>
          <w:sz w:val="24"/>
          <w:szCs w:val="24"/>
          <w:lang w:val="sr-Latn-CS"/>
        </w:rPr>
      </w:pPr>
      <w:r w:rsidRPr="00A70ECC">
        <w:rPr>
          <w:rFonts w:ascii="Arial" w:hAnsi="Arial" w:cs="Arial"/>
          <w:i/>
          <w:color w:val="000000"/>
          <w:sz w:val="24"/>
          <w:szCs w:val="24"/>
          <w:lang w:val="sr-Latn-CS"/>
        </w:rPr>
        <w:t xml:space="preserve">19.1. </w:t>
      </w:r>
      <w:r w:rsidRPr="00A70ECC">
        <w:rPr>
          <w:rFonts w:ascii="Arial" w:hAnsi="Arial" w:cs="Arial"/>
          <w:i/>
          <w:color w:val="000000"/>
          <w:sz w:val="24"/>
          <w:szCs w:val="24"/>
          <w:u w:val="single"/>
          <w:lang w:val="sr-Latn-CS"/>
        </w:rPr>
        <w:t>Uvod</w:t>
      </w:r>
    </w:p>
    <w:p w:rsidR="00B35794" w:rsidRPr="00B35794" w:rsidRDefault="00B35794" w:rsidP="00B35794">
      <w:pPr>
        <w:pStyle w:val="ListParagraph"/>
        <w:spacing w:after="0" w:line="240" w:lineRule="auto"/>
        <w:ind w:left="0"/>
        <w:jc w:val="both"/>
        <w:rPr>
          <w:rFonts w:ascii="Arial" w:hAnsi="Arial" w:cs="Arial"/>
          <w:color w:val="000000"/>
          <w:sz w:val="24"/>
          <w:szCs w:val="24"/>
          <w:lang w:val="sr-Latn-CS"/>
        </w:rPr>
      </w:pPr>
      <w:r w:rsidRPr="00B35794">
        <w:rPr>
          <w:rFonts w:ascii="Arial" w:hAnsi="Arial" w:cs="Arial"/>
          <w:color w:val="000000"/>
          <w:sz w:val="24"/>
          <w:szCs w:val="24"/>
          <w:lang w:val="sr-Latn-CS"/>
        </w:rPr>
        <w:t xml:space="preserve">Projektna organizacija je ona organizacija koja koristi koncept </w:t>
      </w:r>
      <w:r w:rsidRPr="00B35794">
        <w:rPr>
          <w:rFonts w:ascii="Arial" w:hAnsi="Arial" w:cs="Arial"/>
          <w:i/>
          <w:color w:val="000000"/>
          <w:sz w:val="24"/>
          <w:szCs w:val="24"/>
          <w:lang w:val="sr-Latn-CS"/>
        </w:rPr>
        <w:t xml:space="preserve">project managmenta </w:t>
      </w:r>
      <w:r w:rsidRPr="00B35794">
        <w:rPr>
          <w:rFonts w:ascii="Arial" w:hAnsi="Arial" w:cs="Arial"/>
          <w:color w:val="000000"/>
          <w:sz w:val="24"/>
          <w:szCs w:val="24"/>
          <w:lang w:val="sr-Latn-CS"/>
        </w:rPr>
        <w:t>za upravljanje poslovima, zadacima i poduhvatima. To je organizacija koja obavlja upravljanje svojim aktivnostima koristeći projektni pristup.</w:t>
      </w:r>
    </w:p>
    <w:p w:rsidR="00B35794" w:rsidRPr="00A70ECC" w:rsidRDefault="00A70ECC" w:rsidP="00A70ECC">
      <w:pPr>
        <w:pStyle w:val="ListParagraph"/>
        <w:spacing w:after="0" w:line="240" w:lineRule="auto"/>
        <w:ind w:left="0"/>
        <w:contextualSpacing w:val="0"/>
        <w:rPr>
          <w:rFonts w:ascii="Arial" w:hAnsi="Arial" w:cs="Arial"/>
          <w:i/>
          <w:color w:val="000000"/>
          <w:sz w:val="24"/>
          <w:szCs w:val="24"/>
          <w:lang w:val="sr-Latn-CS"/>
        </w:rPr>
      </w:pPr>
      <w:r>
        <w:rPr>
          <w:rFonts w:ascii="Arial" w:hAnsi="Arial" w:cs="Arial"/>
          <w:color w:val="000000"/>
          <w:sz w:val="24"/>
          <w:szCs w:val="24"/>
          <w:lang w:val="sr-Latn-CS"/>
        </w:rPr>
        <w:br/>
      </w:r>
      <w:r w:rsidRPr="00A70ECC">
        <w:rPr>
          <w:rFonts w:ascii="Arial" w:hAnsi="Arial" w:cs="Arial"/>
          <w:i/>
          <w:color w:val="000000"/>
          <w:sz w:val="24"/>
          <w:szCs w:val="24"/>
          <w:lang w:val="sr-Latn-CS"/>
        </w:rPr>
        <w:t xml:space="preserve">19.2. </w:t>
      </w:r>
      <w:r w:rsidRPr="00A70ECC">
        <w:rPr>
          <w:rFonts w:ascii="Arial" w:hAnsi="Arial" w:cs="Arial"/>
          <w:i/>
          <w:color w:val="000000"/>
          <w:sz w:val="24"/>
          <w:szCs w:val="24"/>
          <w:u w:val="single"/>
          <w:lang w:val="sr-Latn-CS"/>
        </w:rPr>
        <w:t>Definisanje projektno orijentisane organizacije</w:t>
      </w:r>
    </w:p>
    <w:p w:rsidR="00B35794" w:rsidRPr="00B35794" w:rsidRDefault="00B35794" w:rsidP="00B35794">
      <w:pPr>
        <w:pStyle w:val="ListParagraph"/>
        <w:spacing w:after="0" w:line="240" w:lineRule="auto"/>
        <w:ind w:left="0"/>
        <w:contextualSpacing w:val="0"/>
        <w:jc w:val="both"/>
        <w:rPr>
          <w:rFonts w:ascii="Arial" w:hAnsi="Arial" w:cs="Arial"/>
          <w:color w:val="000000"/>
          <w:sz w:val="24"/>
          <w:szCs w:val="24"/>
          <w:lang w:val="sr-Latn-CS"/>
        </w:rPr>
      </w:pPr>
      <w:r w:rsidRPr="00B35794">
        <w:rPr>
          <w:rFonts w:ascii="Arial" w:hAnsi="Arial" w:cs="Arial"/>
          <w:color w:val="000000"/>
          <w:sz w:val="24"/>
          <w:szCs w:val="24"/>
          <w:lang w:val="sr-Latn-CS"/>
        </w:rPr>
        <w:t xml:space="preserve">Projektna organizacija realizuje istovremeno veći broj projekata, čime obavlja svoju delatnist. Ona u osnovi koristi project managment ali posto se radi o upravljanju sa više projekata koristi se program menadžment ili </w:t>
      </w:r>
      <w:r w:rsidRPr="00B35794">
        <w:rPr>
          <w:rFonts w:ascii="Arial" w:hAnsi="Arial" w:cs="Arial"/>
          <w:i/>
          <w:color w:val="000000"/>
          <w:sz w:val="24"/>
          <w:szCs w:val="24"/>
          <w:lang w:val="sr-Latn-CS"/>
        </w:rPr>
        <w:t>multiprojektno upravljanje</w:t>
      </w:r>
      <w:r w:rsidRPr="00B35794">
        <w:rPr>
          <w:rFonts w:ascii="Arial" w:hAnsi="Arial" w:cs="Arial"/>
          <w:color w:val="000000"/>
          <w:sz w:val="24"/>
          <w:szCs w:val="24"/>
          <w:lang w:val="sr-Latn-CS"/>
        </w:rPr>
        <w:t>.  U projektno orjentisane organizacije mogu se nabrojati gradjevinske, konsultantske i inženjering organizacije, ali i one koje se bave proizvodnjom krupne energetske, procesne i slične opreme i postrojenja, jer se proizvodnja i montaza ove opreme moze posmatrati kao projekat.   Izbor odgovarjuće organizacione forme zavisi od vrste projektno orijentisane organizacije i projekata koji čine portfolio.</w:t>
      </w:r>
    </w:p>
    <w:p w:rsidR="00B35794" w:rsidRDefault="00B35794" w:rsidP="00B35794">
      <w:pPr>
        <w:pStyle w:val="ListParagraph"/>
        <w:spacing w:after="0" w:line="240" w:lineRule="auto"/>
        <w:ind w:left="0" w:firstLine="707"/>
        <w:jc w:val="both"/>
        <w:rPr>
          <w:rFonts w:ascii="Arial" w:hAnsi="Arial" w:cs="Arial"/>
          <w:color w:val="000000"/>
          <w:sz w:val="24"/>
          <w:szCs w:val="24"/>
          <w:lang w:val="sr-Latn-CS"/>
        </w:rPr>
      </w:pPr>
    </w:p>
    <w:p w:rsidR="00B35794" w:rsidRPr="00A70ECC" w:rsidRDefault="00B35794" w:rsidP="00A70ECC">
      <w:pPr>
        <w:spacing w:after="0" w:line="240" w:lineRule="auto"/>
        <w:rPr>
          <w:rFonts w:ascii="Arial" w:hAnsi="Arial" w:cs="Arial"/>
          <w:i/>
          <w:color w:val="000000"/>
          <w:sz w:val="24"/>
          <w:szCs w:val="24"/>
          <w:lang w:val="sr-Latn-CS"/>
        </w:rPr>
      </w:pPr>
      <w:r w:rsidRPr="00A70ECC">
        <w:rPr>
          <w:rFonts w:ascii="Arial" w:hAnsi="Arial" w:cs="Arial"/>
          <w:i/>
          <w:color w:val="000000"/>
          <w:sz w:val="24"/>
          <w:szCs w:val="24"/>
          <w:lang w:val="sr-Latn-CS"/>
        </w:rPr>
        <w:t xml:space="preserve">19.3. </w:t>
      </w:r>
      <w:r w:rsidRPr="00A70ECC">
        <w:rPr>
          <w:rFonts w:ascii="Arial" w:hAnsi="Arial" w:cs="Arial"/>
          <w:i/>
          <w:color w:val="000000"/>
          <w:sz w:val="24"/>
          <w:szCs w:val="24"/>
          <w:u w:val="single"/>
          <w:lang w:val="sr-Latn-CS"/>
        </w:rPr>
        <w:t>Karakteristike projektno orijentisanih organizacija</w:t>
      </w:r>
    </w:p>
    <w:p w:rsidR="00B35794" w:rsidRDefault="00B35794" w:rsidP="00BD0246">
      <w:pPr>
        <w:rPr>
          <w:rFonts w:ascii="Arial" w:hAnsi="Arial" w:cs="Arial"/>
          <w:sz w:val="24"/>
          <w:szCs w:val="24"/>
        </w:rPr>
      </w:pPr>
      <w:r>
        <w:rPr>
          <w:rFonts w:ascii="Arial" w:hAnsi="Arial" w:cs="Arial"/>
          <w:sz w:val="24"/>
          <w:szCs w:val="24"/>
        </w:rPr>
        <w:t>1. Realizuju neprekidno vise projekata,programa,portfolia projekata</w:t>
      </w:r>
    </w:p>
    <w:p w:rsidR="00A70ECC" w:rsidRDefault="00B35794" w:rsidP="009C2EEA">
      <w:pPr>
        <w:rPr>
          <w:rFonts w:ascii="Arial" w:hAnsi="Arial" w:cs="Arial"/>
          <w:sz w:val="24"/>
          <w:szCs w:val="24"/>
        </w:rPr>
      </w:pPr>
      <w:r>
        <w:rPr>
          <w:rFonts w:ascii="Arial" w:hAnsi="Arial" w:cs="Arial"/>
          <w:sz w:val="24"/>
          <w:szCs w:val="24"/>
        </w:rPr>
        <w:t>2. Projektno orijentisane organizacije usvajaju koncept projektnog menadzmenta kao nacin upravljanja organizacijom</w:t>
      </w:r>
      <w:r>
        <w:rPr>
          <w:rFonts w:ascii="Arial" w:hAnsi="Arial" w:cs="Arial"/>
          <w:sz w:val="24"/>
          <w:szCs w:val="24"/>
        </w:rPr>
        <w:br/>
        <w:t>3. Koristi koncept projektnog men,program menadzmenta i upravljanja prtfoliom projekata</w:t>
      </w:r>
      <w:r>
        <w:rPr>
          <w:rFonts w:ascii="Arial" w:hAnsi="Arial" w:cs="Arial"/>
          <w:sz w:val="24"/>
          <w:szCs w:val="24"/>
        </w:rPr>
        <w:br/>
        <w:t>4.Koristi privremene i trajne organizacione oblike</w:t>
      </w:r>
      <w:r>
        <w:rPr>
          <w:rFonts w:ascii="Arial" w:hAnsi="Arial" w:cs="Arial"/>
          <w:sz w:val="24"/>
          <w:szCs w:val="24"/>
        </w:rPr>
        <w:br/>
        <w:t>5.Koristi mreznu i ravnu organizaciju</w:t>
      </w:r>
      <w:r>
        <w:rPr>
          <w:rFonts w:ascii="Arial" w:hAnsi="Arial" w:cs="Arial"/>
          <w:sz w:val="24"/>
          <w:szCs w:val="24"/>
        </w:rPr>
        <w:br/>
        <w:t>6.Veliki oslonac na timski rad</w:t>
      </w:r>
      <w:r>
        <w:rPr>
          <w:rFonts w:ascii="Arial" w:hAnsi="Arial" w:cs="Arial"/>
          <w:sz w:val="24"/>
          <w:szCs w:val="24"/>
        </w:rPr>
        <w:br/>
        <w:t>7.Koristi razne eksperte za realizaciju projekta,programa</w:t>
      </w:r>
      <w:r>
        <w:rPr>
          <w:rFonts w:ascii="Arial" w:hAnsi="Arial" w:cs="Arial"/>
          <w:sz w:val="24"/>
          <w:szCs w:val="24"/>
        </w:rPr>
        <w:br/>
        <w:t>8.Ukljucen je i top menadzment struktura i vise menadzera na razlicitim nivoima</w:t>
      </w:r>
      <w:r>
        <w:rPr>
          <w:rFonts w:ascii="Arial" w:hAnsi="Arial" w:cs="Arial"/>
          <w:sz w:val="24"/>
          <w:szCs w:val="24"/>
        </w:rPr>
        <w:br/>
        <w:t>9.Razvija specificne metodologije projektno orijentisane organizacije</w:t>
      </w:r>
      <w:r>
        <w:rPr>
          <w:rFonts w:ascii="Arial" w:hAnsi="Arial" w:cs="Arial"/>
          <w:sz w:val="24"/>
          <w:szCs w:val="24"/>
        </w:rPr>
        <w:br/>
        <w:t>10</w:t>
      </w:r>
      <w:r w:rsidR="00A70ECC">
        <w:rPr>
          <w:rFonts w:ascii="Arial" w:hAnsi="Arial" w:cs="Arial"/>
          <w:sz w:val="24"/>
          <w:szCs w:val="24"/>
        </w:rPr>
        <w:t>. Zahteva dobru IT strukturu</w:t>
      </w:r>
    </w:p>
    <w:p w:rsidR="002650DE" w:rsidRDefault="002650DE" w:rsidP="009C2EEA">
      <w:pPr>
        <w:rPr>
          <w:rFonts w:ascii="Arial" w:hAnsi="Arial" w:cs="Arial"/>
          <w:sz w:val="24"/>
          <w:szCs w:val="24"/>
        </w:rPr>
      </w:pPr>
    </w:p>
    <w:p w:rsidR="002650DE" w:rsidRDefault="002650DE" w:rsidP="002650DE">
      <w:pPr>
        <w:ind w:right="-142"/>
        <w:rPr>
          <w:rFonts w:ascii="Arial" w:hAnsi="Arial" w:cs="Arial"/>
          <w:i/>
          <w:sz w:val="24"/>
          <w:szCs w:val="24"/>
          <w:u w:val="single"/>
        </w:rPr>
      </w:pPr>
      <w:r w:rsidRPr="003B2672">
        <w:rPr>
          <w:rFonts w:ascii="Arial" w:hAnsi="Arial" w:cs="Arial"/>
          <w:b/>
          <w:sz w:val="28"/>
          <w:szCs w:val="28"/>
        </w:rPr>
        <w:lastRenderedPageBreak/>
        <w:t>20. Program menadzment</w:t>
      </w:r>
      <w:r>
        <w:rPr>
          <w:rFonts w:ascii="Arial" w:hAnsi="Arial" w:cs="Arial"/>
          <w:sz w:val="24"/>
          <w:szCs w:val="24"/>
        </w:rPr>
        <w:br/>
      </w:r>
      <w:r>
        <w:rPr>
          <w:rFonts w:ascii="Arial" w:hAnsi="Arial" w:cs="Arial"/>
          <w:sz w:val="24"/>
          <w:szCs w:val="24"/>
        </w:rPr>
        <w:br/>
      </w:r>
      <w:r w:rsidRPr="003B2672">
        <w:rPr>
          <w:rFonts w:ascii="Arial" w:hAnsi="Arial" w:cs="Arial"/>
          <w:i/>
          <w:sz w:val="24"/>
          <w:szCs w:val="24"/>
        </w:rPr>
        <w:t xml:space="preserve">20.1. </w:t>
      </w:r>
      <w:r w:rsidRPr="003B2672">
        <w:rPr>
          <w:rFonts w:ascii="Arial" w:hAnsi="Arial" w:cs="Arial"/>
          <w:i/>
          <w:sz w:val="24"/>
          <w:szCs w:val="24"/>
          <w:u w:val="single"/>
        </w:rPr>
        <w:t>Uvod</w:t>
      </w:r>
      <w:r>
        <w:rPr>
          <w:rFonts w:ascii="Arial" w:hAnsi="Arial" w:cs="Arial"/>
          <w:sz w:val="24"/>
          <w:szCs w:val="24"/>
        </w:rPr>
        <w:br/>
      </w:r>
      <w:r>
        <w:rPr>
          <w:rFonts w:ascii="Arial" w:hAnsi="Arial" w:cs="Arial"/>
          <w:sz w:val="24"/>
          <w:szCs w:val="24"/>
        </w:rPr>
        <w:br/>
        <w:t>Program menadzment predstavlja upravljanje velikim i kompleksnim projektima koji se sastoje od vise podprojekata. Nastao je zbog nemogucnosti da 1 projektni menadzer sa 1 timom savlada takav posao.</w:t>
      </w:r>
      <w:r>
        <w:rPr>
          <w:rFonts w:ascii="Arial" w:hAnsi="Arial" w:cs="Arial"/>
          <w:sz w:val="24"/>
          <w:szCs w:val="24"/>
        </w:rPr>
        <w:br/>
      </w:r>
      <w:r>
        <w:rPr>
          <w:rFonts w:ascii="Arial" w:hAnsi="Arial" w:cs="Arial"/>
          <w:sz w:val="24"/>
          <w:szCs w:val="24"/>
        </w:rPr>
        <w:br/>
        <w:t>Primer: Program razvoja neke firme</w:t>
      </w:r>
      <w:r>
        <w:rPr>
          <w:rFonts w:ascii="Arial" w:hAnsi="Arial" w:cs="Arial"/>
          <w:sz w:val="24"/>
          <w:szCs w:val="24"/>
        </w:rPr>
        <w:br/>
        <w:t>Program se sastoji od vise poduhvata – osvajanje novog trzista, izgradnja novog pogona, poboljsanje postojeceg proizvoda.</w:t>
      </w:r>
      <w:r>
        <w:rPr>
          <w:rFonts w:ascii="Arial" w:hAnsi="Arial" w:cs="Arial"/>
          <w:sz w:val="24"/>
          <w:szCs w:val="24"/>
        </w:rPr>
        <w:br/>
      </w:r>
      <w:r>
        <w:rPr>
          <w:rFonts w:ascii="Arial" w:hAnsi="Arial" w:cs="Arial"/>
          <w:sz w:val="24"/>
          <w:szCs w:val="24"/>
        </w:rPr>
        <w:br/>
        <w:t>R. Gareis definise projekat i program kao privremenu organizaciju stvorenu da realizuje odredjeni poslovni proces.</w:t>
      </w:r>
      <w:r>
        <w:rPr>
          <w:rFonts w:ascii="Arial" w:hAnsi="Arial" w:cs="Arial"/>
          <w:sz w:val="24"/>
          <w:szCs w:val="24"/>
        </w:rPr>
        <w:br/>
      </w:r>
      <w:r>
        <w:rPr>
          <w:rFonts w:ascii="Arial" w:hAnsi="Arial" w:cs="Arial"/>
          <w:sz w:val="24"/>
          <w:szCs w:val="24"/>
        </w:rPr>
        <w:br/>
        <w:t>Karakteristike programa:</w:t>
      </w:r>
      <w:r>
        <w:rPr>
          <w:rFonts w:ascii="Arial" w:hAnsi="Arial" w:cs="Arial"/>
          <w:sz w:val="24"/>
          <w:szCs w:val="24"/>
        </w:rPr>
        <w:br/>
        <w:t>-Kompleksnost</w:t>
      </w:r>
      <w:r>
        <w:rPr>
          <w:rFonts w:ascii="Arial" w:hAnsi="Arial" w:cs="Arial"/>
          <w:sz w:val="24"/>
          <w:szCs w:val="24"/>
        </w:rPr>
        <w:br/>
        <w:t>-Dugotrajnost</w:t>
      </w:r>
      <w:r>
        <w:rPr>
          <w:rFonts w:ascii="Arial" w:hAnsi="Arial" w:cs="Arial"/>
          <w:sz w:val="24"/>
          <w:szCs w:val="24"/>
        </w:rPr>
        <w:br/>
        <w:t>-Veliki zahtevi za resursima</w:t>
      </w:r>
      <w:r>
        <w:rPr>
          <w:rFonts w:ascii="Arial" w:hAnsi="Arial" w:cs="Arial"/>
          <w:sz w:val="24"/>
          <w:szCs w:val="24"/>
        </w:rPr>
        <w:br/>
        <w:t>-Slozena organizacija za upralvjanje</w:t>
      </w:r>
      <w:r>
        <w:rPr>
          <w:rFonts w:ascii="Arial" w:hAnsi="Arial" w:cs="Arial"/>
          <w:sz w:val="24"/>
          <w:szCs w:val="24"/>
        </w:rPr>
        <w:br/>
        <w:t>-Veliki troskovi</w:t>
      </w:r>
      <w:r>
        <w:rPr>
          <w:rFonts w:ascii="Arial" w:hAnsi="Arial" w:cs="Arial"/>
          <w:sz w:val="24"/>
          <w:szCs w:val="24"/>
        </w:rPr>
        <w:br/>
        <w:t xml:space="preserve">-Znacajan rizik </w:t>
      </w:r>
      <w:r>
        <w:rPr>
          <w:rFonts w:ascii="Arial" w:hAnsi="Arial" w:cs="Arial"/>
          <w:sz w:val="24"/>
          <w:szCs w:val="24"/>
        </w:rPr>
        <w:br/>
      </w:r>
      <w:r>
        <w:rPr>
          <w:rFonts w:ascii="Arial" w:hAnsi="Arial" w:cs="Arial"/>
          <w:sz w:val="24"/>
          <w:szCs w:val="24"/>
        </w:rPr>
        <w:br/>
      </w:r>
      <w:r w:rsidRPr="003B2672">
        <w:rPr>
          <w:rFonts w:ascii="Arial" w:hAnsi="Arial" w:cs="Arial"/>
          <w:i/>
          <w:sz w:val="24"/>
          <w:szCs w:val="24"/>
        </w:rPr>
        <w:t xml:space="preserve">20.2. </w:t>
      </w:r>
      <w:r w:rsidRPr="003B2672">
        <w:rPr>
          <w:rFonts w:ascii="Arial" w:hAnsi="Arial" w:cs="Arial"/>
          <w:i/>
          <w:sz w:val="24"/>
          <w:szCs w:val="24"/>
          <w:u w:val="single"/>
        </w:rPr>
        <w:t>Projektni menadzer i  program menadzer</w:t>
      </w:r>
      <w:r>
        <w:rPr>
          <w:rFonts w:ascii="Arial" w:hAnsi="Arial" w:cs="Arial"/>
          <w:i/>
          <w:sz w:val="24"/>
          <w:szCs w:val="24"/>
          <w:u w:val="single"/>
        </w:rPr>
        <w:br/>
      </w:r>
    </w:p>
    <w:tbl>
      <w:tblPr>
        <w:tblStyle w:val="TableGrid"/>
        <w:tblW w:w="0" w:type="auto"/>
        <w:tblInd w:w="-142" w:type="dxa"/>
        <w:tblLook w:val="04A0"/>
      </w:tblPr>
      <w:tblGrid>
        <w:gridCol w:w="5069"/>
        <w:gridCol w:w="5069"/>
      </w:tblGrid>
      <w:tr w:rsidR="002650DE" w:rsidTr="00751951">
        <w:tc>
          <w:tcPr>
            <w:tcW w:w="5069" w:type="dxa"/>
          </w:tcPr>
          <w:p w:rsidR="002650DE" w:rsidRPr="00780F5B" w:rsidRDefault="002650DE" w:rsidP="00751951">
            <w:pPr>
              <w:ind w:left="0" w:right="-142"/>
              <w:jc w:val="center"/>
              <w:rPr>
                <w:rFonts w:ascii="Arial" w:hAnsi="Arial" w:cs="Arial"/>
                <w:sz w:val="24"/>
                <w:szCs w:val="24"/>
              </w:rPr>
            </w:pPr>
            <w:r w:rsidRPr="00780F5B">
              <w:rPr>
                <w:rFonts w:ascii="Arial" w:hAnsi="Arial" w:cs="Arial"/>
                <w:sz w:val="24"/>
                <w:szCs w:val="24"/>
              </w:rPr>
              <w:t>PROGRAM  MENADZMENT</w:t>
            </w:r>
          </w:p>
        </w:tc>
        <w:tc>
          <w:tcPr>
            <w:tcW w:w="5069" w:type="dxa"/>
          </w:tcPr>
          <w:p w:rsidR="002650DE" w:rsidRPr="00780F5B" w:rsidRDefault="002650DE" w:rsidP="00751951">
            <w:pPr>
              <w:ind w:left="0" w:right="-142"/>
              <w:jc w:val="center"/>
              <w:rPr>
                <w:rFonts w:ascii="Arial" w:hAnsi="Arial" w:cs="Arial"/>
                <w:sz w:val="24"/>
                <w:szCs w:val="24"/>
              </w:rPr>
            </w:pPr>
            <w:r w:rsidRPr="00780F5B">
              <w:rPr>
                <w:rFonts w:ascii="Arial" w:hAnsi="Arial" w:cs="Arial"/>
                <w:sz w:val="24"/>
                <w:szCs w:val="24"/>
              </w:rPr>
              <w:t>PROJEKTNI ME</w:t>
            </w:r>
            <w:r>
              <w:rPr>
                <w:rFonts w:ascii="Arial" w:hAnsi="Arial" w:cs="Arial"/>
                <w:sz w:val="24"/>
                <w:szCs w:val="24"/>
              </w:rPr>
              <w:t>NADZMENT</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Vise simultanih projekata</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Jedan projekat u vremenu</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Fokus na resurse</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Resursi su manje znacajni. Fokus na vremenu</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Maksimiziranje koriscenja resursa</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Minimiziranje traznje za resursima</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Projekti teze da budu medjusobno slicni</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Projekti teze da se medjusobno razlikuju</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Tim mora da se uveri da cilj projekta pomaze napretku organizacije</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Tim ne brine sta ce se desiti sa projektom nakon zavrsetka svog dela</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Fokus na korporativne ciljeve</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Fokus na same projekte</w:t>
            </w:r>
          </w:p>
        </w:tc>
      </w:tr>
      <w:tr w:rsidR="002650DE" w:rsidTr="00751951">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Postoji mnostvo dostupnih alata</w:t>
            </w:r>
          </w:p>
        </w:tc>
        <w:tc>
          <w:tcPr>
            <w:tcW w:w="5069" w:type="dxa"/>
          </w:tcPr>
          <w:p w:rsidR="002650DE" w:rsidRPr="00780F5B" w:rsidRDefault="002650DE" w:rsidP="00751951">
            <w:pPr>
              <w:ind w:left="0" w:right="-142"/>
              <w:jc w:val="center"/>
              <w:rPr>
                <w:rFonts w:ascii="Arial" w:hAnsi="Arial" w:cs="Arial"/>
                <w:sz w:val="24"/>
                <w:szCs w:val="24"/>
              </w:rPr>
            </w:pPr>
            <w:r>
              <w:rPr>
                <w:rFonts w:ascii="Arial" w:hAnsi="Arial" w:cs="Arial"/>
                <w:sz w:val="24"/>
                <w:szCs w:val="24"/>
              </w:rPr>
              <w:t>Postoji malo dostupnih alata</w:t>
            </w:r>
          </w:p>
        </w:tc>
      </w:tr>
    </w:tbl>
    <w:p w:rsidR="002650DE" w:rsidRDefault="002650DE" w:rsidP="002650DE">
      <w:pPr>
        <w:ind w:right="-142"/>
        <w:rPr>
          <w:rFonts w:ascii="Arial" w:hAnsi="Arial" w:cs="Arial"/>
          <w:sz w:val="24"/>
          <w:szCs w:val="24"/>
        </w:rPr>
      </w:pPr>
      <w:r>
        <w:rPr>
          <w:rFonts w:ascii="Arial" w:hAnsi="Arial" w:cs="Arial"/>
          <w:i/>
          <w:sz w:val="24"/>
          <w:szCs w:val="24"/>
          <w:u w:val="single"/>
        </w:rPr>
        <w:br/>
      </w:r>
      <w:r>
        <w:rPr>
          <w:rFonts w:ascii="Arial" w:hAnsi="Arial" w:cs="Arial"/>
          <w:sz w:val="24"/>
          <w:szCs w:val="24"/>
        </w:rPr>
        <w:t>-Svaki projekat ima sopstveno ogranicenje u vremenu,resursima i troskovima ali takodje svaki projekat ima uticaj na druge projekte, sto multiplicira probleme kod upravljanja programom od strane program menadzmenta.</w:t>
      </w:r>
      <w:r>
        <w:rPr>
          <w:rFonts w:ascii="Arial" w:hAnsi="Arial" w:cs="Arial"/>
          <w:sz w:val="24"/>
          <w:szCs w:val="24"/>
        </w:rPr>
        <w:br/>
      </w:r>
    </w:p>
    <w:p w:rsidR="002650DE" w:rsidRPr="00780F5B" w:rsidRDefault="002650DE" w:rsidP="002650DE">
      <w:pPr>
        <w:ind w:right="-142"/>
        <w:rPr>
          <w:rFonts w:ascii="Arial" w:hAnsi="Arial" w:cs="Arial"/>
          <w:i/>
          <w:sz w:val="24"/>
          <w:szCs w:val="24"/>
          <w:u w:val="single"/>
        </w:rPr>
      </w:pPr>
      <w:r>
        <w:rPr>
          <w:rFonts w:ascii="Arial" w:hAnsi="Arial" w:cs="Arial"/>
          <w:sz w:val="24"/>
          <w:szCs w:val="24"/>
        </w:rPr>
        <w:br/>
      </w:r>
      <w:r w:rsidRPr="003B2672">
        <w:rPr>
          <w:rFonts w:ascii="Arial" w:hAnsi="Arial" w:cs="Arial"/>
          <w:i/>
          <w:sz w:val="24"/>
          <w:szCs w:val="24"/>
        </w:rPr>
        <w:t xml:space="preserve">20.3. </w:t>
      </w:r>
      <w:r w:rsidRPr="003B2672">
        <w:rPr>
          <w:rFonts w:ascii="Arial" w:hAnsi="Arial" w:cs="Arial"/>
          <w:i/>
          <w:sz w:val="24"/>
          <w:szCs w:val="24"/>
          <w:u w:val="single"/>
        </w:rPr>
        <w:t>Vrste programa</w:t>
      </w:r>
      <w:r>
        <w:rPr>
          <w:rFonts w:ascii="Arial" w:hAnsi="Arial" w:cs="Arial"/>
          <w:i/>
          <w:sz w:val="24"/>
          <w:szCs w:val="24"/>
          <w:u w:val="single"/>
        </w:rPr>
        <w:br/>
      </w:r>
    </w:p>
    <w:p w:rsidR="002650DE" w:rsidRDefault="002650DE" w:rsidP="002650DE">
      <w:pPr>
        <w:ind w:right="-142"/>
        <w:rPr>
          <w:rFonts w:ascii="Arial" w:hAnsi="Arial" w:cs="Arial"/>
          <w:sz w:val="24"/>
          <w:szCs w:val="24"/>
        </w:rPr>
      </w:pPr>
      <w:r>
        <w:rPr>
          <w:rFonts w:ascii="Arial" w:hAnsi="Arial" w:cs="Arial"/>
          <w:sz w:val="24"/>
          <w:szCs w:val="24"/>
        </w:rPr>
        <w:t>1. Organizacija sa vise projekata</w:t>
      </w:r>
      <w:r>
        <w:rPr>
          <w:rFonts w:ascii="Arial" w:hAnsi="Arial" w:cs="Arial"/>
          <w:sz w:val="24"/>
          <w:szCs w:val="24"/>
        </w:rPr>
        <w:br/>
        <w:t>- Predstavlja usmeravanje skupa projekata</w:t>
      </w:r>
      <w:r>
        <w:rPr>
          <w:rFonts w:ascii="Arial" w:hAnsi="Arial" w:cs="Arial"/>
          <w:sz w:val="24"/>
          <w:szCs w:val="24"/>
        </w:rPr>
        <w:br/>
        <w:t>- Odnosi se na kompanije koje sklapaju vise ugovora sa razlicitim naruciocima</w:t>
      </w:r>
      <w:r>
        <w:rPr>
          <w:rFonts w:ascii="Arial" w:hAnsi="Arial" w:cs="Arial"/>
          <w:sz w:val="24"/>
          <w:szCs w:val="24"/>
        </w:rPr>
        <w:br/>
        <w:t>- Skup ugovora – projekata, kompanija posmatra kao program kojim se upravlja</w:t>
      </w:r>
      <w:r>
        <w:rPr>
          <w:rFonts w:ascii="Arial" w:hAnsi="Arial" w:cs="Arial"/>
          <w:sz w:val="24"/>
          <w:szCs w:val="24"/>
        </w:rPr>
        <w:br/>
        <w:t xml:space="preserve">                                                                                                                                                </w:t>
      </w:r>
      <w:r>
        <w:rPr>
          <w:rFonts w:ascii="Arial" w:hAnsi="Arial" w:cs="Arial"/>
          <w:sz w:val="24"/>
          <w:szCs w:val="24"/>
        </w:rPr>
        <w:br/>
      </w:r>
      <w:r>
        <w:rPr>
          <w:rFonts w:ascii="Arial" w:hAnsi="Arial" w:cs="Arial"/>
          <w:sz w:val="24"/>
          <w:szCs w:val="24"/>
        </w:rPr>
        <w:lastRenderedPageBreak/>
        <w:br/>
        <w:t>2. Megaprojekat</w:t>
      </w:r>
      <w:r>
        <w:rPr>
          <w:rFonts w:ascii="Arial" w:hAnsi="Arial" w:cs="Arial"/>
          <w:sz w:val="24"/>
          <w:szCs w:val="24"/>
        </w:rPr>
        <w:br/>
        <w:t>- Upravljanje skupom projekata usmerenih ka jednom odredjenom cilju</w:t>
      </w:r>
      <w:r>
        <w:rPr>
          <w:rFonts w:ascii="Arial" w:hAnsi="Arial" w:cs="Arial"/>
          <w:sz w:val="24"/>
          <w:szCs w:val="24"/>
        </w:rPr>
        <w:br/>
        <w:t>- Odnosi se na jedan veliki projekat koji je sastavljen od velikog broja manjih projekata</w:t>
      </w:r>
      <w:r>
        <w:rPr>
          <w:rFonts w:ascii="Arial" w:hAnsi="Arial" w:cs="Arial"/>
          <w:sz w:val="24"/>
          <w:szCs w:val="24"/>
        </w:rPr>
        <w:br/>
        <w:t>- Npr. svemirski programi, programi razvoja nuklearnog oruzja, rekonstrukcije velikih gradova</w:t>
      </w:r>
      <w:r>
        <w:rPr>
          <w:rFonts w:ascii="Arial" w:hAnsi="Arial" w:cs="Arial"/>
          <w:sz w:val="24"/>
          <w:szCs w:val="24"/>
        </w:rPr>
        <w:br/>
        <w:t>- Program menadzer-direktor je zaduzen za integrisanje rezultata svakog projekta</w:t>
      </w:r>
      <w:r>
        <w:rPr>
          <w:rFonts w:ascii="Arial" w:hAnsi="Arial" w:cs="Arial"/>
          <w:sz w:val="24"/>
          <w:szCs w:val="24"/>
        </w:rPr>
        <w:br/>
        <w:t>- Svi pojedinacni projekti su zavrseni i konacni cilj programa postignut</w:t>
      </w:r>
      <w:r>
        <w:rPr>
          <w:rFonts w:ascii="Arial" w:hAnsi="Arial" w:cs="Arial"/>
          <w:sz w:val="24"/>
          <w:szCs w:val="24"/>
        </w:rPr>
        <w:br/>
      </w:r>
      <w:r>
        <w:rPr>
          <w:rFonts w:ascii="Arial" w:hAnsi="Arial" w:cs="Arial"/>
          <w:sz w:val="24"/>
          <w:szCs w:val="24"/>
        </w:rPr>
        <w:br/>
        <w:t>3. Vise projekata za jednog klijenta</w:t>
      </w:r>
      <w:r>
        <w:rPr>
          <w:rFonts w:ascii="Arial" w:hAnsi="Arial" w:cs="Arial"/>
          <w:sz w:val="24"/>
          <w:szCs w:val="24"/>
        </w:rPr>
        <w:br/>
        <w:t>- Firme koje rade odredjene poslove za vise klijenata</w:t>
      </w:r>
      <w:r>
        <w:rPr>
          <w:rFonts w:ascii="Arial" w:hAnsi="Arial" w:cs="Arial"/>
          <w:sz w:val="24"/>
          <w:szCs w:val="24"/>
        </w:rPr>
        <w:br/>
        <w:t>- Mogu imati vise projekata za jednog klijenta koje ce povezati u program</w:t>
      </w:r>
      <w:r>
        <w:rPr>
          <w:rFonts w:ascii="Arial" w:hAnsi="Arial" w:cs="Arial"/>
          <w:sz w:val="24"/>
          <w:szCs w:val="24"/>
        </w:rPr>
        <w:br/>
        <w:t>- Npr.Firma koja radi komponente za velikog proizvodjaca automobila, pa se za svaki model formira projekat koji ce biti povezan u program</w:t>
      </w:r>
      <w:r>
        <w:rPr>
          <w:rFonts w:ascii="Arial" w:hAnsi="Arial" w:cs="Arial"/>
          <w:sz w:val="24"/>
          <w:szCs w:val="24"/>
        </w:rPr>
        <w:br/>
        <w:t>- Projektni nisu logicki povezani ali koriste iste resurse</w:t>
      </w:r>
      <w:r>
        <w:rPr>
          <w:rFonts w:ascii="Arial" w:hAnsi="Arial" w:cs="Arial"/>
          <w:sz w:val="24"/>
          <w:szCs w:val="24"/>
        </w:rPr>
        <w:br/>
        <w:t>- Timovi cine ljudi iz funkcionalnih jedinica</w:t>
      </w:r>
      <w:r>
        <w:rPr>
          <w:rFonts w:ascii="Arial" w:hAnsi="Arial" w:cs="Arial"/>
          <w:sz w:val="24"/>
          <w:szCs w:val="24"/>
        </w:rPr>
        <w:br/>
      </w:r>
      <w:r>
        <w:rPr>
          <w:rFonts w:ascii="Arial" w:hAnsi="Arial" w:cs="Arial"/>
          <w:sz w:val="24"/>
          <w:szCs w:val="24"/>
        </w:rPr>
        <w:br/>
        <w:t>4. Organizacija za upravljanje programima</w:t>
      </w:r>
    </w:p>
    <w:p w:rsidR="002650DE" w:rsidRDefault="002650DE" w:rsidP="002650DE">
      <w:pPr>
        <w:ind w:right="-142"/>
        <w:rPr>
          <w:rFonts w:ascii="Arial" w:hAnsi="Arial" w:cs="Arial"/>
        </w:rPr>
      </w:pPr>
      <w:r>
        <w:rPr>
          <w:rFonts w:ascii="Arial" w:hAnsi="Arial" w:cs="Arial"/>
          <w:sz w:val="24"/>
          <w:szCs w:val="24"/>
        </w:rPr>
        <w:t>- Upravlja se skupom razlicitih projekata koji su usmereni ka cilju kompanije</w:t>
      </w:r>
      <w:r>
        <w:rPr>
          <w:rFonts w:ascii="Arial" w:hAnsi="Arial" w:cs="Arial"/>
          <w:sz w:val="24"/>
          <w:szCs w:val="24"/>
        </w:rPr>
        <w:br/>
        <w:t>- Svaki projekat u programu ima svoju posebnu ulogu za ostvarenje cilja kompanije</w:t>
      </w:r>
      <w:r>
        <w:rPr>
          <w:rFonts w:ascii="Arial" w:hAnsi="Arial" w:cs="Arial"/>
          <w:sz w:val="24"/>
          <w:szCs w:val="24"/>
        </w:rPr>
        <w:br/>
        <w:t>- Svi su povezani ciljem i koriste zajednicke resurse</w:t>
      </w:r>
      <w:r>
        <w:rPr>
          <w:rFonts w:ascii="Arial" w:hAnsi="Arial" w:cs="Arial"/>
          <w:sz w:val="24"/>
          <w:szCs w:val="24"/>
        </w:rPr>
        <w:br/>
        <w:t>- Npr. Program razvoja banke X koji se bazira na sirenju mreze u 30 vecih gradova.</w:t>
      </w:r>
      <w:r>
        <w:rPr>
          <w:rFonts w:ascii="Arial" w:hAnsi="Arial" w:cs="Arial"/>
          <w:sz w:val="24"/>
          <w:szCs w:val="24"/>
        </w:rPr>
        <w:br/>
        <w:t>Program obuhvata veci br projekata- kupovina/rentiranje prostora, renoviranje prostora, kupovina opreme, instaliranje IS, obuka zaposlenih itd</w:t>
      </w:r>
      <w:r>
        <w:rPr>
          <w:rFonts w:ascii="Arial" w:hAnsi="Arial" w:cs="Arial"/>
          <w:sz w:val="24"/>
          <w:szCs w:val="24"/>
        </w:rPr>
        <w:br/>
      </w:r>
      <w:r>
        <w:rPr>
          <w:rFonts w:ascii="Arial" w:hAnsi="Arial" w:cs="Arial"/>
          <w:sz w:val="24"/>
          <w:szCs w:val="24"/>
        </w:rPr>
        <w:br/>
      </w:r>
      <w:r w:rsidRPr="003B2672">
        <w:rPr>
          <w:rFonts w:ascii="Arial" w:hAnsi="Arial" w:cs="Arial"/>
          <w:i/>
          <w:sz w:val="24"/>
          <w:szCs w:val="24"/>
        </w:rPr>
        <w:t xml:space="preserve">20.4. </w:t>
      </w:r>
      <w:r w:rsidRPr="003B2672">
        <w:rPr>
          <w:rFonts w:ascii="Arial" w:hAnsi="Arial" w:cs="Arial"/>
          <w:i/>
          <w:sz w:val="24"/>
          <w:szCs w:val="24"/>
          <w:u w:val="single"/>
        </w:rPr>
        <w:t>Definisanje program menadzmenta</w:t>
      </w:r>
      <w:r w:rsidRPr="003B2672">
        <w:rPr>
          <w:rFonts w:ascii="Arial" w:hAnsi="Arial" w:cs="Arial"/>
          <w:i/>
          <w:sz w:val="24"/>
          <w:szCs w:val="24"/>
        </w:rPr>
        <w:br/>
      </w:r>
      <w:r>
        <w:rPr>
          <w:rFonts w:ascii="Arial" w:hAnsi="Arial" w:cs="Arial"/>
          <w:i/>
          <w:sz w:val="24"/>
          <w:szCs w:val="24"/>
        </w:rPr>
        <w:br/>
      </w:r>
      <w:r>
        <w:rPr>
          <w:rFonts w:ascii="Arial" w:hAnsi="Arial" w:cs="Arial"/>
          <w:sz w:val="24"/>
          <w:szCs w:val="24"/>
        </w:rPr>
        <w:t>Zajednicke karakteristike za sve tipove programa:</w:t>
      </w:r>
      <w:r>
        <w:rPr>
          <w:rFonts w:ascii="Arial" w:hAnsi="Arial" w:cs="Arial"/>
          <w:sz w:val="24"/>
          <w:szCs w:val="24"/>
        </w:rPr>
        <w:br/>
        <w:t>- Obuhvata vise istovremenih projekata</w:t>
      </w:r>
      <w:r>
        <w:rPr>
          <w:rFonts w:ascii="Arial" w:hAnsi="Arial" w:cs="Arial"/>
          <w:sz w:val="24"/>
          <w:szCs w:val="24"/>
        </w:rPr>
        <w:br/>
        <w:t>- Vise projektnih timova i projektnih menadzera</w:t>
      </w:r>
      <w:r>
        <w:rPr>
          <w:rFonts w:ascii="Arial" w:hAnsi="Arial" w:cs="Arial"/>
          <w:sz w:val="24"/>
          <w:szCs w:val="24"/>
        </w:rPr>
        <w:br/>
        <w:t>- Svi se koncentrisu na resurse</w:t>
      </w:r>
      <w:r>
        <w:rPr>
          <w:rFonts w:ascii="Arial" w:hAnsi="Arial" w:cs="Arial"/>
          <w:sz w:val="24"/>
          <w:szCs w:val="24"/>
        </w:rPr>
        <w:br/>
        <w:t>- Potrebna je selekcija i raspored realizacije projekata</w:t>
      </w:r>
      <w:r>
        <w:rPr>
          <w:rFonts w:ascii="Arial" w:hAnsi="Arial" w:cs="Arial"/>
          <w:sz w:val="24"/>
          <w:szCs w:val="24"/>
        </w:rPr>
        <w:br/>
        <w:t>- Velika slozenost</w:t>
      </w:r>
      <w:r>
        <w:rPr>
          <w:rFonts w:ascii="Arial" w:hAnsi="Arial" w:cs="Arial"/>
          <w:sz w:val="24"/>
          <w:szCs w:val="24"/>
        </w:rPr>
        <w:br/>
      </w:r>
      <w:r>
        <w:rPr>
          <w:rFonts w:ascii="Arial" w:hAnsi="Arial" w:cs="Arial"/>
          <w:sz w:val="24"/>
          <w:szCs w:val="24"/>
        </w:rPr>
        <w:br/>
        <w:t>Program menadzment – upravljanje sa vise projekata koji su usmereni ka zajednickom cilju.</w:t>
      </w:r>
      <w:r>
        <w:rPr>
          <w:rFonts w:ascii="Arial" w:hAnsi="Arial" w:cs="Arial"/>
          <w:i/>
          <w:sz w:val="24"/>
          <w:szCs w:val="24"/>
        </w:rPr>
        <w:br/>
      </w:r>
      <w:r w:rsidRPr="003B2672">
        <w:rPr>
          <w:rFonts w:ascii="Arial" w:hAnsi="Arial" w:cs="Arial"/>
          <w:i/>
          <w:sz w:val="24"/>
          <w:szCs w:val="24"/>
        </w:rPr>
        <w:br/>
        <w:t xml:space="preserve">20.5. </w:t>
      </w:r>
      <w:r w:rsidRPr="003B2672">
        <w:rPr>
          <w:rFonts w:ascii="Arial" w:hAnsi="Arial" w:cs="Arial"/>
          <w:i/>
          <w:sz w:val="24"/>
          <w:szCs w:val="24"/>
          <w:u w:val="single"/>
        </w:rPr>
        <w:t>Organizacija za upravljanje programom</w:t>
      </w:r>
      <w:r w:rsidRPr="003B2672">
        <w:rPr>
          <w:rFonts w:ascii="Arial" w:hAnsi="Arial" w:cs="Arial"/>
          <w:i/>
          <w:sz w:val="24"/>
          <w:szCs w:val="24"/>
        </w:rPr>
        <w:br/>
      </w:r>
      <w:r>
        <w:rPr>
          <w:rFonts w:ascii="Arial" w:hAnsi="Arial" w:cs="Arial"/>
          <w:i/>
          <w:sz w:val="24"/>
          <w:szCs w:val="24"/>
        </w:rPr>
        <w:br/>
      </w:r>
      <w:r>
        <w:rPr>
          <w:rFonts w:ascii="Arial" w:hAnsi="Arial" w:cs="Arial"/>
          <w:sz w:val="24"/>
          <w:szCs w:val="24"/>
        </w:rPr>
        <w:t>Zbog svoje slozenosti za urpavljanje programom mora da se formina posebna organizaciona struktura. Posebno mesto imaju program menadzer i programski biro.</w:t>
      </w:r>
      <w:r>
        <w:rPr>
          <w:rFonts w:ascii="Arial" w:hAnsi="Arial" w:cs="Arial"/>
          <w:sz w:val="24"/>
          <w:szCs w:val="24"/>
        </w:rPr>
        <w:br/>
      </w:r>
      <w:r>
        <w:rPr>
          <w:rFonts w:ascii="Arial" w:hAnsi="Arial" w:cs="Arial"/>
          <w:sz w:val="24"/>
          <w:szCs w:val="24"/>
        </w:rPr>
        <w:br/>
        <w:t>Prema Gareisu, elementi organizacione strkture programa su:</w:t>
      </w:r>
      <w:r>
        <w:rPr>
          <w:rFonts w:ascii="Arial" w:hAnsi="Arial" w:cs="Arial"/>
          <w:sz w:val="24"/>
          <w:szCs w:val="24"/>
        </w:rPr>
        <w:br/>
        <w:t>projekti u programu, vlasnicki tim programa, menadzer programa i programski biro.</w:t>
      </w:r>
      <w:r>
        <w:rPr>
          <w:rFonts w:ascii="Arial" w:hAnsi="Arial" w:cs="Arial"/>
          <w:sz w:val="24"/>
          <w:szCs w:val="24"/>
        </w:rPr>
        <w:br/>
      </w:r>
      <w:r>
        <w:rPr>
          <w:rFonts w:ascii="Arial" w:hAnsi="Arial" w:cs="Arial"/>
          <w:sz w:val="24"/>
          <w:szCs w:val="24"/>
        </w:rPr>
        <w:br/>
        <w:t>Vlasnicki tim programa – ima najznacajnije uloge, donosi starteske odluke vezane za program (odredjivanje prioriteta, promena prioriteta, odredjivanje strategija)</w:t>
      </w:r>
      <w:r>
        <w:rPr>
          <w:rFonts w:ascii="Arial" w:hAnsi="Arial" w:cs="Arial"/>
          <w:sz w:val="24"/>
          <w:szCs w:val="24"/>
        </w:rPr>
        <w:br/>
        <w:t xml:space="preserve">Ostali elementi – imaju standardno mesto i uloge u upravljanju                                         </w:t>
      </w:r>
    </w:p>
    <w:p w:rsidR="002650DE" w:rsidRDefault="002650DE" w:rsidP="002650DE">
      <w:pPr>
        <w:ind w:right="-142"/>
        <w:rPr>
          <w:rFonts w:ascii="Arial" w:hAnsi="Arial" w:cs="Arial"/>
          <w:i/>
          <w:sz w:val="24"/>
          <w:szCs w:val="24"/>
          <w:u w:val="single"/>
        </w:rPr>
      </w:pPr>
      <w:r w:rsidRPr="003B2672">
        <w:rPr>
          <w:rFonts w:ascii="Arial" w:hAnsi="Arial" w:cs="Arial"/>
          <w:i/>
          <w:sz w:val="24"/>
          <w:szCs w:val="24"/>
        </w:rPr>
        <w:lastRenderedPageBreak/>
        <w:t xml:space="preserve">20.6. </w:t>
      </w:r>
      <w:r w:rsidRPr="003B2672">
        <w:rPr>
          <w:rFonts w:ascii="Arial" w:hAnsi="Arial" w:cs="Arial"/>
          <w:i/>
          <w:sz w:val="24"/>
          <w:szCs w:val="24"/>
          <w:u w:val="single"/>
        </w:rPr>
        <w:t>Program menadzer</w:t>
      </w:r>
    </w:p>
    <w:p w:rsidR="002650DE" w:rsidRDefault="002650DE" w:rsidP="002650DE">
      <w:pPr>
        <w:ind w:left="0" w:right="-142"/>
        <w:rPr>
          <w:rFonts w:ascii="Arial" w:hAnsi="Arial" w:cs="Arial"/>
          <w:i/>
          <w:sz w:val="24"/>
          <w:szCs w:val="24"/>
        </w:rPr>
      </w:pPr>
      <w:r w:rsidRPr="003B2672">
        <w:rPr>
          <w:rFonts w:ascii="Arial" w:hAnsi="Arial" w:cs="Arial"/>
          <w:i/>
          <w:sz w:val="24"/>
          <w:szCs w:val="24"/>
          <w:u w:val="single"/>
        </w:rPr>
        <w:br/>
      </w:r>
      <w:r>
        <w:rPr>
          <w:rFonts w:ascii="Arial" w:hAnsi="Arial" w:cs="Arial"/>
          <w:sz w:val="24"/>
          <w:szCs w:val="24"/>
        </w:rPr>
        <w:t>- Upravlja sa tri elementa – vreme, rsursi, troskovi</w:t>
      </w:r>
      <w:r>
        <w:rPr>
          <w:rFonts w:ascii="Arial" w:hAnsi="Arial" w:cs="Arial"/>
          <w:sz w:val="24"/>
          <w:szCs w:val="24"/>
        </w:rPr>
        <w:br/>
        <w:t>- Prati da li su ciljevi programa u skladu sa strateskim ciljevima organizacije</w:t>
      </w:r>
      <w:r>
        <w:rPr>
          <w:rFonts w:ascii="Arial" w:hAnsi="Arial" w:cs="Arial"/>
          <w:sz w:val="24"/>
          <w:szCs w:val="24"/>
        </w:rPr>
        <w:br/>
        <w:t>- Koordinacija projektnih menadzera</w:t>
      </w:r>
      <w:r>
        <w:rPr>
          <w:rFonts w:ascii="Arial" w:hAnsi="Arial" w:cs="Arial"/>
          <w:sz w:val="24"/>
          <w:szCs w:val="24"/>
        </w:rPr>
        <w:br/>
        <w:t>- Integrisanje</w:t>
      </w:r>
      <w:r>
        <w:rPr>
          <w:rFonts w:ascii="Arial" w:hAnsi="Arial" w:cs="Arial"/>
          <w:sz w:val="24"/>
          <w:szCs w:val="24"/>
        </w:rPr>
        <w:br/>
        <w:t>- Da bi efikasno obavljao uloge i zadatke pomazu mu program menadzment tim i PMO – Programski biro (cine ga eksperti iz pojedinih oblasti za upravljanje programom)</w:t>
      </w:r>
      <w:r>
        <w:rPr>
          <w:rFonts w:ascii="Arial" w:hAnsi="Arial" w:cs="Arial"/>
          <w:sz w:val="24"/>
          <w:szCs w:val="24"/>
        </w:rPr>
        <w:br/>
        <w:t>- Program menadzer mora da ima odredjena znanja, sposobnosti i osobine:</w:t>
      </w:r>
      <w:r>
        <w:rPr>
          <w:rFonts w:ascii="Arial" w:hAnsi="Arial" w:cs="Arial"/>
          <w:sz w:val="24"/>
          <w:szCs w:val="24"/>
        </w:rPr>
        <w:br/>
        <w:t>Liderske sposobnosti (najvaznije, za vodjenje raznih timova)</w:t>
      </w:r>
      <w:r>
        <w:rPr>
          <w:rFonts w:ascii="Arial" w:hAnsi="Arial" w:cs="Arial"/>
          <w:sz w:val="24"/>
          <w:szCs w:val="24"/>
        </w:rPr>
        <w:br/>
        <w:t>Upravljacka znanja</w:t>
      </w:r>
      <w:r>
        <w:rPr>
          <w:rFonts w:ascii="Arial" w:hAnsi="Arial" w:cs="Arial"/>
          <w:sz w:val="24"/>
          <w:szCs w:val="24"/>
        </w:rPr>
        <w:br/>
        <w:t>Organizaciona znanja</w:t>
      </w:r>
      <w:r>
        <w:rPr>
          <w:rFonts w:ascii="Arial" w:hAnsi="Arial" w:cs="Arial"/>
          <w:sz w:val="24"/>
          <w:szCs w:val="24"/>
        </w:rPr>
        <w:br/>
        <w:t>Tehnicka znanja</w:t>
      </w:r>
      <w:r>
        <w:rPr>
          <w:rFonts w:ascii="Arial" w:hAnsi="Arial" w:cs="Arial"/>
          <w:sz w:val="24"/>
          <w:szCs w:val="24"/>
        </w:rPr>
        <w:br/>
        <w:t>Vizionarske sposobnosti</w:t>
      </w:r>
      <w:r>
        <w:rPr>
          <w:rFonts w:ascii="Arial" w:hAnsi="Arial" w:cs="Arial"/>
          <w:sz w:val="24"/>
          <w:szCs w:val="24"/>
        </w:rPr>
        <w:br/>
        <w:t>Sposobnosti komuniciranja</w:t>
      </w:r>
      <w:r>
        <w:rPr>
          <w:rFonts w:ascii="Arial" w:hAnsi="Arial" w:cs="Arial"/>
          <w:sz w:val="24"/>
          <w:szCs w:val="24"/>
        </w:rPr>
        <w:br/>
        <w:t>Vestine rada sa ljudima, sa stejkholderima</w:t>
      </w:r>
      <w:r>
        <w:rPr>
          <w:rFonts w:ascii="Arial" w:hAnsi="Arial" w:cs="Arial"/>
          <w:sz w:val="24"/>
          <w:szCs w:val="24"/>
        </w:rPr>
        <w:br/>
        <w:t>Znanja iz upravljanja vremenom, rizikom, promenama itd</w:t>
      </w:r>
      <w:r>
        <w:rPr>
          <w:rFonts w:ascii="Arial" w:hAnsi="Arial" w:cs="Arial"/>
          <w:sz w:val="24"/>
          <w:szCs w:val="24"/>
        </w:rPr>
        <w:br/>
      </w:r>
      <w:r w:rsidRPr="003B2672">
        <w:rPr>
          <w:rFonts w:ascii="Arial" w:hAnsi="Arial" w:cs="Arial"/>
          <w:i/>
          <w:sz w:val="24"/>
          <w:szCs w:val="24"/>
        </w:rPr>
        <w:br/>
        <w:t xml:space="preserve">20.7. </w:t>
      </w:r>
      <w:r w:rsidRPr="003B2672">
        <w:rPr>
          <w:rFonts w:ascii="Arial" w:hAnsi="Arial" w:cs="Arial"/>
          <w:i/>
          <w:sz w:val="24"/>
          <w:szCs w:val="24"/>
          <w:u w:val="single"/>
        </w:rPr>
        <w:t>Programski biro</w:t>
      </w:r>
      <w:r w:rsidRPr="003B2672">
        <w:rPr>
          <w:rFonts w:ascii="Arial" w:hAnsi="Arial" w:cs="Arial"/>
          <w:i/>
          <w:sz w:val="24"/>
          <w:szCs w:val="24"/>
        </w:rPr>
        <w:br/>
      </w:r>
      <w:r>
        <w:rPr>
          <w:rFonts w:ascii="Arial" w:hAnsi="Arial" w:cs="Arial"/>
          <w:i/>
          <w:sz w:val="24"/>
          <w:szCs w:val="24"/>
        </w:rPr>
        <w:br/>
      </w:r>
      <w:r>
        <w:rPr>
          <w:rFonts w:ascii="Arial" w:hAnsi="Arial" w:cs="Arial"/>
          <w:sz w:val="24"/>
          <w:szCs w:val="24"/>
        </w:rPr>
        <w:t>Programski biri cini grupa specijalista, zavisno od velicine,ciljeva i karakteristika programa, ciji je zadatak da pruze podrsku program menadzeru u upravljanju realizacijom programa.</w:t>
      </w:r>
      <w:r>
        <w:rPr>
          <w:rFonts w:ascii="Arial" w:hAnsi="Arial" w:cs="Arial"/>
          <w:i/>
          <w:sz w:val="24"/>
          <w:szCs w:val="24"/>
        </w:rPr>
        <w:br/>
      </w:r>
    </w:p>
    <w:p w:rsidR="002650DE" w:rsidRDefault="002650DE" w:rsidP="002650DE">
      <w:pPr>
        <w:ind w:left="0" w:right="-142"/>
        <w:rPr>
          <w:rFonts w:ascii="Arial" w:hAnsi="Arial" w:cs="Arial"/>
          <w:sz w:val="24"/>
          <w:szCs w:val="24"/>
        </w:rPr>
      </w:pPr>
      <w:r>
        <w:rPr>
          <w:rFonts w:ascii="Arial" w:hAnsi="Arial" w:cs="Arial"/>
          <w:sz w:val="24"/>
          <w:szCs w:val="24"/>
        </w:rPr>
        <w:t>Glavni zadaci:</w:t>
      </w:r>
      <w:r>
        <w:rPr>
          <w:rFonts w:ascii="Arial" w:hAnsi="Arial" w:cs="Arial"/>
          <w:sz w:val="24"/>
          <w:szCs w:val="24"/>
        </w:rPr>
        <w:br/>
        <w:t>- Podrska program menadzeru u povezivanju komponenti programa</w:t>
      </w:r>
      <w:r>
        <w:rPr>
          <w:rFonts w:ascii="Arial" w:hAnsi="Arial" w:cs="Arial"/>
          <w:sz w:val="24"/>
          <w:szCs w:val="24"/>
        </w:rPr>
        <w:br/>
        <w:t xml:space="preserve">- Podrska u pribavljanju informacija koje su potrebne program menadzeru da upravlja   </w:t>
      </w:r>
      <w:r>
        <w:rPr>
          <w:rFonts w:ascii="Arial" w:hAnsi="Arial" w:cs="Arial"/>
          <w:sz w:val="24"/>
          <w:szCs w:val="24"/>
        </w:rPr>
        <w:br/>
        <w:t xml:space="preserve">  programom</w:t>
      </w:r>
      <w:r>
        <w:rPr>
          <w:rFonts w:ascii="Arial" w:hAnsi="Arial" w:cs="Arial"/>
          <w:sz w:val="24"/>
          <w:szCs w:val="24"/>
        </w:rPr>
        <w:br/>
        <w:t xml:space="preserve">- Pomoc program menadzeru da pravilno struktuira i definise program menadzment proces, </w:t>
      </w:r>
      <w:r>
        <w:rPr>
          <w:rFonts w:ascii="Arial" w:hAnsi="Arial" w:cs="Arial"/>
          <w:sz w:val="24"/>
          <w:szCs w:val="24"/>
        </w:rPr>
        <w:br/>
        <w:t xml:space="preserve">  posebno planiranje vremena i budzeta programa</w:t>
      </w:r>
      <w:r>
        <w:rPr>
          <w:rFonts w:ascii="Arial" w:hAnsi="Arial" w:cs="Arial"/>
          <w:sz w:val="24"/>
          <w:szCs w:val="24"/>
        </w:rPr>
        <w:br/>
        <w:t>- Pomoc u definisanju sistema pracenja realizacije programa</w:t>
      </w:r>
      <w:r>
        <w:rPr>
          <w:rFonts w:ascii="Arial" w:hAnsi="Arial" w:cs="Arial"/>
          <w:sz w:val="24"/>
          <w:szCs w:val="24"/>
        </w:rPr>
        <w:br/>
        <w:t>- Podrska upravljanju promenama i upravljanju rizikom</w:t>
      </w:r>
      <w:r>
        <w:rPr>
          <w:rFonts w:ascii="Arial" w:hAnsi="Arial" w:cs="Arial"/>
          <w:sz w:val="24"/>
          <w:szCs w:val="24"/>
        </w:rPr>
        <w:br/>
        <w:t>- Podrska program menadzeru u upravljanju vremenskim planom,budzetom i rizikom</w:t>
      </w:r>
      <w:r>
        <w:rPr>
          <w:rFonts w:ascii="Arial" w:hAnsi="Arial" w:cs="Arial"/>
          <w:sz w:val="24"/>
          <w:szCs w:val="24"/>
        </w:rPr>
        <w:br/>
        <w:t>- Definisanje standarda kvaliteta za program</w:t>
      </w:r>
      <w:r>
        <w:rPr>
          <w:rFonts w:ascii="Arial" w:hAnsi="Arial" w:cs="Arial"/>
          <w:sz w:val="24"/>
          <w:szCs w:val="24"/>
        </w:rPr>
        <w:br/>
        <w:t xml:space="preserve">- Podrska program menadzeru i kod upravljanja ugovaranjem, kod pravnih aspekata </w:t>
      </w:r>
      <w:r>
        <w:rPr>
          <w:rFonts w:ascii="Arial" w:hAnsi="Arial" w:cs="Arial"/>
          <w:sz w:val="24"/>
          <w:szCs w:val="24"/>
        </w:rPr>
        <w:br/>
      </w:r>
      <w:r w:rsidRPr="003B2672">
        <w:rPr>
          <w:rFonts w:ascii="Arial" w:hAnsi="Arial" w:cs="Arial"/>
          <w:i/>
          <w:sz w:val="24"/>
          <w:szCs w:val="24"/>
        </w:rPr>
        <w:br/>
        <w:t xml:space="preserve">20.8. </w:t>
      </w:r>
      <w:r w:rsidRPr="003B2672">
        <w:rPr>
          <w:rFonts w:ascii="Arial" w:hAnsi="Arial" w:cs="Arial"/>
          <w:i/>
          <w:sz w:val="24"/>
          <w:szCs w:val="24"/>
          <w:u w:val="single"/>
        </w:rPr>
        <w:t>Vrste organizacionih jedinica za upravljanje projektima i programima</w:t>
      </w:r>
      <w:r>
        <w:rPr>
          <w:rFonts w:ascii="Arial" w:hAnsi="Arial" w:cs="Arial"/>
          <w:i/>
          <w:sz w:val="24"/>
          <w:szCs w:val="24"/>
          <w:u w:val="single"/>
        </w:rPr>
        <w:br/>
      </w:r>
      <w:r>
        <w:rPr>
          <w:rFonts w:ascii="Arial" w:hAnsi="Arial" w:cs="Arial"/>
          <w:i/>
          <w:sz w:val="24"/>
          <w:szCs w:val="24"/>
          <w:u w:val="single"/>
        </w:rPr>
        <w:br/>
      </w:r>
      <w:r>
        <w:rPr>
          <w:rFonts w:ascii="Arial" w:hAnsi="Arial" w:cs="Arial"/>
          <w:sz w:val="24"/>
          <w:szCs w:val="24"/>
        </w:rPr>
        <w:t>Organizaciona jedinica za upravljanje projektima predstavlja jedan opsti oblik organizovanja za urpavljanje projektim i programima, a moze se pojaviti u razlicitim formama zavisno od vrste projekta ili programa.</w:t>
      </w:r>
      <w:r>
        <w:rPr>
          <w:rFonts w:ascii="Arial" w:hAnsi="Arial" w:cs="Arial"/>
          <w:sz w:val="24"/>
          <w:szCs w:val="24"/>
        </w:rPr>
        <w:br/>
      </w:r>
      <w:r>
        <w:rPr>
          <w:rFonts w:ascii="Arial" w:hAnsi="Arial" w:cs="Arial"/>
          <w:sz w:val="24"/>
          <w:szCs w:val="24"/>
        </w:rPr>
        <w:br/>
        <w:t>IPMA pravi razliku izmedju projektnog biroa i organizacione jedinice za urpavljanje projektima:</w:t>
      </w:r>
      <w:r>
        <w:rPr>
          <w:rFonts w:ascii="Arial" w:hAnsi="Arial" w:cs="Arial"/>
          <w:sz w:val="24"/>
          <w:szCs w:val="24"/>
        </w:rPr>
        <w:br/>
        <w:t>- Organizaciona jedinica (biro za projektni portfolio) je deo stalne organizacije ciji je zadatak da obezbedi standarde i smernice za menadzere razlicitih projekata.</w:t>
      </w:r>
      <w:r>
        <w:rPr>
          <w:rFonts w:ascii="Arial" w:hAnsi="Arial" w:cs="Arial"/>
          <w:sz w:val="24"/>
          <w:szCs w:val="24"/>
        </w:rPr>
        <w:br/>
        <w:t>- Projektni biro je deo organizacije velikog projekta ciji je cilj da podrzi njegovo upravljanje.</w:t>
      </w:r>
      <w:r w:rsidRPr="003B2672">
        <w:rPr>
          <w:rFonts w:ascii="Arial" w:hAnsi="Arial" w:cs="Arial"/>
          <w:i/>
          <w:sz w:val="24"/>
          <w:szCs w:val="24"/>
        </w:rPr>
        <w:br/>
      </w:r>
    </w:p>
    <w:p w:rsidR="002650DE" w:rsidRDefault="002650DE" w:rsidP="002650DE">
      <w:pPr>
        <w:ind w:left="0" w:right="-142"/>
        <w:rPr>
          <w:rFonts w:ascii="Arial" w:hAnsi="Arial" w:cs="Arial"/>
          <w:sz w:val="24"/>
          <w:szCs w:val="24"/>
        </w:rPr>
      </w:pPr>
    </w:p>
    <w:p w:rsidR="002650DE" w:rsidRDefault="002650DE" w:rsidP="002650DE">
      <w:pPr>
        <w:ind w:left="0" w:right="-142"/>
        <w:rPr>
          <w:rFonts w:ascii="Arial" w:hAnsi="Arial" w:cs="Arial"/>
          <w:i/>
          <w:sz w:val="24"/>
          <w:szCs w:val="24"/>
        </w:rPr>
      </w:pPr>
      <w:r>
        <w:rPr>
          <w:rFonts w:ascii="Arial" w:hAnsi="Arial" w:cs="Arial"/>
          <w:sz w:val="24"/>
          <w:szCs w:val="24"/>
        </w:rPr>
        <w:br/>
      </w:r>
      <w:r w:rsidRPr="00C4702C">
        <w:rPr>
          <w:rFonts w:ascii="Arial" w:hAnsi="Arial" w:cs="Arial"/>
          <w:sz w:val="24"/>
          <w:szCs w:val="24"/>
        </w:rPr>
        <w:t>Pet osnovnih oblika jedinice za upravljanje projektom</w:t>
      </w:r>
      <w:r>
        <w:rPr>
          <w:rFonts w:ascii="Arial" w:hAnsi="Arial" w:cs="Arial"/>
          <w:sz w:val="24"/>
          <w:szCs w:val="24"/>
        </w:rPr>
        <w:t>: (5.4.2.)</w:t>
      </w:r>
      <w:r>
        <w:rPr>
          <w:rFonts w:ascii="Arial" w:hAnsi="Arial" w:cs="Arial"/>
          <w:sz w:val="24"/>
          <w:szCs w:val="24"/>
        </w:rPr>
        <w:br/>
        <w:t>a. prjektni biro</w:t>
      </w:r>
      <w:r>
        <w:rPr>
          <w:rFonts w:ascii="Arial" w:hAnsi="Arial" w:cs="Arial"/>
          <w:sz w:val="24"/>
          <w:szCs w:val="24"/>
        </w:rPr>
        <w:br/>
        <w:t>b. osnovna jedinica za upravljanje projektom</w:t>
      </w:r>
      <w:r>
        <w:rPr>
          <w:rFonts w:ascii="Arial" w:hAnsi="Arial" w:cs="Arial"/>
          <w:sz w:val="24"/>
          <w:szCs w:val="24"/>
        </w:rPr>
        <w:br/>
        <w:t>c. standardna</w:t>
      </w:r>
      <w:r>
        <w:rPr>
          <w:rFonts w:ascii="Arial" w:hAnsi="Arial" w:cs="Arial"/>
          <w:sz w:val="24"/>
          <w:szCs w:val="24"/>
        </w:rPr>
        <w:br/>
        <w:t>d  unapredjena</w:t>
      </w:r>
      <w:r>
        <w:rPr>
          <w:rFonts w:ascii="Arial" w:hAnsi="Arial" w:cs="Arial"/>
          <w:sz w:val="24"/>
          <w:szCs w:val="24"/>
        </w:rPr>
        <w:br/>
        <w:t>e  centar za izvrsnost</w:t>
      </w:r>
      <w:r>
        <w:rPr>
          <w:rFonts w:ascii="Arial" w:hAnsi="Arial" w:cs="Arial"/>
          <w:sz w:val="24"/>
          <w:szCs w:val="24"/>
        </w:rPr>
        <w:br/>
      </w:r>
      <w:r>
        <w:rPr>
          <w:rFonts w:ascii="Arial" w:hAnsi="Arial" w:cs="Arial"/>
          <w:sz w:val="24"/>
          <w:szCs w:val="24"/>
        </w:rPr>
        <w:br/>
        <w:t>Pet osnovnih funkcija projektne jedinice: (5.4.3.)</w:t>
      </w:r>
      <w:r>
        <w:rPr>
          <w:rFonts w:ascii="Arial" w:hAnsi="Arial" w:cs="Arial"/>
          <w:sz w:val="24"/>
          <w:szCs w:val="24"/>
        </w:rPr>
        <w:br/>
        <w:t>1. Upravljanje praksom</w:t>
      </w:r>
      <w:r>
        <w:rPr>
          <w:rFonts w:ascii="Arial" w:hAnsi="Arial" w:cs="Arial"/>
          <w:sz w:val="24"/>
          <w:szCs w:val="24"/>
        </w:rPr>
        <w:br/>
        <w:t>2. Upravljanje infrastrukturom</w:t>
      </w:r>
      <w:r>
        <w:rPr>
          <w:rFonts w:ascii="Arial" w:hAnsi="Arial" w:cs="Arial"/>
          <w:sz w:val="24"/>
          <w:szCs w:val="24"/>
        </w:rPr>
        <w:br/>
        <w:t>3. Integracija resursa</w:t>
      </w:r>
      <w:r>
        <w:rPr>
          <w:rFonts w:ascii="Arial" w:hAnsi="Arial" w:cs="Arial"/>
          <w:sz w:val="24"/>
          <w:szCs w:val="24"/>
        </w:rPr>
        <w:br/>
        <w:t>4. Tehnicka podrska</w:t>
      </w:r>
      <w:r>
        <w:rPr>
          <w:rFonts w:ascii="Arial" w:hAnsi="Arial" w:cs="Arial"/>
          <w:sz w:val="24"/>
          <w:szCs w:val="24"/>
        </w:rPr>
        <w:br/>
        <w:t>5. Poslovno usaglasavanje</w:t>
      </w:r>
      <w:r w:rsidRPr="003B2672">
        <w:rPr>
          <w:rFonts w:ascii="Arial" w:hAnsi="Arial" w:cs="Arial"/>
          <w:i/>
          <w:sz w:val="24"/>
          <w:szCs w:val="24"/>
        </w:rPr>
        <w:br/>
      </w:r>
      <w:r>
        <w:rPr>
          <w:rFonts w:ascii="Arial" w:hAnsi="Arial" w:cs="Arial"/>
          <w:i/>
          <w:sz w:val="24"/>
          <w:szCs w:val="24"/>
        </w:rPr>
        <w:br/>
      </w:r>
    </w:p>
    <w:p w:rsidR="002650DE" w:rsidRPr="0081104F" w:rsidRDefault="002650DE" w:rsidP="002650DE">
      <w:pPr>
        <w:pStyle w:val="ListParagraph"/>
        <w:spacing w:after="0" w:line="240" w:lineRule="auto"/>
        <w:ind w:left="0"/>
        <w:rPr>
          <w:rFonts w:ascii="Arial" w:hAnsi="Arial" w:cs="Arial"/>
          <w:color w:val="000000"/>
          <w:sz w:val="24"/>
          <w:szCs w:val="24"/>
          <w:lang w:val="pt-BR"/>
        </w:rPr>
      </w:pPr>
      <w:r w:rsidRPr="003B2672">
        <w:rPr>
          <w:rFonts w:ascii="Arial" w:hAnsi="Arial" w:cs="Arial"/>
          <w:i/>
          <w:sz w:val="24"/>
          <w:szCs w:val="24"/>
        </w:rPr>
        <w:t xml:space="preserve">20.9. </w:t>
      </w:r>
      <w:r w:rsidRPr="003B2672">
        <w:rPr>
          <w:rFonts w:ascii="Arial" w:hAnsi="Arial" w:cs="Arial"/>
          <w:i/>
          <w:sz w:val="24"/>
          <w:szCs w:val="24"/>
          <w:u w:val="single"/>
        </w:rPr>
        <w:t>Proces upravljanja programom</w:t>
      </w:r>
      <w:r>
        <w:rPr>
          <w:rFonts w:ascii="Arial" w:hAnsi="Arial" w:cs="Arial"/>
          <w:i/>
          <w:sz w:val="24"/>
          <w:szCs w:val="24"/>
          <w:u w:val="single"/>
        </w:rPr>
        <w:br/>
      </w:r>
      <w:r w:rsidRPr="003B2672">
        <w:rPr>
          <w:rFonts w:ascii="Arial" w:hAnsi="Arial" w:cs="Arial"/>
          <w:i/>
          <w:sz w:val="24"/>
          <w:szCs w:val="24"/>
        </w:rPr>
        <w:br/>
      </w:r>
      <w:r>
        <w:rPr>
          <w:rFonts w:ascii="Arial" w:hAnsi="Arial" w:cs="Arial"/>
          <w:sz w:val="24"/>
          <w:szCs w:val="24"/>
        </w:rPr>
        <w:br/>
        <w:t>Konsolidovani model za upravljanje programom – sadrzi sedam faza:</w:t>
      </w:r>
      <w:r>
        <w:rPr>
          <w:rFonts w:ascii="Arial" w:hAnsi="Arial" w:cs="Arial"/>
          <w:sz w:val="24"/>
          <w:szCs w:val="24"/>
        </w:rPr>
        <w:br/>
        <w:t>1. Planiranje ( planiranje vremena i resursa za svaki projekat )</w:t>
      </w:r>
      <w:r>
        <w:rPr>
          <w:rFonts w:ascii="Arial" w:hAnsi="Arial" w:cs="Arial"/>
          <w:sz w:val="24"/>
          <w:szCs w:val="24"/>
        </w:rPr>
        <w:br/>
        <w:t>2. Prenosenje ( pojedinacnih planova u centralnu tacku )</w:t>
      </w:r>
      <w:r>
        <w:rPr>
          <w:rFonts w:ascii="Arial" w:hAnsi="Arial" w:cs="Arial"/>
          <w:sz w:val="24"/>
          <w:szCs w:val="24"/>
        </w:rPr>
        <w:br/>
        <w:t>3. Konsolidovanje ( kombinovanje pojedinacnih planova u plan program )</w:t>
      </w:r>
      <w:r>
        <w:rPr>
          <w:rFonts w:ascii="Arial" w:hAnsi="Arial" w:cs="Arial"/>
          <w:sz w:val="24"/>
          <w:szCs w:val="24"/>
        </w:rPr>
        <w:br/>
        <w:t>4. Procena ( utvrdjivanje konflikata, uocavanje problema )</w:t>
      </w:r>
      <w:r>
        <w:rPr>
          <w:rFonts w:ascii="Arial" w:hAnsi="Arial" w:cs="Arial"/>
          <w:sz w:val="24"/>
          <w:szCs w:val="24"/>
        </w:rPr>
        <w:br/>
        <w:t>5. Ispitivanje i donosenje odluka ( alternativnih strategija )</w:t>
      </w:r>
      <w:r>
        <w:rPr>
          <w:rFonts w:ascii="Arial" w:hAnsi="Arial" w:cs="Arial"/>
          <w:sz w:val="24"/>
          <w:szCs w:val="24"/>
        </w:rPr>
        <w:br/>
        <w:t>6. Sirenje ( vracanje donetih odluka nazad do projektnih timova, izmene planova )</w:t>
      </w:r>
      <w:r>
        <w:rPr>
          <w:rFonts w:ascii="Arial" w:hAnsi="Arial" w:cs="Arial"/>
          <w:sz w:val="24"/>
          <w:szCs w:val="24"/>
        </w:rPr>
        <w:br/>
        <w:t>7. Merenje i kontrola ( merenje rezultata i pracenje progresa )</w:t>
      </w:r>
      <w:r>
        <w:rPr>
          <w:rFonts w:ascii="Arial" w:hAnsi="Arial" w:cs="Arial"/>
          <w:sz w:val="24"/>
          <w:szCs w:val="24"/>
        </w:rPr>
        <w:br/>
      </w:r>
      <w:r>
        <w:rPr>
          <w:rFonts w:ascii="Arial" w:hAnsi="Arial" w:cs="Arial"/>
          <w:sz w:val="24"/>
          <w:szCs w:val="24"/>
        </w:rPr>
        <w:br/>
      </w:r>
      <w:r>
        <w:rPr>
          <w:rFonts w:ascii="Arial" w:hAnsi="Arial" w:cs="Arial"/>
          <w:sz w:val="24"/>
          <w:szCs w:val="24"/>
        </w:rPr>
        <w:br/>
        <w:t>Osnovne faze zivotnog ciklusa programa:</w:t>
      </w:r>
      <w:r>
        <w:rPr>
          <w:rFonts w:ascii="Arial" w:hAnsi="Arial" w:cs="Arial"/>
          <w:sz w:val="24"/>
          <w:szCs w:val="24"/>
        </w:rPr>
        <w:br/>
        <w:t>1. Priprema predprograma</w:t>
      </w:r>
      <w:r>
        <w:rPr>
          <w:rFonts w:ascii="Arial" w:hAnsi="Arial" w:cs="Arial"/>
          <w:sz w:val="24"/>
          <w:szCs w:val="24"/>
        </w:rPr>
        <w:br/>
        <w:t>2. Iniciranje programa</w:t>
      </w:r>
      <w:r>
        <w:rPr>
          <w:rFonts w:ascii="Arial" w:hAnsi="Arial" w:cs="Arial"/>
          <w:sz w:val="24"/>
          <w:szCs w:val="24"/>
        </w:rPr>
        <w:br/>
        <w:t>3.Izvodjenje programa</w:t>
      </w:r>
      <w:r>
        <w:rPr>
          <w:rFonts w:ascii="Arial" w:hAnsi="Arial" w:cs="Arial"/>
          <w:sz w:val="24"/>
          <w:szCs w:val="24"/>
        </w:rPr>
        <w:br/>
        <w:t>4.Isporuka koristi od programa</w:t>
      </w:r>
      <w:r>
        <w:rPr>
          <w:rFonts w:ascii="Arial" w:hAnsi="Arial" w:cs="Arial"/>
          <w:sz w:val="24"/>
          <w:szCs w:val="24"/>
        </w:rPr>
        <w:br/>
        <w:t>5.Zatvaranje programa</w:t>
      </w:r>
      <w:r>
        <w:rPr>
          <w:rFonts w:ascii="Arial" w:hAnsi="Arial" w:cs="Arial"/>
          <w:sz w:val="24"/>
          <w:szCs w:val="24"/>
        </w:rPr>
        <w:br/>
      </w:r>
      <w:r>
        <w:rPr>
          <w:rFonts w:ascii="Arial" w:hAnsi="Arial" w:cs="Arial"/>
          <w:sz w:val="24"/>
          <w:szCs w:val="24"/>
        </w:rPr>
        <w:br/>
      </w:r>
      <w:r>
        <w:rPr>
          <w:rFonts w:ascii="Arial" w:hAnsi="Arial" w:cs="Arial"/>
          <w:sz w:val="24"/>
          <w:szCs w:val="24"/>
        </w:rPr>
        <w:br/>
      </w:r>
      <w:r w:rsidRPr="0081104F">
        <w:rPr>
          <w:rFonts w:ascii="Arial" w:hAnsi="Arial" w:cs="Arial"/>
          <w:i/>
          <w:color w:val="000000"/>
          <w:sz w:val="24"/>
          <w:szCs w:val="24"/>
          <w:lang w:val="pt-BR"/>
        </w:rPr>
        <w:t xml:space="preserve">Model procesa upravljanja programom autora </w:t>
      </w:r>
      <w:r w:rsidRPr="0081104F">
        <w:rPr>
          <w:rFonts w:ascii="Arial" w:hAnsi="Arial" w:cs="Arial"/>
          <w:color w:val="000000"/>
          <w:sz w:val="24"/>
          <w:szCs w:val="24"/>
          <w:lang w:val="pt-BR"/>
        </w:rPr>
        <w:t>R.Gareisa:</w:t>
      </w:r>
    </w:p>
    <w:p w:rsidR="002650DE" w:rsidRPr="0081104F" w:rsidRDefault="002650DE" w:rsidP="002650DE">
      <w:pPr>
        <w:pStyle w:val="ListParagraph"/>
        <w:numPr>
          <w:ilvl w:val="0"/>
          <w:numId w:val="60"/>
        </w:numPr>
        <w:spacing w:before="0" w:after="0" w:line="240" w:lineRule="auto"/>
        <w:ind w:right="0"/>
        <w:contextualSpacing w:val="0"/>
        <w:jc w:val="both"/>
        <w:rPr>
          <w:rFonts w:ascii="Arial" w:hAnsi="Arial" w:cs="Arial"/>
          <w:color w:val="000000"/>
          <w:sz w:val="24"/>
          <w:szCs w:val="24"/>
        </w:rPr>
      </w:pPr>
      <w:r w:rsidRPr="0081104F">
        <w:rPr>
          <w:rFonts w:ascii="Arial" w:hAnsi="Arial" w:cs="Arial"/>
          <w:color w:val="000000"/>
          <w:sz w:val="24"/>
          <w:szCs w:val="24"/>
        </w:rPr>
        <w:t>Početak programa</w:t>
      </w:r>
    </w:p>
    <w:p w:rsidR="002650DE" w:rsidRPr="0081104F" w:rsidRDefault="002650DE" w:rsidP="002650DE">
      <w:pPr>
        <w:pStyle w:val="ListParagraph"/>
        <w:numPr>
          <w:ilvl w:val="0"/>
          <w:numId w:val="60"/>
        </w:numPr>
        <w:spacing w:before="0" w:after="0" w:line="240" w:lineRule="auto"/>
        <w:ind w:right="0"/>
        <w:contextualSpacing w:val="0"/>
        <w:jc w:val="both"/>
        <w:rPr>
          <w:rFonts w:ascii="Arial" w:hAnsi="Arial" w:cs="Arial"/>
          <w:color w:val="000000"/>
          <w:sz w:val="24"/>
          <w:szCs w:val="24"/>
        </w:rPr>
      </w:pPr>
      <w:r w:rsidRPr="0081104F">
        <w:rPr>
          <w:rFonts w:ascii="Arial" w:hAnsi="Arial" w:cs="Arial"/>
          <w:color w:val="000000"/>
          <w:sz w:val="24"/>
          <w:szCs w:val="24"/>
        </w:rPr>
        <w:t xml:space="preserve">Koordinacija </w:t>
      </w:r>
    </w:p>
    <w:p w:rsidR="002650DE" w:rsidRPr="0081104F" w:rsidRDefault="002650DE" w:rsidP="002650DE">
      <w:pPr>
        <w:pStyle w:val="ListParagraph"/>
        <w:numPr>
          <w:ilvl w:val="0"/>
          <w:numId w:val="60"/>
        </w:numPr>
        <w:spacing w:before="0" w:after="0" w:line="240" w:lineRule="auto"/>
        <w:ind w:right="0"/>
        <w:contextualSpacing w:val="0"/>
        <w:jc w:val="both"/>
        <w:rPr>
          <w:rFonts w:ascii="Arial" w:hAnsi="Arial" w:cs="Arial"/>
          <w:color w:val="000000"/>
          <w:sz w:val="24"/>
          <w:szCs w:val="24"/>
        </w:rPr>
      </w:pPr>
      <w:r w:rsidRPr="0081104F">
        <w:rPr>
          <w:rFonts w:ascii="Arial" w:hAnsi="Arial" w:cs="Arial"/>
          <w:color w:val="000000"/>
          <w:sz w:val="24"/>
          <w:szCs w:val="24"/>
        </w:rPr>
        <w:t>Upravljanje programom</w:t>
      </w:r>
    </w:p>
    <w:p w:rsidR="002650DE" w:rsidRPr="0081104F" w:rsidRDefault="002650DE" w:rsidP="002650DE">
      <w:pPr>
        <w:pStyle w:val="ListParagraph"/>
        <w:numPr>
          <w:ilvl w:val="0"/>
          <w:numId w:val="60"/>
        </w:numPr>
        <w:spacing w:before="0" w:after="0" w:line="240" w:lineRule="auto"/>
        <w:ind w:right="0"/>
        <w:contextualSpacing w:val="0"/>
        <w:jc w:val="both"/>
        <w:rPr>
          <w:rFonts w:ascii="Arial" w:hAnsi="Arial" w:cs="Arial"/>
          <w:color w:val="000000"/>
          <w:sz w:val="24"/>
          <w:szCs w:val="24"/>
        </w:rPr>
      </w:pPr>
      <w:r w:rsidRPr="0081104F">
        <w:rPr>
          <w:rFonts w:ascii="Arial" w:hAnsi="Arial" w:cs="Arial"/>
          <w:color w:val="000000"/>
          <w:sz w:val="24"/>
          <w:szCs w:val="24"/>
        </w:rPr>
        <w:t>Rešavanje diskontinuiteta programa</w:t>
      </w:r>
    </w:p>
    <w:p w:rsidR="002650DE" w:rsidRPr="0081104F" w:rsidRDefault="002650DE" w:rsidP="002650DE">
      <w:pPr>
        <w:pStyle w:val="ListParagraph"/>
        <w:numPr>
          <w:ilvl w:val="0"/>
          <w:numId w:val="60"/>
        </w:numPr>
        <w:spacing w:before="0" w:after="0" w:line="240" w:lineRule="auto"/>
        <w:ind w:right="0"/>
        <w:contextualSpacing w:val="0"/>
        <w:jc w:val="both"/>
        <w:rPr>
          <w:rFonts w:ascii="Arial" w:hAnsi="Arial" w:cs="Arial"/>
          <w:color w:val="000000"/>
          <w:sz w:val="24"/>
          <w:szCs w:val="24"/>
        </w:rPr>
      </w:pPr>
      <w:r w:rsidRPr="0081104F">
        <w:rPr>
          <w:rFonts w:ascii="Arial" w:hAnsi="Arial" w:cs="Arial"/>
          <w:color w:val="000000"/>
          <w:sz w:val="24"/>
          <w:szCs w:val="24"/>
        </w:rPr>
        <w:t xml:space="preserve">Zaključivanje </w:t>
      </w:r>
    </w:p>
    <w:p w:rsidR="002650DE" w:rsidRPr="0081104F" w:rsidRDefault="002650DE" w:rsidP="002650DE">
      <w:pPr>
        <w:pStyle w:val="ListParagraph"/>
        <w:spacing w:after="0" w:line="240" w:lineRule="auto"/>
        <w:ind w:left="0"/>
        <w:jc w:val="both"/>
        <w:rPr>
          <w:rFonts w:ascii="Arial" w:hAnsi="Arial" w:cs="Arial"/>
          <w:color w:val="000000"/>
          <w:sz w:val="24"/>
          <w:szCs w:val="24"/>
        </w:rPr>
      </w:pPr>
      <w:r w:rsidRPr="0081104F">
        <w:rPr>
          <w:rFonts w:ascii="Arial" w:hAnsi="Arial" w:cs="Arial"/>
          <w:color w:val="000000"/>
          <w:sz w:val="24"/>
          <w:szCs w:val="24"/>
        </w:rPr>
        <w:t>Upravljanje programom vrši program menadžer i ono podrazumeva upravljenje pojedinčnim projektima koji čine program.</w:t>
      </w:r>
    </w:p>
    <w:p w:rsidR="002650DE" w:rsidRDefault="002650DE" w:rsidP="002650DE">
      <w:pPr>
        <w:ind w:left="0" w:right="-142"/>
        <w:rPr>
          <w:rFonts w:ascii="Arial" w:hAnsi="Arial" w:cs="Arial"/>
          <w:i/>
          <w:sz w:val="24"/>
          <w:szCs w:val="24"/>
          <w:u w:val="single"/>
        </w:rPr>
      </w:pPr>
      <w:r>
        <w:rPr>
          <w:rFonts w:ascii="Arial" w:hAnsi="Arial" w:cs="Arial"/>
          <w:sz w:val="24"/>
          <w:szCs w:val="24"/>
        </w:rPr>
        <w:br/>
      </w:r>
      <w:r>
        <w:rPr>
          <w:rFonts w:ascii="Arial" w:hAnsi="Arial" w:cs="Arial"/>
          <w:b/>
          <w:sz w:val="28"/>
          <w:szCs w:val="28"/>
        </w:rPr>
        <w:br/>
      </w:r>
      <w:r>
        <w:rPr>
          <w:rFonts w:ascii="Arial" w:hAnsi="Arial" w:cs="Arial"/>
          <w:b/>
          <w:sz w:val="28"/>
          <w:szCs w:val="28"/>
        </w:rPr>
        <w:br/>
      </w:r>
      <w:r w:rsidRPr="003B2672">
        <w:rPr>
          <w:rFonts w:ascii="Arial" w:hAnsi="Arial" w:cs="Arial"/>
          <w:b/>
          <w:sz w:val="28"/>
          <w:szCs w:val="28"/>
        </w:rPr>
        <w:lastRenderedPageBreak/>
        <w:t>21. Upravljanje portfoliom projekata</w:t>
      </w:r>
      <w:r w:rsidRPr="003B2672">
        <w:rPr>
          <w:rFonts w:ascii="Arial" w:hAnsi="Arial" w:cs="Arial"/>
          <w:b/>
          <w:sz w:val="28"/>
          <w:szCs w:val="28"/>
        </w:rPr>
        <w:br/>
      </w:r>
      <w:r>
        <w:rPr>
          <w:rFonts w:ascii="Arial" w:hAnsi="Arial" w:cs="Arial"/>
          <w:sz w:val="24"/>
          <w:szCs w:val="24"/>
        </w:rPr>
        <w:br/>
      </w:r>
      <w:r w:rsidRPr="003B2672">
        <w:rPr>
          <w:rFonts w:ascii="Arial" w:hAnsi="Arial" w:cs="Arial"/>
          <w:i/>
          <w:sz w:val="24"/>
          <w:szCs w:val="24"/>
        </w:rPr>
        <w:t xml:space="preserve">21.1. </w:t>
      </w:r>
      <w:r w:rsidRPr="003B2672">
        <w:rPr>
          <w:rFonts w:ascii="Arial" w:hAnsi="Arial" w:cs="Arial"/>
          <w:i/>
          <w:sz w:val="24"/>
          <w:szCs w:val="24"/>
          <w:u w:val="single"/>
        </w:rPr>
        <w:t>Uvod</w:t>
      </w:r>
      <w:r>
        <w:rPr>
          <w:rFonts w:ascii="Arial" w:hAnsi="Arial" w:cs="Arial"/>
          <w:i/>
          <w:sz w:val="24"/>
          <w:szCs w:val="24"/>
          <w:u w:val="single"/>
        </w:rPr>
        <w:br/>
      </w:r>
      <w:r>
        <w:rPr>
          <w:rFonts w:ascii="Arial" w:hAnsi="Arial" w:cs="Arial"/>
          <w:i/>
          <w:sz w:val="24"/>
          <w:szCs w:val="24"/>
          <w:u w:val="single"/>
        </w:rPr>
        <w:br/>
      </w:r>
      <w:r>
        <w:rPr>
          <w:rFonts w:ascii="Arial" w:hAnsi="Arial" w:cs="Arial"/>
          <w:sz w:val="24"/>
          <w:szCs w:val="24"/>
        </w:rPr>
        <w:t>Upravljanje projektom-upravljanje jednim projektom</w:t>
      </w:r>
      <w:r>
        <w:rPr>
          <w:rFonts w:ascii="Arial" w:hAnsi="Arial" w:cs="Arial"/>
          <w:sz w:val="24"/>
          <w:szCs w:val="24"/>
        </w:rPr>
        <w:br/>
        <w:t>Upravljanje programom-upravljanje vise projekata</w:t>
      </w:r>
      <w:r>
        <w:rPr>
          <w:rFonts w:ascii="Arial" w:hAnsi="Arial" w:cs="Arial"/>
          <w:sz w:val="24"/>
          <w:szCs w:val="24"/>
        </w:rPr>
        <w:br/>
        <w:t>Upravljanje portfoliom-upravljanje sa vise nezavisnih projekata i programa</w:t>
      </w:r>
      <w:r w:rsidRPr="003B2672">
        <w:rPr>
          <w:rFonts w:ascii="Arial" w:hAnsi="Arial" w:cs="Arial"/>
          <w:i/>
          <w:sz w:val="24"/>
          <w:szCs w:val="24"/>
        </w:rPr>
        <w:br/>
      </w:r>
      <w:r w:rsidRPr="003B2672">
        <w:rPr>
          <w:rFonts w:ascii="Arial" w:hAnsi="Arial" w:cs="Arial"/>
          <w:i/>
          <w:sz w:val="24"/>
          <w:szCs w:val="24"/>
        </w:rPr>
        <w:br/>
        <w:t xml:space="preserve">21.2. </w:t>
      </w:r>
      <w:r w:rsidRPr="003B2672">
        <w:rPr>
          <w:rFonts w:ascii="Arial" w:hAnsi="Arial" w:cs="Arial"/>
          <w:i/>
          <w:sz w:val="24"/>
          <w:szCs w:val="24"/>
          <w:u w:val="single"/>
        </w:rPr>
        <w:t>Strategijsko upravljanje i upravljanje portfoliom projekta</w:t>
      </w:r>
    </w:p>
    <w:p w:rsidR="002650DE" w:rsidRDefault="002650DE" w:rsidP="002650DE">
      <w:pPr>
        <w:ind w:left="0" w:right="-142"/>
        <w:rPr>
          <w:rFonts w:ascii="Arial" w:hAnsi="Arial" w:cs="Arial"/>
          <w:i/>
          <w:sz w:val="24"/>
          <w:szCs w:val="24"/>
        </w:rPr>
      </w:pPr>
      <w:r>
        <w:rPr>
          <w:rFonts w:ascii="Arial" w:hAnsi="Arial" w:cs="Arial"/>
          <w:sz w:val="24"/>
          <w:szCs w:val="24"/>
        </w:rPr>
        <w:br/>
        <w:t>-Dugorocno strategijsko planiranje je osnov za upravljanje portfoliom projekata</w:t>
      </w:r>
      <w:r>
        <w:rPr>
          <w:rFonts w:ascii="Arial" w:hAnsi="Arial" w:cs="Arial"/>
          <w:sz w:val="24"/>
          <w:szCs w:val="24"/>
        </w:rPr>
        <w:br/>
        <w:t>- Bitno je da se realizaciojm pojedinih projekata i programa dostizu definisani strategijski ciljevi organizacije</w:t>
      </w:r>
      <w:r>
        <w:rPr>
          <w:rFonts w:ascii="Arial" w:hAnsi="Arial" w:cs="Arial"/>
          <w:sz w:val="24"/>
          <w:szCs w:val="24"/>
        </w:rPr>
        <w:br/>
        <w:t>- Strategijsi ciljevi mogu vremenom da se modifikuju, dopunjuju i slicno pa samim tim to dovodi do prekida nekih projekata i uvodjenja novih</w:t>
      </w:r>
      <w:r>
        <w:rPr>
          <w:rFonts w:ascii="Arial" w:hAnsi="Arial" w:cs="Arial"/>
          <w:sz w:val="24"/>
          <w:szCs w:val="24"/>
        </w:rPr>
        <w:br/>
      </w:r>
      <w:r w:rsidRPr="003B2672">
        <w:rPr>
          <w:rFonts w:ascii="Arial" w:hAnsi="Arial" w:cs="Arial"/>
          <w:i/>
          <w:sz w:val="24"/>
          <w:szCs w:val="24"/>
        </w:rPr>
        <w:br/>
        <w:t xml:space="preserve">21.3. </w:t>
      </w:r>
      <w:r w:rsidRPr="003B2672">
        <w:rPr>
          <w:rFonts w:ascii="Arial" w:hAnsi="Arial" w:cs="Arial"/>
          <w:i/>
          <w:sz w:val="24"/>
          <w:szCs w:val="24"/>
          <w:u w:val="single"/>
        </w:rPr>
        <w:t>Definisanje upravljanja portfoliom projekata</w:t>
      </w:r>
      <w:r w:rsidRPr="003B2672">
        <w:rPr>
          <w:rFonts w:ascii="Arial" w:hAnsi="Arial" w:cs="Arial"/>
          <w:i/>
          <w:sz w:val="24"/>
          <w:szCs w:val="24"/>
        </w:rPr>
        <w:br/>
      </w:r>
    </w:p>
    <w:p w:rsidR="002650DE" w:rsidRDefault="002650DE" w:rsidP="002650DE">
      <w:pPr>
        <w:ind w:left="0" w:right="-142"/>
        <w:rPr>
          <w:rFonts w:ascii="Arial" w:hAnsi="Arial" w:cs="Arial"/>
          <w:sz w:val="24"/>
          <w:szCs w:val="24"/>
        </w:rPr>
      </w:pPr>
      <w:r>
        <w:rPr>
          <w:rFonts w:ascii="Arial" w:hAnsi="Arial" w:cs="Arial"/>
          <w:sz w:val="24"/>
          <w:szCs w:val="24"/>
        </w:rPr>
        <w:t>Osnovni ciljevi upravljanja portfoliom:</w:t>
      </w:r>
      <w:r>
        <w:rPr>
          <w:rFonts w:ascii="Arial" w:hAnsi="Arial" w:cs="Arial"/>
          <w:sz w:val="24"/>
          <w:szCs w:val="24"/>
        </w:rPr>
        <w:br/>
        <w:t>optimizacija rezultata, uskladjivanje projekata i programa sa strategijom, izbor projekata i programa koji ce biti realizovani, definisanje prioriteta projekata i programa, prekidanje ili obustavljanje projekata, koordinacija internih i eksternih resursa..</w:t>
      </w:r>
      <w:r>
        <w:rPr>
          <w:rFonts w:ascii="Arial" w:hAnsi="Arial" w:cs="Arial"/>
          <w:sz w:val="24"/>
          <w:szCs w:val="24"/>
        </w:rPr>
        <w:br/>
      </w:r>
      <w:r>
        <w:rPr>
          <w:rFonts w:ascii="Arial" w:hAnsi="Arial" w:cs="Arial"/>
          <w:sz w:val="24"/>
          <w:szCs w:val="24"/>
        </w:rPr>
        <w:br/>
        <w:t>Prema Wideman-u. Zivotni ciklus portfolia, faze:</w:t>
      </w:r>
      <w:r>
        <w:rPr>
          <w:rFonts w:ascii="Arial" w:hAnsi="Arial" w:cs="Arial"/>
          <w:sz w:val="24"/>
          <w:szCs w:val="24"/>
        </w:rPr>
        <w:br/>
        <w:t>1. Identifikacija potreba i mogucnosti</w:t>
      </w:r>
      <w:r>
        <w:rPr>
          <w:rFonts w:ascii="Arial" w:hAnsi="Arial" w:cs="Arial"/>
          <w:sz w:val="24"/>
          <w:szCs w:val="24"/>
        </w:rPr>
        <w:br/>
        <w:t>2. Selekcija najbolje kombinacije projekata</w:t>
      </w:r>
      <w:r>
        <w:rPr>
          <w:rFonts w:ascii="Arial" w:hAnsi="Arial" w:cs="Arial"/>
          <w:sz w:val="24"/>
          <w:szCs w:val="24"/>
        </w:rPr>
        <w:br/>
        <w:t>3. Planiranje i izvrsenje projekata</w:t>
      </w:r>
      <w:r>
        <w:rPr>
          <w:rFonts w:ascii="Arial" w:hAnsi="Arial" w:cs="Arial"/>
          <w:sz w:val="24"/>
          <w:szCs w:val="24"/>
        </w:rPr>
        <w:br/>
        <w:t>4. Lansiranje proizvoda</w:t>
      </w:r>
      <w:r>
        <w:rPr>
          <w:rFonts w:ascii="Arial" w:hAnsi="Arial" w:cs="Arial"/>
          <w:sz w:val="24"/>
          <w:szCs w:val="24"/>
        </w:rPr>
        <w:br/>
        <w:t>5. Realizacija benefita</w:t>
      </w:r>
      <w:r>
        <w:rPr>
          <w:rFonts w:ascii="Arial" w:hAnsi="Arial" w:cs="Arial"/>
          <w:sz w:val="24"/>
          <w:szCs w:val="24"/>
        </w:rPr>
        <w:br/>
      </w:r>
      <w:r>
        <w:rPr>
          <w:rFonts w:ascii="Arial" w:hAnsi="Arial" w:cs="Arial"/>
          <w:sz w:val="24"/>
          <w:szCs w:val="24"/>
        </w:rPr>
        <w:br/>
        <w:t>Portfolio projekti moraju zadovoljiti uslove:</w:t>
      </w:r>
      <w:r>
        <w:rPr>
          <w:rFonts w:ascii="Arial" w:hAnsi="Arial" w:cs="Arial"/>
          <w:sz w:val="24"/>
          <w:szCs w:val="24"/>
        </w:rPr>
        <w:br/>
        <w:t>-projekti moraju biti uskladjeni sa strategijom i ciljevima</w:t>
      </w:r>
      <w:r>
        <w:rPr>
          <w:rFonts w:ascii="Arial" w:hAnsi="Arial" w:cs="Arial"/>
          <w:sz w:val="24"/>
          <w:szCs w:val="24"/>
        </w:rPr>
        <w:br/>
        <w:t>-projekti moraju biti konzistentni sa vrednostima i kulturom organizacije</w:t>
      </w:r>
      <w:r>
        <w:rPr>
          <w:rFonts w:ascii="Arial" w:hAnsi="Arial" w:cs="Arial"/>
          <w:sz w:val="24"/>
          <w:szCs w:val="24"/>
        </w:rPr>
        <w:br/>
        <w:t>-projekti moraju doprinositi pozitivnom novcanom toku</w:t>
      </w:r>
      <w:r>
        <w:rPr>
          <w:rFonts w:ascii="Arial" w:hAnsi="Arial" w:cs="Arial"/>
          <w:sz w:val="24"/>
          <w:szCs w:val="24"/>
        </w:rPr>
        <w:br/>
        <w:t>-projekti moraju na efektivan nacin koristiti ljudske i materijalne resurse</w:t>
      </w:r>
      <w:r>
        <w:rPr>
          <w:rFonts w:ascii="Arial" w:hAnsi="Arial" w:cs="Arial"/>
          <w:sz w:val="24"/>
          <w:szCs w:val="24"/>
        </w:rPr>
        <w:br/>
        <w:t>-projekti ne samo da moraju obezbediti trenutne doprinose zdravlju firme vec moraju pomoci u pozicioniranju firme i buducem uspehu</w:t>
      </w:r>
      <w:r>
        <w:rPr>
          <w:rFonts w:ascii="Arial" w:hAnsi="Arial" w:cs="Arial"/>
          <w:sz w:val="24"/>
          <w:szCs w:val="24"/>
        </w:rPr>
        <w:br/>
      </w:r>
      <w:r>
        <w:rPr>
          <w:rFonts w:ascii="Arial" w:hAnsi="Arial" w:cs="Arial"/>
          <w:i/>
          <w:sz w:val="24"/>
          <w:szCs w:val="24"/>
        </w:rPr>
        <w:br/>
      </w:r>
      <w:r w:rsidRPr="003B2672">
        <w:rPr>
          <w:rFonts w:ascii="Arial" w:hAnsi="Arial" w:cs="Arial"/>
          <w:i/>
          <w:sz w:val="24"/>
          <w:szCs w:val="24"/>
        </w:rPr>
        <w:br/>
        <w:t xml:space="preserve">21.4. </w:t>
      </w:r>
      <w:r w:rsidRPr="003B2672">
        <w:rPr>
          <w:rFonts w:ascii="Arial" w:hAnsi="Arial" w:cs="Arial"/>
          <w:i/>
          <w:sz w:val="24"/>
          <w:szCs w:val="24"/>
          <w:u w:val="single"/>
        </w:rPr>
        <w:t>Proces upravljanja portfoliom projekata</w:t>
      </w:r>
      <w:r>
        <w:rPr>
          <w:rFonts w:ascii="Arial" w:hAnsi="Arial" w:cs="Arial"/>
          <w:sz w:val="24"/>
          <w:szCs w:val="24"/>
        </w:rPr>
        <w:br/>
      </w:r>
      <w:r>
        <w:rPr>
          <w:rFonts w:ascii="Arial" w:hAnsi="Arial" w:cs="Arial"/>
          <w:sz w:val="24"/>
          <w:szCs w:val="24"/>
        </w:rPr>
        <w:br/>
        <w:t>Model obuhvata tri faze:</w:t>
      </w:r>
      <w:r>
        <w:rPr>
          <w:rFonts w:ascii="Arial" w:hAnsi="Arial" w:cs="Arial"/>
          <w:sz w:val="24"/>
          <w:szCs w:val="24"/>
        </w:rPr>
        <w:br/>
        <w:t>1. pripremu projekata za portfolio selekciju</w:t>
      </w:r>
      <w:r>
        <w:rPr>
          <w:rFonts w:ascii="Arial" w:hAnsi="Arial" w:cs="Arial"/>
          <w:sz w:val="24"/>
          <w:szCs w:val="24"/>
        </w:rPr>
        <w:br/>
        <w:t>2. portfolio selekcija</w:t>
      </w:r>
      <w:r>
        <w:rPr>
          <w:rFonts w:ascii="Arial" w:hAnsi="Arial" w:cs="Arial"/>
          <w:sz w:val="24"/>
          <w:szCs w:val="24"/>
        </w:rPr>
        <w:br/>
        <w:t>3. postselekcijski proces</w:t>
      </w:r>
      <w:r>
        <w:rPr>
          <w:rFonts w:ascii="Arial" w:hAnsi="Arial" w:cs="Arial"/>
          <w:sz w:val="24"/>
          <w:szCs w:val="24"/>
        </w:rPr>
        <w:br/>
      </w:r>
      <w:r>
        <w:rPr>
          <w:rFonts w:ascii="Arial" w:hAnsi="Arial" w:cs="Arial"/>
          <w:sz w:val="24"/>
          <w:szCs w:val="24"/>
        </w:rPr>
        <w:br/>
      </w:r>
      <w:r>
        <w:rPr>
          <w:rFonts w:ascii="Arial" w:hAnsi="Arial" w:cs="Arial"/>
          <w:sz w:val="24"/>
          <w:szCs w:val="24"/>
        </w:rPr>
        <w:lastRenderedPageBreak/>
        <w:t>Proces upravljanja portfoliom obuhvata sledece podprocese:</w:t>
      </w:r>
      <w:r>
        <w:rPr>
          <w:rFonts w:ascii="Arial" w:hAnsi="Arial" w:cs="Arial"/>
          <w:sz w:val="24"/>
          <w:szCs w:val="24"/>
        </w:rPr>
        <w:br/>
      </w:r>
      <w:r>
        <w:rPr>
          <w:rFonts w:ascii="Arial" w:hAnsi="Arial" w:cs="Arial"/>
          <w:sz w:val="24"/>
          <w:szCs w:val="24"/>
        </w:rPr>
        <w:br/>
        <w:t>a)  Selekcija i prioritetizacija projekata</w:t>
      </w:r>
      <w:r>
        <w:rPr>
          <w:rFonts w:ascii="Arial" w:hAnsi="Arial" w:cs="Arial"/>
          <w:sz w:val="24"/>
          <w:szCs w:val="24"/>
        </w:rPr>
        <w:br/>
        <w:t>Cilj je da se iz skupa raspolozivih projekata u organizaciji izaberu oni cijom realizacijom se dostizu strategijski ciljevi uzimajuci u obzir raspolozive resurse.</w:t>
      </w:r>
      <w:r>
        <w:rPr>
          <w:rFonts w:ascii="Arial" w:hAnsi="Arial" w:cs="Arial"/>
          <w:sz w:val="24"/>
          <w:szCs w:val="24"/>
        </w:rPr>
        <w:br/>
        <w:t>Vrsi se poredjenje karakteristika i doprinosa predlozenih projekata.</w:t>
      </w:r>
      <w:r>
        <w:rPr>
          <w:rFonts w:ascii="Arial" w:hAnsi="Arial" w:cs="Arial"/>
          <w:sz w:val="24"/>
          <w:szCs w:val="24"/>
        </w:rPr>
        <w:br/>
      </w:r>
      <w:r>
        <w:rPr>
          <w:rFonts w:ascii="Arial" w:hAnsi="Arial" w:cs="Arial"/>
          <w:sz w:val="24"/>
          <w:szCs w:val="24"/>
        </w:rPr>
        <w:br/>
        <w:t>Obuhvata faze:</w:t>
      </w:r>
      <w:r>
        <w:rPr>
          <w:rFonts w:ascii="Arial" w:hAnsi="Arial" w:cs="Arial"/>
          <w:sz w:val="24"/>
          <w:szCs w:val="24"/>
        </w:rPr>
        <w:br/>
        <w:t>-priprema projektnih predloga</w:t>
      </w:r>
      <w:r>
        <w:rPr>
          <w:rFonts w:ascii="Arial" w:hAnsi="Arial" w:cs="Arial"/>
          <w:sz w:val="24"/>
          <w:szCs w:val="24"/>
        </w:rPr>
        <w:br/>
        <w:t>-definisanje koristi od projekata i utvrdjivanje kriterijuma</w:t>
      </w:r>
      <w:r>
        <w:rPr>
          <w:rFonts w:ascii="Arial" w:hAnsi="Arial" w:cs="Arial"/>
          <w:sz w:val="24"/>
          <w:szCs w:val="24"/>
        </w:rPr>
        <w:br/>
        <w:t>-procena rizika</w:t>
      </w:r>
      <w:r>
        <w:rPr>
          <w:rFonts w:ascii="Arial" w:hAnsi="Arial" w:cs="Arial"/>
          <w:sz w:val="24"/>
          <w:szCs w:val="24"/>
        </w:rPr>
        <w:br/>
        <w:t>-utvrdjivanje raspolozivih resursa i finansijskih sredstava</w:t>
      </w:r>
      <w:r>
        <w:rPr>
          <w:rFonts w:ascii="Arial" w:hAnsi="Arial" w:cs="Arial"/>
          <w:sz w:val="24"/>
          <w:szCs w:val="24"/>
        </w:rPr>
        <w:br/>
        <w:t>-utvrdjivanje uskladjenosti sa strategijama</w:t>
      </w:r>
      <w:r>
        <w:rPr>
          <w:rFonts w:ascii="Arial" w:hAnsi="Arial" w:cs="Arial"/>
          <w:sz w:val="24"/>
          <w:szCs w:val="24"/>
        </w:rPr>
        <w:br/>
        <w:t>-rangiranje projekata prema kriterijumima</w:t>
      </w:r>
      <w:r>
        <w:rPr>
          <w:rFonts w:ascii="Arial" w:hAnsi="Arial" w:cs="Arial"/>
          <w:sz w:val="24"/>
          <w:szCs w:val="24"/>
        </w:rPr>
        <w:br/>
        <w:t>-izbor projekata i definisanje portfolia</w:t>
      </w:r>
      <w:r>
        <w:rPr>
          <w:rFonts w:ascii="Arial" w:hAnsi="Arial" w:cs="Arial"/>
          <w:sz w:val="24"/>
          <w:szCs w:val="24"/>
        </w:rPr>
        <w:br/>
      </w:r>
      <w:r>
        <w:rPr>
          <w:rFonts w:ascii="Arial" w:hAnsi="Arial" w:cs="Arial"/>
          <w:sz w:val="24"/>
          <w:szCs w:val="24"/>
        </w:rPr>
        <w:br/>
        <w:t>Koriste se metode: cost-benefit analiza, analiza verovatnoce, drvo odlucivanja,analiza osetljivosti itd.</w:t>
      </w:r>
      <w:r>
        <w:rPr>
          <w:rFonts w:ascii="Arial" w:hAnsi="Arial" w:cs="Arial"/>
          <w:sz w:val="24"/>
          <w:szCs w:val="24"/>
        </w:rPr>
        <w:br/>
      </w:r>
      <w:r>
        <w:rPr>
          <w:rFonts w:ascii="Arial" w:hAnsi="Arial" w:cs="Arial"/>
          <w:sz w:val="24"/>
          <w:szCs w:val="24"/>
        </w:rPr>
        <w:br/>
        <w:t>b)  Preispitivanje, odrzavanje i rekonstrukcija portfolia</w:t>
      </w:r>
      <w:r>
        <w:rPr>
          <w:rFonts w:ascii="Arial" w:hAnsi="Arial" w:cs="Arial"/>
          <w:sz w:val="24"/>
          <w:szCs w:val="24"/>
        </w:rPr>
        <w:br/>
        <w:t xml:space="preserve">Dugotrajan proces realizacije projekata portfolia. </w:t>
      </w:r>
      <w:r>
        <w:rPr>
          <w:rFonts w:ascii="Arial" w:hAnsi="Arial" w:cs="Arial"/>
          <w:sz w:val="24"/>
          <w:szCs w:val="24"/>
        </w:rPr>
        <w:br/>
        <w:t>Definisani portfolio nije konacan i nepromenljiv.Podlozan promenama.</w:t>
      </w:r>
      <w:r>
        <w:rPr>
          <w:rFonts w:ascii="Arial" w:hAnsi="Arial" w:cs="Arial"/>
          <w:sz w:val="24"/>
          <w:szCs w:val="24"/>
        </w:rPr>
        <w:br/>
      </w:r>
      <w:r>
        <w:rPr>
          <w:rFonts w:ascii="Arial" w:hAnsi="Arial" w:cs="Arial"/>
          <w:sz w:val="24"/>
          <w:szCs w:val="24"/>
        </w:rPr>
        <w:br/>
        <w:t>c)  Upravljanje realizacijom projekata i programa koji cine projektni portfolio</w:t>
      </w:r>
      <w:r>
        <w:rPr>
          <w:rFonts w:ascii="Arial" w:hAnsi="Arial" w:cs="Arial"/>
          <w:sz w:val="24"/>
          <w:szCs w:val="24"/>
        </w:rPr>
        <w:br/>
        <w:t>Vazno je precizno definisanje ucesnika i njihovih odgovornosti.</w:t>
      </w:r>
      <w:r>
        <w:rPr>
          <w:rFonts w:ascii="Arial" w:hAnsi="Arial" w:cs="Arial"/>
          <w:sz w:val="24"/>
          <w:szCs w:val="24"/>
        </w:rPr>
        <w:br/>
        <w:t>Neophodna podrska programskog (projektnog) biroa koji dostavlja razlicite informacije projektnom odboru koji odlucuje da li projekat treba nastaviti /prekinuti /odloziti…</w:t>
      </w:r>
      <w:r>
        <w:rPr>
          <w:rFonts w:ascii="Arial" w:hAnsi="Arial" w:cs="Arial"/>
          <w:sz w:val="24"/>
          <w:szCs w:val="24"/>
        </w:rPr>
        <w:br/>
      </w:r>
      <w:r>
        <w:rPr>
          <w:rFonts w:ascii="Arial" w:hAnsi="Arial" w:cs="Arial"/>
          <w:sz w:val="24"/>
          <w:szCs w:val="24"/>
        </w:rPr>
        <w:br/>
        <w:t>d)  Pracenje i kontrola realizacije pojedinih projekata, programa i portfolia u celini</w:t>
      </w:r>
      <w:r>
        <w:rPr>
          <w:rFonts w:ascii="Arial" w:hAnsi="Arial" w:cs="Arial"/>
          <w:sz w:val="24"/>
          <w:szCs w:val="24"/>
        </w:rPr>
        <w:br/>
        <w:t>Obavlja se tokom celokupnog procesa upravljanja. Pruza podatke za odrzavanje i rekonsturkciju portfolia. Neophodna je jaka i savremena informaciona podrska.</w:t>
      </w:r>
      <w:r>
        <w:rPr>
          <w:rFonts w:ascii="Arial" w:hAnsi="Arial" w:cs="Arial"/>
          <w:sz w:val="24"/>
          <w:szCs w:val="24"/>
        </w:rPr>
        <w:br/>
      </w:r>
      <w:r>
        <w:rPr>
          <w:rFonts w:ascii="Arial" w:hAnsi="Arial" w:cs="Arial"/>
          <w:sz w:val="24"/>
          <w:szCs w:val="24"/>
        </w:rPr>
        <w:br/>
      </w:r>
      <w:r w:rsidRPr="006E7120">
        <w:rPr>
          <w:rFonts w:ascii="Arial" w:hAnsi="Arial" w:cs="Arial"/>
          <w:i/>
          <w:sz w:val="24"/>
          <w:szCs w:val="24"/>
        </w:rPr>
        <w:t xml:space="preserve">21.5. </w:t>
      </w:r>
      <w:r w:rsidRPr="006E7120">
        <w:rPr>
          <w:rFonts w:ascii="Arial" w:hAnsi="Arial" w:cs="Arial"/>
          <w:i/>
          <w:sz w:val="24"/>
          <w:szCs w:val="24"/>
          <w:u w:val="single"/>
        </w:rPr>
        <w:t>Kljucni ucesnici u upravljanju portfoliom projekata</w:t>
      </w:r>
      <w:r>
        <w:rPr>
          <w:rFonts w:ascii="Arial" w:hAnsi="Arial" w:cs="Arial"/>
          <w:i/>
          <w:sz w:val="24"/>
          <w:szCs w:val="24"/>
          <w:u w:val="single"/>
        </w:rPr>
        <w:br/>
      </w:r>
      <w:r>
        <w:rPr>
          <w:rFonts w:ascii="Arial" w:hAnsi="Arial" w:cs="Arial"/>
          <w:i/>
          <w:sz w:val="24"/>
          <w:szCs w:val="24"/>
          <w:u w:val="single"/>
        </w:rPr>
        <w:br/>
      </w:r>
      <w:r>
        <w:rPr>
          <w:rFonts w:ascii="Arial" w:hAnsi="Arial" w:cs="Arial"/>
          <w:sz w:val="24"/>
          <w:szCs w:val="24"/>
        </w:rPr>
        <w:t>- Izvrsni menadzment organizacije</w:t>
      </w:r>
      <w:r>
        <w:rPr>
          <w:rFonts w:ascii="Arial" w:hAnsi="Arial" w:cs="Arial"/>
          <w:sz w:val="24"/>
          <w:szCs w:val="24"/>
        </w:rPr>
        <w:br/>
        <w:t>(kontrolise proces upravljanja portfoliom, dobija sve info i izvestaje neophodne za kljucne odluke, donose strategiju, ciljeve, postavlja Odbor koji mu je direktno odgovoran)</w:t>
      </w:r>
      <w:r>
        <w:rPr>
          <w:rFonts w:ascii="Arial" w:hAnsi="Arial" w:cs="Arial"/>
          <w:sz w:val="24"/>
          <w:szCs w:val="24"/>
        </w:rPr>
        <w:br/>
        <w:t xml:space="preserve">- Projektni Odbor </w:t>
      </w:r>
      <w:r>
        <w:rPr>
          <w:rFonts w:ascii="Arial" w:hAnsi="Arial" w:cs="Arial"/>
          <w:sz w:val="24"/>
          <w:szCs w:val="24"/>
        </w:rPr>
        <w:br/>
        <w:t>(iskusni menadzeri sa dobrim znanjem i iskustvom, donose odluke vezane za alokaciju resursa,ulaganja i odredjivanje prioriteta i sl.)</w:t>
      </w:r>
      <w:r>
        <w:rPr>
          <w:rFonts w:ascii="Arial" w:hAnsi="Arial" w:cs="Arial"/>
          <w:sz w:val="24"/>
          <w:szCs w:val="24"/>
        </w:rPr>
        <w:br/>
        <w:t>- Odbor za ocenu</w:t>
      </w:r>
      <w:r>
        <w:rPr>
          <w:rFonts w:ascii="Arial" w:hAnsi="Arial" w:cs="Arial"/>
          <w:sz w:val="24"/>
          <w:szCs w:val="24"/>
        </w:rPr>
        <w:br/>
        <w:t>- Programski (projektni) biro</w:t>
      </w:r>
      <w:r>
        <w:rPr>
          <w:rFonts w:ascii="Arial" w:hAnsi="Arial" w:cs="Arial"/>
          <w:sz w:val="24"/>
          <w:szCs w:val="24"/>
        </w:rPr>
        <w:br/>
        <w:t>- Program menadzer</w:t>
      </w:r>
      <w:r>
        <w:rPr>
          <w:rFonts w:ascii="Arial" w:hAnsi="Arial" w:cs="Arial"/>
          <w:sz w:val="24"/>
          <w:szCs w:val="24"/>
        </w:rPr>
        <w:br/>
        <w:t>- Projektni menadzeri</w:t>
      </w:r>
      <w:r>
        <w:rPr>
          <w:rFonts w:ascii="Arial" w:hAnsi="Arial" w:cs="Arial"/>
          <w:sz w:val="24"/>
          <w:szCs w:val="24"/>
        </w:rPr>
        <w:br/>
        <w:t>- Eksterni stejkholderi (klijenti, finansijske institucije i slicno )</w:t>
      </w:r>
      <w:r>
        <w:rPr>
          <w:rFonts w:ascii="Arial" w:hAnsi="Arial" w:cs="Arial"/>
          <w:sz w:val="24"/>
          <w:szCs w:val="24"/>
        </w:rPr>
        <w:br/>
      </w:r>
      <w:r>
        <w:rPr>
          <w:rFonts w:ascii="Arial" w:hAnsi="Arial" w:cs="Arial"/>
          <w:i/>
          <w:sz w:val="24"/>
          <w:szCs w:val="24"/>
        </w:rPr>
        <w:br/>
      </w:r>
      <w:r w:rsidRPr="006E7120">
        <w:rPr>
          <w:rFonts w:ascii="Arial" w:hAnsi="Arial" w:cs="Arial"/>
          <w:i/>
          <w:sz w:val="24"/>
          <w:szCs w:val="24"/>
        </w:rPr>
        <w:lastRenderedPageBreak/>
        <w:t xml:space="preserve">21.6. </w:t>
      </w:r>
      <w:r w:rsidRPr="006E7120">
        <w:rPr>
          <w:rFonts w:ascii="Arial" w:hAnsi="Arial" w:cs="Arial"/>
          <w:i/>
          <w:sz w:val="24"/>
          <w:szCs w:val="24"/>
          <w:u w:val="single"/>
        </w:rPr>
        <w:t>Projektni portfolio menadzer</w:t>
      </w:r>
      <w:r>
        <w:rPr>
          <w:rFonts w:ascii="Arial" w:hAnsi="Arial" w:cs="Arial"/>
          <w:i/>
          <w:sz w:val="24"/>
          <w:szCs w:val="24"/>
          <w:u w:val="single"/>
        </w:rPr>
        <w:br/>
      </w:r>
      <w:r>
        <w:rPr>
          <w:rFonts w:ascii="Arial" w:hAnsi="Arial" w:cs="Arial"/>
          <w:i/>
          <w:sz w:val="24"/>
          <w:szCs w:val="24"/>
          <w:u w:val="single"/>
        </w:rPr>
        <w:br/>
      </w:r>
      <w:r>
        <w:rPr>
          <w:rFonts w:ascii="Arial" w:hAnsi="Arial" w:cs="Arial"/>
          <w:sz w:val="24"/>
          <w:szCs w:val="24"/>
        </w:rPr>
        <w:t>Znacajni zadaci:</w:t>
      </w:r>
      <w:r>
        <w:rPr>
          <w:rFonts w:ascii="Arial" w:hAnsi="Arial" w:cs="Arial"/>
          <w:sz w:val="24"/>
          <w:szCs w:val="24"/>
        </w:rPr>
        <w:br/>
      </w:r>
      <w:r>
        <w:rPr>
          <w:rFonts w:ascii="Arial" w:hAnsi="Arial" w:cs="Arial"/>
          <w:sz w:val="24"/>
          <w:szCs w:val="24"/>
        </w:rPr>
        <w:br/>
        <w:t>- Definisanje procesa urpavljanja projektnim portfoliom</w:t>
      </w:r>
      <w:r>
        <w:rPr>
          <w:rFonts w:ascii="Arial" w:hAnsi="Arial" w:cs="Arial"/>
          <w:sz w:val="24"/>
          <w:szCs w:val="24"/>
        </w:rPr>
        <w:br/>
        <w:t xml:space="preserve">- Definisanje metodologije za upravljanje </w:t>
      </w:r>
      <w:r>
        <w:rPr>
          <w:rFonts w:ascii="Arial" w:hAnsi="Arial" w:cs="Arial"/>
          <w:sz w:val="24"/>
          <w:szCs w:val="24"/>
        </w:rPr>
        <w:br/>
        <w:t>- Selekcija i kreiranje projektnog portfolia zajedno za Odborom i ad hoc grupama</w:t>
      </w:r>
      <w:r>
        <w:rPr>
          <w:rFonts w:ascii="Arial" w:hAnsi="Arial" w:cs="Arial"/>
          <w:sz w:val="24"/>
          <w:szCs w:val="24"/>
        </w:rPr>
        <w:br/>
        <w:t>- Nadgledanje, pracenje i rekonstrukcija portfolia</w:t>
      </w:r>
    </w:p>
    <w:p w:rsidR="002650DE" w:rsidRPr="001C4018" w:rsidRDefault="002650DE" w:rsidP="002650DE">
      <w:pPr>
        <w:ind w:left="0" w:right="-142"/>
        <w:rPr>
          <w:rFonts w:ascii="Arial" w:hAnsi="Arial" w:cs="Arial"/>
          <w:sz w:val="24"/>
          <w:szCs w:val="24"/>
        </w:rPr>
      </w:pPr>
      <w:r>
        <w:rPr>
          <w:rFonts w:ascii="Arial" w:hAnsi="Arial" w:cs="Arial"/>
          <w:sz w:val="24"/>
          <w:szCs w:val="24"/>
        </w:rPr>
        <w:t>- Koordinacija rada prigram i projektnih menadzera</w:t>
      </w:r>
      <w:r>
        <w:rPr>
          <w:rFonts w:ascii="Arial" w:hAnsi="Arial" w:cs="Arial"/>
          <w:sz w:val="24"/>
          <w:szCs w:val="24"/>
        </w:rPr>
        <w:br/>
        <w:t>- Obezbedjenje potrebne infrastrukture za efikasnu realizaciju projekta i programa</w:t>
      </w:r>
      <w:r>
        <w:rPr>
          <w:rFonts w:ascii="Arial" w:hAnsi="Arial" w:cs="Arial"/>
          <w:sz w:val="24"/>
          <w:szCs w:val="24"/>
        </w:rPr>
        <w:br/>
        <w:t>- Izvestavanje viseg menadzmenta o stanju i progresu</w:t>
      </w:r>
      <w:r>
        <w:rPr>
          <w:rFonts w:ascii="Arial" w:hAnsi="Arial" w:cs="Arial"/>
          <w:sz w:val="24"/>
          <w:szCs w:val="24"/>
        </w:rPr>
        <w:br/>
        <w:t>- Omogucavanje visem menadzmenu da donese potrebne odluke u vezi realizacije</w:t>
      </w:r>
      <w:r>
        <w:rPr>
          <w:rFonts w:ascii="Arial" w:hAnsi="Arial" w:cs="Arial"/>
          <w:sz w:val="24"/>
          <w:szCs w:val="24"/>
        </w:rPr>
        <w:br/>
        <w:t>- Merenje i procena vrednosti koje ce od realizacije ostvariti organizacija</w:t>
      </w:r>
      <w:r>
        <w:rPr>
          <w:rFonts w:ascii="Arial" w:hAnsi="Arial" w:cs="Arial"/>
          <w:sz w:val="24"/>
          <w:szCs w:val="24"/>
        </w:rPr>
        <w:br/>
      </w:r>
      <w:r>
        <w:rPr>
          <w:rFonts w:ascii="Arial" w:hAnsi="Arial" w:cs="Arial"/>
          <w:sz w:val="24"/>
          <w:szCs w:val="24"/>
        </w:rPr>
        <w:br/>
        <w:t>Vazno je da poseduje sposobnosti upravljanja promenama i rizikom s obzirom da su oni stalni pratioci realizacije projekta.</w:t>
      </w:r>
    </w:p>
    <w:p w:rsidR="002650DE" w:rsidRDefault="002650DE" w:rsidP="009C2EEA">
      <w:pPr>
        <w:rPr>
          <w:rFonts w:ascii="Arial" w:hAnsi="Arial" w:cs="Arial"/>
          <w:sz w:val="24"/>
          <w:szCs w:val="24"/>
        </w:rPr>
      </w:pPr>
    </w:p>
    <w:p w:rsidR="00A70ECC" w:rsidRPr="00BF4A12" w:rsidRDefault="00A70ECC" w:rsidP="00BD0246">
      <w:pPr>
        <w:rPr>
          <w:rFonts w:ascii="Arial" w:hAnsi="Arial" w:cs="Arial"/>
          <w:sz w:val="24"/>
          <w:szCs w:val="24"/>
        </w:rPr>
      </w:pPr>
    </w:p>
    <w:sectPr w:rsidR="00A70ECC" w:rsidRPr="00BF4A12" w:rsidSect="00071F63">
      <w:pgSz w:w="11907" w:h="16840" w:code="9"/>
      <w:pgMar w:top="851" w:right="850"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63E" w:rsidRDefault="0031163E" w:rsidP="00D71DA1">
      <w:pPr>
        <w:spacing w:before="0" w:after="0" w:line="240" w:lineRule="auto"/>
      </w:pPr>
      <w:r>
        <w:separator/>
      </w:r>
    </w:p>
  </w:endnote>
  <w:endnote w:type="continuationSeparator" w:id="0">
    <w:p w:rsidR="0031163E" w:rsidRDefault="0031163E" w:rsidP="00D71DA1">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38560"/>
      <w:docPartObj>
        <w:docPartGallery w:val="Page Numbers (Bottom of Page)"/>
        <w:docPartUnique/>
      </w:docPartObj>
    </w:sdtPr>
    <w:sdtContent>
      <w:p w:rsidR="00B35794" w:rsidRDefault="00945D36">
        <w:pPr>
          <w:pStyle w:val="Footer"/>
          <w:jc w:val="right"/>
        </w:pPr>
        <w:fldSimple w:instr=" PAGE   \* MERGEFORMAT ">
          <w:r w:rsidR="002650DE">
            <w:rPr>
              <w:noProof/>
            </w:rPr>
            <w:t>95</w:t>
          </w:r>
        </w:fldSimple>
      </w:p>
    </w:sdtContent>
  </w:sdt>
  <w:p w:rsidR="00B35794" w:rsidRDefault="00B35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63E" w:rsidRDefault="0031163E" w:rsidP="00D71DA1">
      <w:pPr>
        <w:spacing w:before="0" w:after="0" w:line="240" w:lineRule="auto"/>
      </w:pPr>
      <w:r>
        <w:separator/>
      </w:r>
    </w:p>
  </w:footnote>
  <w:footnote w:type="continuationSeparator" w:id="0">
    <w:p w:rsidR="0031163E" w:rsidRDefault="0031163E" w:rsidP="00D71DA1">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00416"/>
    <w:multiLevelType w:val="hybridMultilevel"/>
    <w:tmpl w:val="D992482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
    <w:nsid w:val="09441C3E"/>
    <w:multiLevelType w:val="hybridMultilevel"/>
    <w:tmpl w:val="19589080"/>
    <w:lvl w:ilvl="0" w:tplc="2A1CD356">
      <w:start w:val="1"/>
      <w:numFmt w:val="lowerLetter"/>
      <w:lvlText w:val="%1."/>
      <w:lvlJc w:val="left"/>
      <w:pPr>
        <w:tabs>
          <w:tab w:val="num" w:pos="720"/>
        </w:tabs>
        <w:ind w:left="720" w:hanging="360"/>
      </w:pPr>
      <w:rPr>
        <w:rFonts w:hint="default"/>
        <w:b/>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nsid w:val="0ABA30A8"/>
    <w:multiLevelType w:val="hybridMultilevel"/>
    <w:tmpl w:val="CC48920E"/>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
    <w:nsid w:val="0BD87E01"/>
    <w:multiLevelType w:val="hybridMultilevel"/>
    <w:tmpl w:val="90524510"/>
    <w:lvl w:ilvl="0" w:tplc="07327D90">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4">
    <w:nsid w:val="12E17A05"/>
    <w:multiLevelType w:val="hybridMultilevel"/>
    <w:tmpl w:val="A552AB28"/>
    <w:lvl w:ilvl="0" w:tplc="58120686">
      <w:start w:val="1"/>
      <w:numFmt w:val="lowerLetter"/>
      <w:lvlText w:val="%1)"/>
      <w:lvlJc w:val="left"/>
      <w:pPr>
        <w:tabs>
          <w:tab w:val="num" w:pos="480"/>
        </w:tabs>
        <w:ind w:left="480" w:hanging="360"/>
      </w:pPr>
      <w:rPr>
        <w:rFonts w:hint="default"/>
      </w:rPr>
    </w:lvl>
    <w:lvl w:ilvl="1" w:tplc="081A0019" w:tentative="1">
      <w:start w:val="1"/>
      <w:numFmt w:val="lowerLetter"/>
      <w:lvlText w:val="%2."/>
      <w:lvlJc w:val="left"/>
      <w:pPr>
        <w:tabs>
          <w:tab w:val="num" w:pos="1200"/>
        </w:tabs>
        <w:ind w:left="1200" w:hanging="360"/>
      </w:pPr>
    </w:lvl>
    <w:lvl w:ilvl="2" w:tplc="081A001B" w:tentative="1">
      <w:start w:val="1"/>
      <w:numFmt w:val="lowerRoman"/>
      <w:lvlText w:val="%3."/>
      <w:lvlJc w:val="right"/>
      <w:pPr>
        <w:tabs>
          <w:tab w:val="num" w:pos="1920"/>
        </w:tabs>
        <w:ind w:left="1920" w:hanging="180"/>
      </w:pPr>
    </w:lvl>
    <w:lvl w:ilvl="3" w:tplc="081A000F" w:tentative="1">
      <w:start w:val="1"/>
      <w:numFmt w:val="decimal"/>
      <w:lvlText w:val="%4."/>
      <w:lvlJc w:val="left"/>
      <w:pPr>
        <w:tabs>
          <w:tab w:val="num" w:pos="2640"/>
        </w:tabs>
        <w:ind w:left="2640" w:hanging="360"/>
      </w:pPr>
    </w:lvl>
    <w:lvl w:ilvl="4" w:tplc="081A0019" w:tentative="1">
      <w:start w:val="1"/>
      <w:numFmt w:val="lowerLetter"/>
      <w:lvlText w:val="%5."/>
      <w:lvlJc w:val="left"/>
      <w:pPr>
        <w:tabs>
          <w:tab w:val="num" w:pos="3360"/>
        </w:tabs>
        <w:ind w:left="3360" w:hanging="360"/>
      </w:pPr>
    </w:lvl>
    <w:lvl w:ilvl="5" w:tplc="081A001B" w:tentative="1">
      <w:start w:val="1"/>
      <w:numFmt w:val="lowerRoman"/>
      <w:lvlText w:val="%6."/>
      <w:lvlJc w:val="right"/>
      <w:pPr>
        <w:tabs>
          <w:tab w:val="num" w:pos="4080"/>
        </w:tabs>
        <w:ind w:left="4080" w:hanging="180"/>
      </w:pPr>
    </w:lvl>
    <w:lvl w:ilvl="6" w:tplc="081A000F" w:tentative="1">
      <w:start w:val="1"/>
      <w:numFmt w:val="decimal"/>
      <w:lvlText w:val="%7."/>
      <w:lvlJc w:val="left"/>
      <w:pPr>
        <w:tabs>
          <w:tab w:val="num" w:pos="4800"/>
        </w:tabs>
        <w:ind w:left="4800" w:hanging="360"/>
      </w:pPr>
    </w:lvl>
    <w:lvl w:ilvl="7" w:tplc="081A0019" w:tentative="1">
      <w:start w:val="1"/>
      <w:numFmt w:val="lowerLetter"/>
      <w:lvlText w:val="%8."/>
      <w:lvlJc w:val="left"/>
      <w:pPr>
        <w:tabs>
          <w:tab w:val="num" w:pos="5520"/>
        </w:tabs>
        <w:ind w:left="5520" w:hanging="360"/>
      </w:pPr>
    </w:lvl>
    <w:lvl w:ilvl="8" w:tplc="081A001B" w:tentative="1">
      <w:start w:val="1"/>
      <w:numFmt w:val="lowerRoman"/>
      <w:lvlText w:val="%9."/>
      <w:lvlJc w:val="right"/>
      <w:pPr>
        <w:tabs>
          <w:tab w:val="num" w:pos="6240"/>
        </w:tabs>
        <w:ind w:left="6240" w:hanging="180"/>
      </w:pPr>
    </w:lvl>
  </w:abstractNum>
  <w:abstractNum w:abstractNumId="5">
    <w:nsid w:val="135310DA"/>
    <w:multiLevelType w:val="hybridMultilevel"/>
    <w:tmpl w:val="744AA7B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6">
    <w:nsid w:val="143742E4"/>
    <w:multiLevelType w:val="hybridMultilevel"/>
    <w:tmpl w:val="ED16F4C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44A7D08"/>
    <w:multiLevelType w:val="hybridMultilevel"/>
    <w:tmpl w:val="FFC2511C"/>
    <w:lvl w:ilvl="0" w:tplc="07327D90">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8">
    <w:nsid w:val="169A52FE"/>
    <w:multiLevelType w:val="hybridMultilevel"/>
    <w:tmpl w:val="266C8A8A"/>
    <w:lvl w:ilvl="0" w:tplc="8DBAB518">
      <w:numFmt w:val="bullet"/>
      <w:lvlText w:val="-"/>
      <w:lvlJc w:val="left"/>
      <w:pPr>
        <w:tabs>
          <w:tab w:val="num" w:pos="720"/>
        </w:tabs>
        <w:ind w:left="720" w:hanging="360"/>
      </w:pPr>
      <w:rPr>
        <w:rFonts w:ascii="Century Schoolbook" w:eastAsia="Times New Roman" w:hAnsi="Century Schoolbook"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8791371"/>
    <w:multiLevelType w:val="hybridMultilevel"/>
    <w:tmpl w:val="0EA65D00"/>
    <w:lvl w:ilvl="0" w:tplc="8DBAB518">
      <w:numFmt w:val="bullet"/>
      <w:lvlText w:val="-"/>
      <w:lvlJc w:val="left"/>
      <w:pPr>
        <w:tabs>
          <w:tab w:val="num" w:pos="720"/>
        </w:tabs>
        <w:ind w:left="720" w:hanging="360"/>
      </w:pPr>
      <w:rPr>
        <w:rFonts w:ascii="Century Schoolbook" w:eastAsia="Times New Roman" w:hAnsi="Century Schoolbook"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18FB088C"/>
    <w:multiLevelType w:val="hybridMultilevel"/>
    <w:tmpl w:val="2D2C3DE2"/>
    <w:lvl w:ilvl="0" w:tplc="081A000F">
      <w:start w:val="1"/>
      <w:numFmt w:val="decimal"/>
      <w:lvlText w:val="%1."/>
      <w:lvlJc w:val="left"/>
      <w:pPr>
        <w:tabs>
          <w:tab w:val="num" w:pos="1428"/>
        </w:tabs>
        <w:ind w:left="1428" w:hanging="360"/>
      </w:pPr>
    </w:lvl>
    <w:lvl w:ilvl="1" w:tplc="AB94CEB4">
      <w:start w:val="1"/>
      <w:numFmt w:val="lowerLetter"/>
      <w:lvlText w:val="%2)"/>
      <w:lvlJc w:val="left"/>
      <w:pPr>
        <w:tabs>
          <w:tab w:val="num" w:pos="360"/>
        </w:tabs>
        <w:ind w:left="360" w:hanging="360"/>
      </w:pPr>
      <w:rPr>
        <w:rFonts w:hint="default"/>
      </w:rPr>
    </w:lvl>
    <w:lvl w:ilvl="2" w:tplc="A61CEA0C">
      <w:start w:val="1"/>
      <w:numFmt w:val="decimal"/>
      <w:lvlText w:val="%3)"/>
      <w:lvlJc w:val="left"/>
      <w:pPr>
        <w:tabs>
          <w:tab w:val="num" w:pos="3048"/>
        </w:tabs>
        <w:ind w:left="3048" w:hanging="360"/>
      </w:pPr>
      <w:rPr>
        <w:rFonts w:hint="default"/>
      </w:rPr>
    </w:lvl>
    <w:lvl w:ilvl="3" w:tplc="10E6CB0E">
      <w:start w:val="1"/>
      <w:numFmt w:val="bullet"/>
      <w:lvlText w:val="-"/>
      <w:lvlJc w:val="left"/>
      <w:pPr>
        <w:tabs>
          <w:tab w:val="num" w:pos="3588"/>
        </w:tabs>
        <w:ind w:left="3588" w:hanging="360"/>
      </w:pPr>
      <w:rPr>
        <w:rFonts w:ascii="Arial" w:hAnsi="Arial" w:hint="default"/>
      </w:rPr>
    </w:lvl>
    <w:lvl w:ilvl="4" w:tplc="73CA7FD6">
      <w:start w:val="1"/>
      <w:numFmt w:val="upperLetter"/>
      <w:lvlText w:val="%5."/>
      <w:lvlJc w:val="left"/>
      <w:pPr>
        <w:tabs>
          <w:tab w:val="num" w:pos="4308"/>
        </w:tabs>
        <w:ind w:left="4308" w:hanging="360"/>
      </w:pPr>
      <w:rPr>
        <w:rFonts w:hint="default"/>
      </w:rPr>
    </w:lvl>
    <w:lvl w:ilvl="5" w:tplc="9A6835B2">
      <w:start w:val="1"/>
      <w:numFmt w:val="lowerLetter"/>
      <w:lvlText w:val="%6."/>
      <w:lvlJc w:val="left"/>
      <w:pPr>
        <w:tabs>
          <w:tab w:val="num" w:pos="5208"/>
        </w:tabs>
        <w:ind w:left="5208" w:hanging="360"/>
      </w:pPr>
      <w:rPr>
        <w:rFonts w:hint="default"/>
      </w:rPr>
    </w:lvl>
    <w:lvl w:ilvl="6" w:tplc="081A000F" w:tentative="1">
      <w:start w:val="1"/>
      <w:numFmt w:val="decimal"/>
      <w:lvlText w:val="%7."/>
      <w:lvlJc w:val="left"/>
      <w:pPr>
        <w:tabs>
          <w:tab w:val="num" w:pos="5748"/>
        </w:tabs>
        <w:ind w:left="5748" w:hanging="360"/>
      </w:pPr>
    </w:lvl>
    <w:lvl w:ilvl="7" w:tplc="081A0019" w:tentative="1">
      <w:start w:val="1"/>
      <w:numFmt w:val="lowerLetter"/>
      <w:lvlText w:val="%8."/>
      <w:lvlJc w:val="left"/>
      <w:pPr>
        <w:tabs>
          <w:tab w:val="num" w:pos="6468"/>
        </w:tabs>
        <w:ind w:left="6468" w:hanging="360"/>
      </w:pPr>
    </w:lvl>
    <w:lvl w:ilvl="8" w:tplc="081A001B" w:tentative="1">
      <w:start w:val="1"/>
      <w:numFmt w:val="lowerRoman"/>
      <w:lvlText w:val="%9."/>
      <w:lvlJc w:val="right"/>
      <w:pPr>
        <w:tabs>
          <w:tab w:val="num" w:pos="7188"/>
        </w:tabs>
        <w:ind w:left="7188" w:hanging="180"/>
      </w:pPr>
    </w:lvl>
  </w:abstractNum>
  <w:abstractNum w:abstractNumId="11">
    <w:nsid w:val="215576B8"/>
    <w:multiLevelType w:val="hybridMultilevel"/>
    <w:tmpl w:val="86D63494"/>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2">
    <w:nsid w:val="22930A51"/>
    <w:multiLevelType w:val="hybridMultilevel"/>
    <w:tmpl w:val="F8242B28"/>
    <w:lvl w:ilvl="0" w:tplc="081A000F">
      <w:start w:val="1"/>
      <w:numFmt w:val="decimal"/>
      <w:lvlText w:val="%1."/>
      <w:lvlJc w:val="left"/>
      <w:pPr>
        <w:tabs>
          <w:tab w:val="num" w:pos="360"/>
        </w:tabs>
        <w:ind w:left="360" w:hanging="360"/>
      </w:pPr>
    </w:lvl>
    <w:lvl w:ilvl="1" w:tplc="081A0019" w:tentative="1">
      <w:start w:val="1"/>
      <w:numFmt w:val="lowerLetter"/>
      <w:lvlText w:val="%2."/>
      <w:lvlJc w:val="left"/>
      <w:pPr>
        <w:tabs>
          <w:tab w:val="num" w:pos="1080"/>
        </w:tabs>
        <w:ind w:left="1080" w:hanging="360"/>
      </w:p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13">
    <w:nsid w:val="23E551DF"/>
    <w:multiLevelType w:val="hybridMultilevel"/>
    <w:tmpl w:val="54A840E8"/>
    <w:lvl w:ilvl="0" w:tplc="04090003">
      <w:start w:val="1"/>
      <w:numFmt w:val="bullet"/>
      <w:lvlText w:val="o"/>
      <w:lvlJc w:val="left"/>
      <w:pPr>
        <w:tabs>
          <w:tab w:val="num" w:pos="420"/>
        </w:tabs>
        <w:ind w:left="420" w:hanging="360"/>
      </w:pPr>
      <w:rPr>
        <w:rFonts w:ascii="Courier New" w:hAnsi="Courier New" w:cs="Courier New" w:hint="default"/>
      </w:rPr>
    </w:lvl>
    <w:lvl w:ilvl="1" w:tplc="081A0003" w:tentative="1">
      <w:start w:val="1"/>
      <w:numFmt w:val="bullet"/>
      <w:lvlText w:val="o"/>
      <w:lvlJc w:val="left"/>
      <w:pPr>
        <w:tabs>
          <w:tab w:val="num" w:pos="1500"/>
        </w:tabs>
        <w:ind w:left="1500" w:hanging="360"/>
      </w:pPr>
      <w:rPr>
        <w:rFonts w:ascii="Courier New" w:hAnsi="Courier New" w:cs="Courier New" w:hint="default"/>
      </w:rPr>
    </w:lvl>
    <w:lvl w:ilvl="2" w:tplc="081A0005" w:tentative="1">
      <w:start w:val="1"/>
      <w:numFmt w:val="bullet"/>
      <w:lvlText w:val=""/>
      <w:lvlJc w:val="left"/>
      <w:pPr>
        <w:tabs>
          <w:tab w:val="num" w:pos="2220"/>
        </w:tabs>
        <w:ind w:left="2220" w:hanging="360"/>
      </w:pPr>
      <w:rPr>
        <w:rFonts w:ascii="Wingdings" w:hAnsi="Wingdings" w:hint="default"/>
      </w:rPr>
    </w:lvl>
    <w:lvl w:ilvl="3" w:tplc="081A0001" w:tentative="1">
      <w:start w:val="1"/>
      <w:numFmt w:val="bullet"/>
      <w:lvlText w:val=""/>
      <w:lvlJc w:val="left"/>
      <w:pPr>
        <w:tabs>
          <w:tab w:val="num" w:pos="2940"/>
        </w:tabs>
        <w:ind w:left="2940" w:hanging="360"/>
      </w:pPr>
      <w:rPr>
        <w:rFonts w:ascii="Symbol" w:hAnsi="Symbol" w:hint="default"/>
      </w:rPr>
    </w:lvl>
    <w:lvl w:ilvl="4" w:tplc="081A0003" w:tentative="1">
      <w:start w:val="1"/>
      <w:numFmt w:val="bullet"/>
      <w:lvlText w:val="o"/>
      <w:lvlJc w:val="left"/>
      <w:pPr>
        <w:tabs>
          <w:tab w:val="num" w:pos="3660"/>
        </w:tabs>
        <w:ind w:left="3660" w:hanging="360"/>
      </w:pPr>
      <w:rPr>
        <w:rFonts w:ascii="Courier New" w:hAnsi="Courier New" w:cs="Courier New" w:hint="default"/>
      </w:rPr>
    </w:lvl>
    <w:lvl w:ilvl="5" w:tplc="081A0005" w:tentative="1">
      <w:start w:val="1"/>
      <w:numFmt w:val="bullet"/>
      <w:lvlText w:val=""/>
      <w:lvlJc w:val="left"/>
      <w:pPr>
        <w:tabs>
          <w:tab w:val="num" w:pos="4380"/>
        </w:tabs>
        <w:ind w:left="4380" w:hanging="360"/>
      </w:pPr>
      <w:rPr>
        <w:rFonts w:ascii="Wingdings" w:hAnsi="Wingdings" w:hint="default"/>
      </w:rPr>
    </w:lvl>
    <w:lvl w:ilvl="6" w:tplc="081A0001" w:tentative="1">
      <w:start w:val="1"/>
      <w:numFmt w:val="bullet"/>
      <w:lvlText w:val=""/>
      <w:lvlJc w:val="left"/>
      <w:pPr>
        <w:tabs>
          <w:tab w:val="num" w:pos="5100"/>
        </w:tabs>
        <w:ind w:left="5100" w:hanging="360"/>
      </w:pPr>
      <w:rPr>
        <w:rFonts w:ascii="Symbol" w:hAnsi="Symbol" w:hint="default"/>
      </w:rPr>
    </w:lvl>
    <w:lvl w:ilvl="7" w:tplc="081A0003" w:tentative="1">
      <w:start w:val="1"/>
      <w:numFmt w:val="bullet"/>
      <w:lvlText w:val="o"/>
      <w:lvlJc w:val="left"/>
      <w:pPr>
        <w:tabs>
          <w:tab w:val="num" w:pos="5820"/>
        </w:tabs>
        <w:ind w:left="5820" w:hanging="360"/>
      </w:pPr>
      <w:rPr>
        <w:rFonts w:ascii="Courier New" w:hAnsi="Courier New" w:cs="Courier New" w:hint="default"/>
      </w:rPr>
    </w:lvl>
    <w:lvl w:ilvl="8" w:tplc="081A0005" w:tentative="1">
      <w:start w:val="1"/>
      <w:numFmt w:val="bullet"/>
      <w:lvlText w:val=""/>
      <w:lvlJc w:val="left"/>
      <w:pPr>
        <w:tabs>
          <w:tab w:val="num" w:pos="6540"/>
        </w:tabs>
        <w:ind w:left="6540" w:hanging="360"/>
      </w:pPr>
      <w:rPr>
        <w:rFonts w:ascii="Wingdings" w:hAnsi="Wingdings" w:hint="default"/>
      </w:rPr>
    </w:lvl>
  </w:abstractNum>
  <w:abstractNum w:abstractNumId="14">
    <w:nsid w:val="26677434"/>
    <w:multiLevelType w:val="hybridMultilevel"/>
    <w:tmpl w:val="60923FB6"/>
    <w:lvl w:ilvl="0" w:tplc="AC92CB0C">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5">
    <w:nsid w:val="278712E3"/>
    <w:multiLevelType w:val="hybridMultilevel"/>
    <w:tmpl w:val="93A23A54"/>
    <w:lvl w:ilvl="0" w:tplc="081A000F">
      <w:start w:val="1"/>
      <w:numFmt w:val="decimal"/>
      <w:lvlText w:val="%1."/>
      <w:lvlJc w:val="left"/>
      <w:pPr>
        <w:tabs>
          <w:tab w:val="num" w:pos="1428"/>
        </w:tabs>
        <w:ind w:left="1428" w:hanging="360"/>
      </w:pPr>
    </w:lvl>
    <w:lvl w:ilvl="1" w:tplc="081A0019" w:tentative="1">
      <w:start w:val="1"/>
      <w:numFmt w:val="lowerLetter"/>
      <w:lvlText w:val="%2."/>
      <w:lvlJc w:val="left"/>
      <w:pPr>
        <w:tabs>
          <w:tab w:val="num" w:pos="2148"/>
        </w:tabs>
        <w:ind w:left="2148" w:hanging="360"/>
      </w:pPr>
    </w:lvl>
    <w:lvl w:ilvl="2" w:tplc="081A001B" w:tentative="1">
      <w:start w:val="1"/>
      <w:numFmt w:val="lowerRoman"/>
      <w:lvlText w:val="%3."/>
      <w:lvlJc w:val="right"/>
      <w:pPr>
        <w:tabs>
          <w:tab w:val="num" w:pos="2868"/>
        </w:tabs>
        <w:ind w:left="2868" w:hanging="180"/>
      </w:pPr>
    </w:lvl>
    <w:lvl w:ilvl="3" w:tplc="081A000F" w:tentative="1">
      <w:start w:val="1"/>
      <w:numFmt w:val="decimal"/>
      <w:lvlText w:val="%4."/>
      <w:lvlJc w:val="left"/>
      <w:pPr>
        <w:tabs>
          <w:tab w:val="num" w:pos="3588"/>
        </w:tabs>
        <w:ind w:left="3588" w:hanging="360"/>
      </w:pPr>
    </w:lvl>
    <w:lvl w:ilvl="4" w:tplc="081A0019" w:tentative="1">
      <w:start w:val="1"/>
      <w:numFmt w:val="lowerLetter"/>
      <w:lvlText w:val="%5."/>
      <w:lvlJc w:val="left"/>
      <w:pPr>
        <w:tabs>
          <w:tab w:val="num" w:pos="4308"/>
        </w:tabs>
        <w:ind w:left="4308" w:hanging="360"/>
      </w:pPr>
    </w:lvl>
    <w:lvl w:ilvl="5" w:tplc="081A001B" w:tentative="1">
      <w:start w:val="1"/>
      <w:numFmt w:val="lowerRoman"/>
      <w:lvlText w:val="%6."/>
      <w:lvlJc w:val="right"/>
      <w:pPr>
        <w:tabs>
          <w:tab w:val="num" w:pos="5028"/>
        </w:tabs>
        <w:ind w:left="5028" w:hanging="180"/>
      </w:pPr>
    </w:lvl>
    <w:lvl w:ilvl="6" w:tplc="081A000F" w:tentative="1">
      <w:start w:val="1"/>
      <w:numFmt w:val="decimal"/>
      <w:lvlText w:val="%7."/>
      <w:lvlJc w:val="left"/>
      <w:pPr>
        <w:tabs>
          <w:tab w:val="num" w:pos="5748"/>
        </w:tabs>
        <w:ind w:left="5748" w:hanging="360"/>
      </w:pPr>
    </w:lvl>
    <w:lvl w:ilvl="7" w:tplc="081A0019" w:tentative="1">
      <w:start w:val="1"/>
      <w:numFmt w:val="lowerLetter"/>
      <w:lvlText w:val="%8."/>
      <w:lvlJc w:val="left"/>
      <w:pPr>
        <w:tabs>
          <w:tab w:val="num" w:pos="6468"/>
        </w:tabs>
        <w:ind w:left="6468" w:hanging="360"/>
      </w:pPr>
    </w:lvl>
    <w:lvl w:ilvl="8" w:tplc="081A001B" w:tentative="1">
      <w:start w:val="1"/>
      <w:numFmt w:val="lowerRoman"/>
      <w:lvlText w:val="%9."/>
      <w:lvlJc w:val="right"/>
      <w:pPr>
        <w:tabs>
          <w:tab w:val="num" w:pos="7188"/>
        </w:tabs>
        <w:ind w:left="7188" w:hanging="180"/>
      </w:pPr>
    </w:lvl>
  </w:abstractNum>
  <w:abstractNum w:abstractNumId="16">
    <w:nsid w:val="27D25433"/>
    <w:multiLevelType w:val="hybridMultilevel"/>
    <w:tmpl w:val="DA94E7AC"/>
    <w:lvl w:ilvl="0" w:tplc="081A0001">
      <w:start w:val="1"/>
      <w:numFmt w:val="bullet"/>
      <w:lvlText w:val=""/>
      <w:lvlJc w:val="left"/>
      <w:pPr>
        <w:tabs>
          <w:tab w:val="num" w:pos="360"/>
        </w:tabs>
        <w:ind w:left="360" w:hanging="360"/>
      </w:pPr>
      <w:rPr>
        <w:rFonts w:ascii="Symbol" w:hAnsi="Symbol" w:hint="default"/>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17">
    <w:nsid w:val="281C656A"/>
    <w:multiLevelType w:val="hybridMultilevel"/>
    <w:tmpl w:val="9C201C90"/>
    <w:lvl w:ilvl="0" w:tplc="02781F6C">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2DDC070D"/>
    <w:multiLevelType w:val="hybridMultilevel"/>
    <w:tmpl w:val="E3DCEE98"/>
    <w:lvl w:ilvl="0" w:tplc="081A000F">
      <w:start w:val="1"/>
      <w:numFmt w:val="decimal"/>
      <w:lvlText w:val="%1."/>
      <w:lvlJc w:val="left"/>
      <w:pPr>
        <w:tabs>
          <w:tab w:val="num" w:pos="360"/>
        </w:tabs>
        <w:ind w:left="360" w:hanging="360"/>
      </w:pPr>
    </w:lvl>
    <w:lvl w:ilvl="1" w:tplc="081A0001">
      <w:start w:val="1"/>
      <w:numFmt w:val="bullet"/>
      <w:lvlText w:val=""/>
      <w:lvlJc w:val="left"/>
      <w:pPr>
        <w:tabs>
          <w:tab w:val="num" w:pos="1080"/>
        </w:tabs>
        <w:ind w:left="1080" w:hanging="360"/>
      </w:pPr>
      <w:rPr>
        <w:rFonts w:ascii="Symbol" w:hAnsi="Symbol" w:hint="default"/>
      </w:r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19">
    <w:nsid w:val="31BC397A"/>
    <w:multiLevelType w:val="hybridMultilevel"/>
    <w:tmpl w:val="6032D44E"/>
    <w:lvl w:ilvl="0" w:tplc="081A0001">
      <w:start w:val="1"/>
      <w:numFmt w:val="bullet"/>
      <w:lvlText w:val=""/>
      <w:lvlJc w:val="left"/>
      <w:pPr>
        <w:tabs>
          <w:tab w:val="num" w:pos="360"/>
        </w:tabs>
        <w:ind w:left="360" w:hanging="360"/>
      </w:pPr>
      <w:rPr>
        <w:rFonts w:ascii="Symbol" w:hAnsi="Symbol" w:hint="default"/>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20">
    <w:nsid w:val="32B342A0"/>
    <w:multiLevelType w:val="hybridMultilevel"/>
    <w:tmpl w:val="9446CF60"/>
    <w:lvl w:ilvl="0" w:tplc="081A000F">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1">
    <w:nsid w:val="346B39F2"/>
    <w:multiLevelType w:val="hybridMultilevel"/>
    <w:tmpl w:val="8042F2A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2">
    <w:nsid w:val="354132B8"/>
    <w:multiLevelType w:val="hybridMultilevel"/>
    <w:tmpl w:val="DC04483E"/>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3">
    <w:nsid w:val="37A871F8"/>
    <w:multiLevelType w:val="hybridMultilevel"/>
    <w:tmpl w:val="FA2CF154"/>
    <w:lvl w:ilvl="0" w:tplc="8DBAB518">
      <w:numFmt w:val="bullet"/>
      <w:lvlText w:val="-"/>
      <w:lvlJc w:val="left"/>
      <w:pPr>
        <w:tabs>
          <w:tab w:val="num" w:pos="360"/>
        </w:tabs>
        <w:ind w:left="360" w:hanging="360"/>
      </w:pPr>
      <w:rPr>
        <w:rFonts w:ascii="Century Schoolbook" w:eastAsia="Times New Roman" w:hAnsi="Century Schoolbook" w:cs="Times New Roman" w:hint="default"/>
      </w:rPr>
    </w:lvl>
    <w:lvl w:ilvl="1" w:tplc="04090009">
      <w:start w:val="1"/>
      <w:numFmt w:val="bullet"/>
      <w:lvlText w:val=""/>
      <w:lvlJc w:val="left"/>
      <w:pPr>
        <w:tabs>
          <w:tab w:val="num" w:pos="12"/>
        </w:tabs>
        <w:ind w:left="12" w:hanging="360"/>
      </w:pPr>
      <w:rPr>
        <w:rFonts w:ascii="Wingdings" w:hAnsi="Wingdings" w:hint="default"/>
      </w:rPr>
    </w:lvl>
    <w:lvl w:ilvl="2" w:tplc="04090005">
      <w:start w:val="1"/>
      <w:numFmt w:val="decimal"/>
      <w:lvlText w:val="%3."/>
      <w:lvlJc w:val="left"/>
      <w:pPr>
        <w:tabs>
          <w:tab w:val="num" w:pos="732"/>
        </w:tabs>
        <w:ind w:left="732" w:hanging="360"/>
      </w:pPr>
    </w:lvl>
    <w:lvl w:ilvl="3" w:tplc="04090001">
      <w:start w:val="1"/>
      <w:numFmt w:val="decimal"/>
      <w:lvlText w:val="%4."/>
      <w:lvlJc w:val="left"/>
      <w:pPr>
        <w:tabs>
          <w:tab w:val="num" w:pos="1452"/>
        </w:tabs>
        <w:ind w:left="1452" w:hanging="360"/>
      </w:pPr>
    </w:lvl>
    <w:lvl w:ilvl="4" w:tplc="04090003">
      <w:start w:val="1"/>
      <w:numFmt w:val="decimal"/>
      <w:lvlText w:val="%5."/>
      <w:lvlJc w:val="left"/>
      <w:pPr>
        <w:tabs>
          <w:tab w:val="num" w:pos="2172"/>
        </w:tabs>
        <w:ind w:left="2172" w:hanging="360"/>
      </w:pPr>
    </w:lvl>
    <w:lvl w:ilvl="5" w:tplc="04090005">
      <w:start w:val="1"/>
      <w:numFmt w:val="decimal"/>
      <w:lvlText w:val="%6."/>
      <w:lvlJc w:val="left"/>
      <w:pPr>
        <w:tabs>
          <w:tab w:val="num" w:pos="2892"/>
        </w:tabs>
        <w:ind w:left="2892" w:hanging="360"/>
      </w:pPr>
    </w:lvl>
    <w:lvl w:ilvl="6" w:tplc="04090001">
      <w:start w:val="1"/>
      <w:numFmt w:val="decimal"/>
      <w:lvlText w:val="%7."/>
      <w:lvlJc w:val="left"/>
      <w:pPr>
        <w:tabs>
          <w:tab w:val="num" w:pos="3612"/>
        </w:tabs>
        <w:ind w:left="3612" w:hanging="360"/>
      </w:pPr>
    </w:lvl>
    <w:lvl w:ilvl="7" w:tplc="04090003">
      <w:start w:val="1"/>
      <w:numFmt w:val="decimal"/>
      <w:lvlText w:val="%8."/>
      <w:lvlJc w:val="left"/>
      <w:pPr>
        <w:tabs>
          <w:tab w:val="num" w:pos="4332"/>
        </w:tabs>
        <w:ind w:left="4332" w:hanging="360"/>
      </w:pPr>
    </w:lvl>
    <w:lvl w:ilvl="8" w:tplc="04090005">
      <w:start w:val="1"/>
      <w:numFmt w:val="decimal"/>
      <w:lvlText w:val="%9."/>
      <w:lvlJc w:val="left"/>
      <w:pPr>
        <w:tabs>
          <w:tab w:val="num" w:pos="5052"/>
        </w:tabs>
        <w:ind w:left="5052" w:hanging="360"/>
      </w:pPr>
    </w:lvl>
  </w:abstractNum>
  <w:abstractNum w:abstractNumId="24">
    <w:nsid w:val="38D74AEE"/>
    <w:multiLevelType w:val="hybridMultilevel"/>
    <w:tmpl w:val="A47E2442"/>
    <w:lvl w:ilvl="0" w:tplc="8DBAB518">
      <w:numFmt w:val="bullet"/>
      <w:lvlText w:val="-"/>
      <w:lvlJc w:val="left"/>
      <w:pPr>
        <w:tabs>
          <w:tab w:val="num" w:pos="720"/>
        </w:tabs>
        <w:ind w:left="720" w:hanging="360"/>
      </w:pPr>
      <w:rPr>
        <w:rFonts w:ascii="Century Schoolbook" w:eastAsia="Times New Roman" w:hAnsi="Century Schoolbook"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5">
    <w:nsid w:val="3C7F26E2"/>
    <w:multiLevelType w:val="hybridMultilevel"/>
    <w:tmpl w:val="0748AD5E"/>
    <w:lvl w:ilvl="0" w:tplc="04090003">
      <w:start w:val="1"/>
      <w:numFmt w:val="bullet"/>
      <w:lvlText w:val="o"/>
      <w:lvlJc w:val="left"/>
      <w:pPr>
        <w:tabs>
          <w:tab w:val="num" w:pos="360"/>
        </w:tabs>
        <w:ind w:left="360" w:hanging="360"/>
      </w:pPr>
      <w:rPr>
        <w:rFonts w:ascii="Courier New" w:hAnsi="Courier New" w:cs="Courier New" w:hint="default"/>
      </w:rPr>
    </w:lvl>
    <w:lvl w:ilvl="1" w:tplc="02781F6C">
      <w:start w:val="1"/>
      <w:numFmt w:val="bullet"/>
      <w:lvlText w:val=""/>
      <w:lvlJc w:val="left"/>
      <w:pPr>
        <w:tabs>
          <w:tab w:val="num" w:pos="1440"/>
        </w:tabs>
        <w:ind w:left="1440" w:hanging="360"/>
      </w:pPr>
      <w:rPr>
        <w:rFonts w:ascii="Wingdings" w:hAnsi="Wingdings"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6">
    <w:nsid w:val="3DE94BB4"/>
    <w:multiLevelType w:val="hybridMultilevel"/>
    <w:tmpl w:val="053C1550"/>
    <w:lvl w:ilvl="0" w:tplc="8DBAB518">
      <w:numFmt w:val="bullet"/>
      <w:lvlText w:val="-"/>
      <w:lvlJc w:val="left"/>
      <w:pPr>
        <w:tabs>
          <w:tab w:val="num" w:pos="720"/>
        </w:tabs>
        <w:ind w:left="720" w:hanging="360"/>
      </w:pPr>
      <w:rPr>
        <w:rFonts w:ascii="Century Schoolbook" w:eastAsia="Times New Roman" w:hAnsi="Century Schoolbook"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7">
    <w:nsid w:val="40F944FA"/>
    <w:multiLevelType w:val="hybridMultilevel"/>
    <w:tmpl w:val="6F64C080"/>
    <w:lvl w:ilvl="0" w:tplc="0409000F">
      <w:start w:val="1"/>
      <w:numFmt w:val="decimal"/>
      <w:lvlText w:val="%1."/>
      <w:lvlJc w:val="left"/>
      <w:pPr>
        <w:tabs>
          <w:tab w:val="num" w:pos="360"/>
        </w:tabs>
        <w:ind w:left="360" w:hanging="360"/>
      </w:pPr>
    </w:lvl>
    <w:lvl w:ilvl="1" w:tplc="0409000D">
      <w:start w:val="1"/>
      <w:numFmt w:val="bullet"/>
      <w:lvlText w:val=""/>
      <w:lvlJc w:val="left"/>
      <w:pPr>
        <w:tabs>
          <w:tab w:val="num" w:pos="360"/>
        </w:tabs>
        <w:ind w:left="36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1010FA0"/>
    <w:multiLevelType w:val="hybridMultilevel"/>
    <w:tmpl w:val="BD32AF6C"/>
    <w:lvl w:ilvl="0" w:tplc="081A000F">
      <w:start w:val="1"/>
      <w:numFmt w:val="decimal"/>
      <w:lvlText w:val="%1."/>
      <w:lvlJc w:val="left"/>
      <w:pPr>
        <w:tabs>
          <w:tab w:val="num" w:pos="1428"/>
        </w:tabs>
        <w:ind w:left="1428" w:hanging="360"/>
      </w:pPr>
    </w:lvl>
    <w:lvl w:ilvl="1" w:tplc="07327D90">
      <w:start w:val="1"/>
      <w:numFmt w:val="bullet"/>
      <w:lvlText w:val=""/>
      <w:lvlJc w:val="left"/>
      <w:pPr>
        <w:tabs>
          <w:tab w:val="num" w:pos="2148"/>
        </w:tabs>
        <w:ind w:left="2148" w:hanging="360"/>
      </w:pPr>
      <w:rPr>
        <w:rFonts w:ascii="Wingdings" w:hAnsi="Wingdings" w:hint="default"/>
      </w:rPr>
    </w:lvl>
    <w:lvl w:ilvl="2" w:tplc="081A001B" w:tentative="1">
      <w:start w:val="1"/>
      <w:numFmt w:val="lowerRoman"/>
      <w:lvlText w:val="%3."/>
      <w:lvlJc w:val="right"/>
      <w:pPr>
        <w:tabs>
          <w:tab w:val="num" w:pos="2868"/>
        </w:tabs>
        <w:ind w:left="2868" w:hanging="180"/>
      </w:pPr>
    </w:lvl>
    <w:lvl w:ilvl="3" w:tplc="081A000F" w:tentative="1">
      <w:start w:val="1"/>
      <w:numFmt w:val="decimal"/>
      <w:lvlText w:val="%4."/>
      <w:lvlJc w:val="left"/>
      <w:pPr>
        <w:tabs>
          <w:tab w:val="num" w:pos="3588"/>
        </w:tabs>
        <w:ind w:left="3588" w:hanging="360"/>
      </w:pPr>
    </w:lvl>
    <w:lvl w:ilvl="4" w:tplc="081A0019" w:tentative="1">
      <w:start w:val="1"/>
      <w:numFmt w:val="lowerLetter"/>
      <w:lvlText w:val="%5."/>
      <w:lvlJc w:val="left"/>
      <w:pPr>
        <w:tabs>
          <w:tab w:val="num" w:pos="4308"/>
        </w:tabs>
        <w:ind w:left="4308" w:hanging="360"/>
      </w:pPr>
    </w:lvl>
    <w:lvl w:ilvl="5" w:tplc="081A001B" w:tentative="1">
      <w:start w:val="1"/>
      <w:numFmt w:val="lowerRoman"/>
      <w:lvlText w:val="%6."/>
      <w:lvlJc w:val="right"/>
      <w:pPr>
        <w:tabs>
          <w:tab w:val="num" w:pos="5028"/>
        </w:tabs>
        <w:ind w:left="5028" w:hanging="180"/>
      </w:pPr>
    </w:lvl>
    <w:lvl w:ilvl="6" w:tplc="081A000F" w:tentative="1">
      <w:start w:val="1"/>
      <w:numFmt w:val="decimal"/>
      <w:lvlText w:val="%7."/>
      <w:lvlJc w:val="left"/>
      <w:pPr>
        <w:tabs>
          <w:tab w:val="num" w:pos="5748"/>
        </w:tabs>
        <w:ind w:left="5748" w:hanging="360"/>
      </w:pPr>
    </w:lvl>
    <w:lvl w:ilvl="7" w:tplc="081A0019" w:tentative="1">
      <w:start w:val="1"/>
      <w:numFmt w:val="lowerLetter"/>
      <w:lvlText w:val="%8."/>
      <w:lvlJc w:val="left"/>
      <w:pPr>
        <w:tabs>
          <w:tab w:val="num" w:pos="6468"/>
        </w:tabs>
        <w:ind w:left="6468" w:hanging="360"/>
      </w:pPr>
    </w:lvl>
    <w:lvl w:ilvl="8" w:tplc="081A001B" w:tentative="1">
      <w:start w:val="1"/>
      <w:numFmt w:val="lowerRoman"/>
      <w:lvlText w:val="%9."/>
      <w:lvlJc w:val="right"/>
      <w:pPr>
        <w:tabs>
          <w:tab w:val="num" w:pos="7188"/>
        </w:tabs>
        <w:ind w:left="7188" w:hanging="180"/>
      </w:pPr>
    </w:lvl>
  </w:abstractNum>
  <w:abstractNum w:abstractNumId="29">
    <w:nsid w:val="41CD05AC"/>
    <w:multiLevelType w:val="hybridMultilevel"/>
    <w:tmpl w:val="7E2261F6"/>
    <w:lvl w:ilvl="0" w:tplc="07327D90">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0">
    <w:nsid w:val="45436C3C"/>
    <w:multiLevelType w:val="hybridMultilevel"/>
    <w:tmpl w:val="2F4CE552"/>
    <w:lvl w:ilvl="0" w:tplc="07327D90">
      <w:start w:val="1"/>
      <w:numFmt w:val="bullet"/>
      <w:lvlText w:val=""/>
      <w:lvlJc w:val="left"/>
      <w:pPr>
        <w:tabs>
          <w:tab w:val="num" w:pos="780"/>
        </w:tabs>
        <w:ind w:left="780" w:hanging="360"/>
      </w:pPr>
      <w:rPr>
        <w:rFonts w:ascii="Wingdings" w:hAnsi="Wingdings" w:hint="default"/>
      </w:rPr>
    </w:lvl>
    <w:lvl w:ilvl="1" w:tplc="081A0003" w:tentative="1">
      <w:start w:val="1"/>
      <w:numFmt w:val="bullet"/>
      <w:lvlText w:val="o"/>
      <w:lvlJc w:val="left"/>
      <w:pPr>
        <w:tabs>
          <w:tab w:val="num" w:pos="1500"/>
        </w:tabs>
        <w:ind w:left="1500" w:hanging="360"/>
      </w:pPr>
      <w:rPr>
        <w:rFonts w:ascii="Courier New" w:hAnsi="Courier New" w:cs="Courier New" w:hint="default"/>
      </w:rPr>
    </w:lvl>
    <w:lvl w:ilvl="2" w:tplc="081A0005" w:tentative="1">
      <w:start w:val="1"/>
      <w:numFmt w:val="bullet"/>
      <w:lvlText w:val=""/>
      <w:lvlJc w:val="left"/>
      <w:pPr>
        <w:tabs>
          <w:tab w:val="num" w:pos="2220"/>
        </w:tabs>
        <w:ind w:left="2220" w:hanging="360"/>
      </w:pPr>
      <w:rPr>
        <w:rFonts w:ascii="Wingdings" w:hAnsi="Wingdings" w:hint="default"/>
      </w:rPr>
    </w:lvl>
    <w:lvl w:ilvl="3" w:tplc="081A0001" w:tentative="1">
      <w:start w:val="1"/>
      <w:numFmt w:val="bullet"/>
      <w:lvlText w:val=""/>
      <w:lvlJc w:val="left"/>
      <w:pPr>
        <w:tabs>
          <w:tab w:val="num" w:pos="2940"/>
        </w:tabs>
        <w:ind w:left="2940" w:hanging="360"/>
      </w:pPr>
      <w:rPr>
        <w:rFonts w:ascii="Symbol" w:hAnsi="Symbol" w:hint="default"/>
      </w:rPr>
    </w:lvl>
    <w:lvl w:ilvl="4" w:tplc="081A0003" w:tentative="1">
      <w:start w:val="1"/>
      <w:numFmt w:val="bullet"/>
      <w:lvlText w:val="o"/>
      <w:lvlJc w:val="left"/>
      <w:pPr>
        <w:tabs>
          <w:tab w:val="num" w:pos="3660"/>
        </w:tabs>
        <w:ind w:left="3660" w:hanging="360"/>
      </w:pPr>
      <w:rPr>
        <w:rFonts w:ascii="Courier New" w:hAnsi="Courier New" w:cs="Courier New" w:hint="default"/>
      </w:rPr>
    </w:lvl>
    <w:lvl w:ilvl="5" w:tplc="081A0005" w:tentative="1">
      <w:start w:val="1"/>
      <w:numFmt w:val="bullet"/>
      <w:lvlText w:val=""/>
      <w:lvlJc w:val="left"/>
      <w:pPr>
        <w:tabs>
          <w:tab w:val="num" w:pos="4380"/>
        </w:tabs>
        <w:ind w:left="4380" w:hanging="360"/>
      </w:pPr>
      <w:rPr>
        <w:rFonts w:ascii="Wingdings" w:hAnsi="Wingdings" w:hint="default"/>
      </w:rPr>
    </w:lvl>
    <w:lvl w:ilvl="6" w:tplc="081A0001" w:tentative="1">
      <w:start w:val="1"/>
      <w:numFmt w:val="bullet"/>
      <w:lvlText w:val=""/>
      <w:lvlJc w:val="left"/>
      <w:pPr>
        <w:tabs>
          <w:tab w:val="num" w:pos="5100"/>
        </w:tabs>
        <w:ind w:left="5100" w:hanging="360"/>
      </w:pPr>
      <w:rPr>
        <w:rFonts w:ascii="Symbol" w:hAnsi="Symbol" w:hint="default"/>
      </w:rPr>
    </w:lvl>
    <w:lvl w:ilvl="7" w:tplc="081A0003" w:tentative="1">
      <w:start w:val="1"/>
      <w:numFmt w:val="bullet"/>
      <w:lvlText w:val="o"/>
      <w:lvlJc w:val="left"/>
      <w:pPr>
        <w:tabs>
          <w:tab w:val="num" w:pos="5820"/>
        </w:tabs>
        <w:ind w:left="5820" w:hanging="360"/>
      </w:pPr>
      <w:rPr>
        <w:rFonts w:ascii="Courier New" w:hAnsi="Courier New" w:cs="Courier New" w:hint="default"/>
      </w:rPr>
    </w:lvl>
    <w:lvl w:ilvl="8" w:tplc="081A0005" w:tentative="1">
      <w:start w:val="1"/>
      <w:numFmt w:val="bullet"/>
      <w:lvlText w:val=""/>
      <w:lvlJc w:val="left"/>
      <w:pPr>
        <w:tabs>
          <w:tab w:val="num" w:pos="6540"/>
        </w:tabs>
        <w:ind w:left="6540" w:hanging="360"/>
      </w:pPr>
      <w:rPr>
        <w:rFonts w:ascii="Wingdings" w:hAnsi="Wingdings" w:hint="default"/>
      </w:rPr>
    </w:lvl>
  </w:abstractNum>
  <w:abstractNum w:abstractNumId="31">
    <w:nsid w:val="474E4350"/>
    <w:multiLevelType w:val="hybridMultilevel"/>
    <w:tmpl w:val="4A8E9982"/>
    <w:lvl w:ilvl="0" w:tplc="04090003">
      <w:start w:val="1"/>
      <w:numFmt w:val="bullet"/>
      <w:lvlText w:val="o"/>
      <w:lvlJc w:val="left"/>
      <w:pPr>
        <w:tabs>
          <w:tab w:val="num" w:pos="360"/>
        </w:tabs>
        <w:ind w:left="360" w:hanging="360"/>
      </w:pPr>
      <w:rPr>
        <w:rFonts w:ascii="Courier New" w:hAnsi="Courier New" w:cs="Courier New"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2">
    <w:nsid w:val="49BE437C"/>
    <w:multiLevelType w:val="hybridMultilevel"/>
    <w:tmpl w:val="2FDC8D18"/>
    <w:lvl w:ilvl="0" w:tplc="10E6CB0E">
      <w:start w:val="1"/>
      <w:numFmt w:val="bullet"/>
      <w:lvlText w:val="-"/>
      <w:lvlJc w:val="left"/>
      <w:pPr>
        <w:tabs>
          <w:tab w:val="num" w:pos="1068"/>
        </w:tabs>
        <w:ind w:left="1068" w:hanging="360"/>
      </w:pPr>
      <w:rPr>
        <w:rFonts w:ascii="Arial" w:hAnsi="Arial" w:hint="default"/>
      </w:rPr>
    </w:lvl>
    <w:lvl w:ilvl="1" w:tplc="081A000F">
      <w:start w:val="1"/>
      <w:numFmt w:val="decimal"/>
      <w:lvlText w:val="%2."/>
      <w:lvlJc w:val="left"/>
      <w:pPr>
        <w:tabs>
          <w:tab w:val="num" w:pos="348"/>
        </w:tabs>
        <w:ind w:left="348" w:hanging="360"/>
      </w:pPr>
      <w:rPr>
        <w:rFonts w:hint="default"/>
      </w:rPr>
    </w:lvl>
    <w:lvl w:ilvl="2" w:tplc="55CA8058">
      <w:start w:val="1"/>
      <w:numFmt w:val="lowerLetter"/>
      <w:lvlText w:val="%3."/>
      <w:lvlJc w:val="left"/>
      <w:pPr>
        <w:tabs>
          <w:tab w:val="num" w:pos="1068"/>
        </w:tabs>
        <w:ind w:left="1068" w:hanging="360"/>
      </w:pPr>
      <w:rPr>
        <w:rFonts w:hint="default"/>
      </w:rPr>
    </w:lvl>
    <w:lvl w:ilvl="3" w:tplc="081A0001" w:tentative="1">
      <w:start w:val="1"/>
      <w:numFmt w:val="bullet"/>
      <w:lvlText w:val=""/>
      <w:lvlJc w:val="left"/>
      <w:pPr>
        <w:tabs>
          <w:tab w:val="num" w:pos="1788"/>
        </w:tabs>
        <w:ind w:left="1788" w:hanging="360"/>
      </w:pPr>
      <w:rPr>
        <w:rFonts w:ascii="Symbol" w:hAnsi="Symbol" w:hint="default"/>
      </w:rPr>
    </w:lvl>
    <w:lvl w:ilvl="4" w:tplc="081A0003" w:tentative="1">
      <w:start w:val="1"/>
      <w:numFmt w:val="bullet"/>
      <w:lvlText w:val="o"/>
      <w:lvlJc w:val="left"/>
      <w:pPr>
        <w:tabs>
          <w:tab w:val="num" w:pos="2508"/>
        </w:tabs>
        <w:ind w:left="2508" w:hanging="360"/>
      </w:pPr>
      <w:rPr>
        <w:rFonts w:ascii="Courier New" w:hAnsi="Courier New" w:cs="Courier New" w:hint="default"/>
      </w:rPr>
    </w:lvl>
    <w:lvl w:ilvl="5" w:tplc="081A0005" w:tentative="1">
      <w:start w:val="1"/>
      <w:numFmt w:val="bullet"/>
      <w:lvlText w:val=""/>
      <w:lvlJc w:val="left"/>
      <w:pPr>
        <w:tabs>
          <w:tab w:val="num" w:pos="3228"/>
        </w:tabs>
        <w:ind w:left="3228" w:hanging="360"/>
      </w:pPr>
      <w:rPr>
        <w:rFonts w:ascii="Wingdings" w:hAnsi="Wingdings" w:hint="default"/>
      </w:rPr>
    </w:lvl>
    <w:lvl w:ilvl="6" w:tplc="081A0001" w:tentative="1">
      <w:start w:val="1"/>
      <w:numFmt w:val="bullet"/>
      <w:lvlText w:val=""/>
      <w:lvlJc w:val="left"/>
      <w:pPr>
        <w:tabs>
          <w:tab w:val="num" w:pos="3948"/>
        </w:tabs>
        <w:ind w:left="3948" w:hanging="360"/>
      </w:pPr>
      <w:rPr>
        <w:rFonts w:ascii="Symbol" w:hAnsi="Symbol" w:hint="default"/>
      </w:rPr>
    </w:lvl>
    <w:lvl w:ilvl="7" w:tplc="081A0003" w:tentative="1">
      <w:start w:val="1"/>
      <w:numFmt w:val="bullet"/>
      <w:lvlText w:val="o"/>
      <w:lvlJc w:val="left"/>
      <w:pPr>
        <w:tabs>
          <w:tab w:val="num" w:pos="4668"/>
        </w:tabs>
        <w:ind w:left="4668" w:hanging="360"/>
      </w:pPr>
      <w:rPr>
        <w:rFonts w:ascii="Courier New" w:hAnsi="Courier New" w:cs="Courier New" w:hint="default"/>
      </w:rPr>
    </w:lvl>
    <w:lvl w:ilvl="8" w:tplc="081A0005" w:tentative="1">
      <w:start w:val="1"/>
      <w:numFmt w:val="bullet"/>
      <w:lvlText w:val=""/>
      <w:lvlJc w:val="left"/>
      <w:pPr>
        <w:tabs>
          <w:tab w:val="num" w:pos="5388"/>
        </w:tabs>
        <w:ind w:left="5388" w:hanging="360"/>
      </w:pPr>
      <w:rPr>
        <w:rFonts w:ascii="Wingdings" w:hAnsi="Wingdings" w:hint="default"/>
      </w:rPr>
    </w:lvl>
  </w:abstractNum>
  <w:abstractNum w:abstractNumId="33">
    <w:nsid w:val="4B8F7A79"/>
    <w:multiLevelType w:val="hybridMultilevel"/>
    <w:tmpl w:val="4904A3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4FDB5A3F"/>
    <w:multiLevelType w:val="hybridMultilevel"/>
    <w:tmpl w:val="D3B0C11E"/>
    <w:lvl w:ilvl="0" w:tplc="04090003">
      <w:start w:val="1"/>
      <w:numFmt w:val="bullet"/>
      <w:lvlText w:val="o"/>
      <w:lvlJc w:val="left"/>
      <w:pPr>
        <w:tabs>
          <w:tab w:val="num" w:pos="420"/>
        </w:tabs>
        <w:ind w:left="420" w:hanging="360"/>
      </w:pPr>
      <w:rPr>
        <w:rFonts w:ascii="Courier New" w:hAnsi="Courier New" w:cs="Courier New" w:hint="default"/>
      </w:rPr>
    </w:lvl>
    <w:lvl w:ilvl="1" w:tplc="081A0003" w:tentative="1">
      <w:start w:val="1"/>
      <w:numFmt w:val="bullet"/>
      <w:lvlText w:val="o"/>
      <w:lvlJc w:val="left"/>
      <w:pPr>
        <w:tabs>
          <w:tab w:val="num" w:pos="1500"/>
        </w:tabs>
        <w:ind w:left="1500" w:hanging="360"/>
      </w:pPr>
      <w:rPr>
        <w:rFonts w:ascii="Courier New" w:hAnsi="Courier New" w:cs="Courier New" w:hint="default"/>
      </w:rPr>
    </w:lvl>
    <w:lvl w:ilvl="2" w:tplc="081A0005" w:tentative="1">
      <w:start w:val="1"/>
      <w:numFmt w:val="bullet"/>
      <w:lvlText w:val=""/>
      <w:lvlJc w:val="left"/>
      <w:pPr>
        <w:tabs>
          <w:tab w:val="num" w:pos="2220"/>
        </w:tabs>
        <w:ind w:left="2220" w:hanging="360"/>
      </w:pPr>
      <w:rPr>
        <w:rFonts w:ascii="Wingdings" w:hAnsi="Wingdings" w:hint="default"/>
      </w:rPr>
    </w:lvl>
    <w:lvl w:ilvl="3" w:tplc="081A0001" w:tentative="1">
      <w:start w:val="1"/>
      <w:numFmt w:val="bullet"/>
      <w:lvlText w:val=""/>
      <w:lvlJc w:val="left"/>
      <w:pPr>
        <w:tabs>
          <w:tab w:val="num" w:pos="2940"/>
        </w:tabs>
        <w:ind w:left="2940" w:hanging="360"/>
      </w:pPr>
      <w:rPr>
        <w:rFonts w:ascii="Symbol" w:hAnsi="Symbol" w:hint="default"/>
      </w:rPr>
    </w:lvl>
    <w:lvl w:ilvl="4" w:tplc="081A0003" w:tentative="1">
      <w:start w:val="1"/>
      <w:numFmt w:val="bullet"/>
      <w:lvlText w:val="o"/>
      <w:lvlJc w:val="left"/>
      <w:pPr>
        <w:tabs>
          <w:tab w:val="num" w:pos="3660"/>
        </w:tabs>
        <w:ind w:left="3660" w:hanging="360"/>
      </w:pPr>
      <w:rPr>
        <w:rFonts w:ascii="Courier New" w:hAnsi="Courier New" w:cs="Courier New" w:hint="default"/>
      </w:rPr>
    </w:lvl>
    <w:lvl w:ilvl="5" w:tplc="081A0005" w:tentative="1">
      <w:start w:val="1"/>
      <w:numFmt w:val="bullet"/>
      <w:lvlText w:val=""/>
      <w:lvlJc w:val="left"/>
      <w:pPr>
        <w:tabs>
          <w:tab w:val="num" w:pos="4380"/>
        </w:tabs>
        <w:ind w:left="4380" w:hanging="360"/>
      </w:pPr>
      <w:rPr>
        <w:rFonts w:ascii="Wingdings" w:hAnsi="Wingdings" w:hint="default"/>
      </w:rPr>
    </w:lvl>
    <w:lvl w:ilvl="6" w:tplc="081A0001" w:tentative="1">
      <w:start w:val="1"/>
      <w:numFmt w:val="bullet"/>
      <w:lvlText w:val=""/>
      <w:lvlJc w:val="left"/>
      <w:pPr>
        <w:tabs>
          <w:tab w:val="num" w:pos="5100"/>
        </w:tabs>
        <w:ind w:left="5100" w:hanging="360"/>
      </w:pPr>
      <w:rPr>
        <w:rFonts w:ascii="Symbol" w:hAnsi="Symbol" w:hint="default"/>
      </w:rPr>
    </w:lvl>
    <w:lvl w:ilvl="7" w:tplc="081A0003" w:tentative="1">
      <w:start w:val="1"/>
      <w:numFmt w:val="bullet"/>
      <w:lvlText w:val="o"/>
      <w:lvlJc w:val="left"/>
      <w:pPr>
        <w:tabs>
          <w:tab w:val="num" w:pos="5820"/>
        </w:tabs>
        <w:ind w:left="5820" w:hanging="360"/>
      </w:pPr>
      <w:rPr>
        <w:rFonts w:ascii="Courier New" w:hAnsi="Courier New" w:cs="Courier New" w:hint="default"/>
      </w:rPr>
    </w:lvl>
    <w:lvl w:ilvl="8" w:tplc="081A0005" w:tentative="1">
      <w:start w:val="1"/>
      <w:numFmt w:val="bullet"/>
      <w:lvlText w:val=""/>
      <w:lvlJc w:val="left"/>
      <w:pPr>
        <w:tabs>
          <w:tab w:val="num" w:pos="6540"/>
        </w:tabs>
        <w:ind w:left="6540" w:hanging="360"/>
      </w:pPr>
      <w:rPr>
        <w:rFonts w:ascii="Wingdings" w:hAnsi="Wingdings" w:hint="default"/>
      </w:rPr>
    </w:lvl>
  </w:abstractNum>
  <w:abstractNum w:abstractNumId="35">
    <w:nsid w:val="51B8501D"/>
    <w:multiLevelType w:val="hybridMultilevel"/>
    <w:tmpl w:val="5A2EFF76"/>
    <w:lvl w:ilvl="0" w:tplc="081A000F">
      <w:start w:val="1"/>
      <w:numFmt w:val="decimal"/>
      <w:lvlText w:val="%1."/>
      <w:lvlJc w:val="left"/>
      <w:pPr>
        <w:tabs>
          <w:tab w:val="num" w:pos="360"/>
        </w:tabs>
        <w:ind w:left="360" w:hanging="360"/>
      </w:pPr>
    </w:lvl>
    <w:lvl w:ilvl="1" w:tplc="081A0019" w:tentative="1">
      <w:start w:val="1"/>
      <w:numFmt w:val="lowerLetter"/>
      <w:lvlText w:val="%2."/>
      <w:lvlJc w:val="left"/>
      <w:pPr>
        <w:tabs>
          <w:tab w:val="num" w:pos="1080"/>
        </w:tabs>
        <w:ind w:left="1080" w:hanging="360"/>
      </w:p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36">
    <w:nsid w:val="53B81216"/>
    <w:multiLevelType w:val="hybridMultilevel"/>
    <w:tmpl w:val="26EA640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57D139C3"/>
    <w:multiLevelType w:val="hybridMultilevel"/>
    <w:tmpl w:val="48D2280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8">
    <w:nsid w:val="59456EC4"/>
    <w:multiLevelType w:val="hybridMultilevel"/>
    <w:tmpl w:val="428E98A8"/>
    <w:lvl w:ilvl="0" w:tplc="07327D90">
      <w:start w:val="1"/>
      <w:numFmt w:val="bullet"/>
      <w:lvlText w:val=""/>
      <w:lvlJc w:val="left"/>
      <w:pPr>
        <w:tabs>
          <w:tab w:val="num" w:pos="720"/>
        </w:tabs>
        <w:ind w:left="720" w:hanging="360"/>
      </w:pPr>
      <w:rPr>
        <w:rFonts w:ascii="Wingdings" w:hAnsi="Wingdings" w:hint="default"/>
      </w:rPr>
    </w:lvl>
    <w:lvl w:ilvl="1" w:tplc="02781F6C">
      <w:start w:val="1"/>
      <w:numFmt w:val="bullet"/>
      <w:lvlText w:val=""/>
      <w:lvlJc w:val="left"/>
      <w:pPr>
        <w:tabs>
          <w:tab w:val="num" w:pos="1440"/>
        </w:tabs>
        <w:ind w:left="1440" w:hanging="360"/>
      </w:pPr>
      <w:rPr>
        <w:rFonts w:ascii="Wingdings" w:hAnsi="Wingding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9">
    <w:nsid w:val="5A165793"/>
    <w:multiLevelType w:val="hybridMultilevel"/>
    <w:tmpl w:val="B4EEBD58"/>
    <w:lvl w:ilvl="0" w:tplc="8DBAB518">
      <w:numFmt w:val="bullet"/>
      <w:lvlText w:val="-"/>
      <w:lvlJc w:val="left"/>
      <w:pPr>
        <w:tabs>
          <w:tab w:val="num" w:pos="720"/>
        </w:tabs>
        <w:ind w:left="720" w:hanging="360"/>
      </w:pPr>
      <w:rPr>
        <w:rFonts w:ascii="Century Schoolbook" w:eastAsia="Times New Roman" w:hAnsi="Century Schoolbook"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40">
    <w:nsid w:val="5B96500D"/>
    <w:multiLevelType w:val="hybridMultilevel"/>
    <w:tmpl w:val="921CCADA"/>
    <w:lvl w:ilvl="0" w:tplc="0409000F">
      <w:start w:val="1"/>
      <w:numFmt w:val="decimal"/>
      <w:lvlText w:val="%1."/>
      <w:lvlJc w:val="left"/>
      <w:pPr>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41">
    <w:nsid w:val="62B800FA"/>
    <w:multiLevelType w:val="hybridMultilevel"/>
    <w:tmpl w:val="6E2AE416"/>
    <w:lvl w:ilvl="0" w:tplc="081A000F">
      <w:start w:val="1"/>
      <w:numFmt w:val="decimal"/>
      <w:lvlText w:val="%1."/>
      <w:lvlJc w:val="left"/>
      <w:pPr>
        <w:tabs>
          <w:tab w:val="num" w:pos="720"/>
        </w:tabs>
        <w:ind w:left="720" w:hanging="360"/>
      </w:pPr>
    </w:lvl>
    <w:lvl w:ilvl="1" w:tplc="381009E2">
      <w:start w:val="1"/>
      <w:numFmt w:val="lowerLetter"/>
      <w:lvlText w:val="%2."/>
      <w:lvlJc w:val="left"/>
      <w:pPr>
        <w:tabs>
          <w:tab w:val="num" w:pos="1440"/>
        </w:tabs>
        <w:ind w:left="1440" w:hanging="360"/>
      </w:pPr>
      <w:rPr>
        <w:rFonts w:hint="default"/>
      </w:rPr>
    </w:lvl>
    <w:lvl w:ilvl="2" w:tplc="E0246140">
      <w:start w:val="1"/>
      <w:numFmt w:val="lowerLetter"/>
      <w:lvlText w:val="%3)"/>
      <w:lvlJc w:val="left"/>
      <w:pPr>
        <w:tabs>
          <w:tab w:val="num" w:pos="2340"/>
        </w:tabs>
        <w:ind w:left="2340" w:hanging="360"/>
      </w:pPr>
      <w:rPr>
        <w:rFonts w:hint="default"/>
      </w:r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42">
    <w:nsid w:val="679466B6"/>
    <w:multiLevelType w:val="hybridMultilevel"/>
    <w:tmpl w:val="21063F3A"/>
    <w:lvl w:ilvl="0" w:tplc="081A0001">
      <w:start w:val="1"/>
      <w:numFmt w:val="bullet"/>
      <w:lvlText w:val=""/>
      <w:lvlJc w:val="left"/>
      <w:pPr>
        <w:tabs>
          <w:tab w:val="num" w:pos="360"/>
        </w:tabs>
        <w:ind w:left="360" w:hanging="360"/>
      </w:pPr>
      <w:rPr>
        <w:rFonts w:ascii="Symbol" w:hAnsi="Symbol" w:hint="default"/>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43">
    <w:nsid w:val="6885154D"/>
    <w:multiLevelType w:val="hybridMultilevel"/>
    <w:tmpl w:val="B608F128"/>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44">
    <w:nsid w:val="6CD15485"/>
    <w:multiLevelType w:val="hybridMultilevel"/>
    <w:tmpl w:val="9522AB40"/>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45">
    <w:nsid w:val="6F166F82"/>
    <w:multiLevelType w:val="hybridMultilevel"/>
    <w:tmpl w:val="1AACBE96"/>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6FEF7DA2"/>
    <w:multiLevelType w:val="hybridMultilevel"/>
    <w:tmpl w:val="DA688870"/>
    <w:lvl w:ilvl="0" w:tplc="CAC0CF80">
      <w:start w:val="1"/>
      <w:numFmt w:val="lowerLetter"/>
      <w:lvlText w:val="%1)"/>
      <w:lvlJc w:val="left"/>
      <w:pPr>
        <w:tabs>
          <w:tab w:val="num" w:pos="420"/>
        </w:tabs>
        <w:ind w:left="420" w:hanging="360"/>
      </w:pPr>
      <w:rPr>
        <w:rFonts w:hint="default"/>
      </w:rPr>
    </w:lvl>
    <w:lvl w:ilvl="1" w:tplc="081A0019" w:tentative="1">
      <w:start w:val="1"/>
      <w:numFmt w:val="lowerLetter"/>
      <w:lvlText w:val="%2."/>
      <w:lvlJc w:val="left"/>
      <w:pPr>
        <w:tabs>
          <w:tab w:val="num" w:pos="1140"/>
        </w:tabs>
        <w:ind w:left="1140" w:hanging="360"/>
      </w:pPr>
    </w:lvl>
    <w:lvl w:ilvl="2" w:tplc="081A001B" w:tentative="1">
      <w:start w:val="1"/>
      <w:numFmt w:val="lowerRoman"/>
      <w:lvlText w:val="%3."/>
      <w:lvlJc w:val="right"/>
      <w:pPr>
        <w:tabs>
          <w:tab w:val="num" w:pos="1860"/>
        </w:tabs>
        <w:ind w:left="1860" w:hanging="180"/>
      </w:pPr>
    </w:lvl>
    <w:lvl w:ilvl="3" w:tplc="081A000F" w:tentative="1">
      <w:start w:val="1"/>
      <w:numFmt w:val="decimal"/>
      <w:lvlText w:val="%4."/>
      <w:lvlJc w:val="left"/>
      <w:pPr>
        <w:tabs>
          <w:tab w:val="num" w:pos="2580"/>
        </w:tabs>
        <w:ind w:left="2580" w:hanging="360"/>
      </w:pPr>
    </w:lvl>
    <w:lvl w:ilvl="4" w:tplc="081A0019" w:tentative="1">
      <w:start w:val="1"/>
      <w:numFmt w:val="lowerLetter"/>
      <w:lvlText w:val="%5."/>
      <w:lvlJc w:val="left"/>
      <w:pPr>
        <w:tabs>
          <w:tab w:val="num" w:pos="3300"/>
        </w:tabs>
        <w:ind w:left="3300" w:hanging="360"/>
      </w:pPr>
    </w:lvl>
    <w:lvl w:ilvl="5" w:tplc="081A001B" w:tentative="1">
      <w:start w:val="1"/>
      <w:numFmt w:val="lowerRoman"/>
      <w:lvlText w:val="%6."/>
      <w:lvlJc w:val="right"/>
      <w:pPr>
        <w:tabs>
          <w:tab w:val="num" w:pos="4020"/>
        </w:tabs>
        <w:ind w:left="4020" w:hanging="180"/>
      </w:pPr>
    </w:lvl>
    <w:lvl w:ilvl="6" w:tplc="081A000F" w:tentative="1">
      <w:start w:val="1"/>
      <w:numFmt w:val="decimal"/>
      <w:lvlText w:val="%7."/>
      <w:lvlJc w:val="left"/>
      <w:pPr>
        <w:tabs>
          <w:tab w:val="num" w:pos="4740"/>
        </w:tabs>
        <w:ind w:left="4740" w:hanging="360"/>
      </w:pPr>
    </w:lvl>
    <w:lvl w:ilvl="7" w:tplc="081A0019" w:tentative="1">
      <w:start w:val="1"/>
      <w:numFmt w:val="lowerLetter"/>
      <w:lvlText w:val="%8."/>
      <w:lvlJc w:val="left"/>
      <w:pPr>
        <w:tabs>
          <w:tab w:val="num" w:pos="5460"/>
        </w:tabs>
        <w:ind w:left="5460" w:hanging="360"/>
      </w:pPr>
    </w:lvl>
    <w:lvl w:ilvl="8" w:tplc="081A001B" w:tentative="1">
      <w:start w:val="1"/>
      <w:numFmt w:val="lowerRoman"/>
      <w:lvlText w:val="%9."/>
      <w:lvlJc w:val="right"/>
      <w:pPr>
        <w:tabs>
          <w:tab w:val="num" w:pos="6180"/>
        </w:tabs>
        <w:ind w:left="6180" w:hanging="180"/>
      </w:pPr>
    </w:lvl>
  </w:abstractNum>
  <w:abstractNum w:abstractNumId="47">
    <w:nsid w:val="70E371EE"/>
    <w:multiLevelType w:val="hybridMultilevel"/>
    <w:tmpl w:val="1B84F790"/>
    <w:lvl w:ilvl="0" w:tplc="081A000F">
      <w:start w:val="1"/>
      <w:numFmt w:val="decimal"/>
      <w:lvlText w:val="%1."/>
      <w:lvlJc w:val="left"/>
      <w:pPr>
        <w:tabs>
          <w:tab w:val="num" w:pos="360"/>
        </w:tabs>
        <w:ind w:left="360" w:hanging="360"/>
      </w:pPr>
    </w:lvl>
    <w:lvl w:ilvl="1" w:tplc="081A0019" w:tentative="1">
      <w:start w:val="1"/>
      <w:numFmt w:val="lowerLetter"/>
      <w:lvlText w:val="%2."/>
      <w:lvlJc w:val="left"/>
      <w:pPr>
        <w:tabs>
          <w:tab w:val="num" w:pos="1080"/>
        </w:tabs>
        <w:ind w:left="1080" w:hanging="360"/>
      </w:p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48">
    <w:nsid w:val="72C5412E"/>
    <w:multiLevelType w:val="hybridMultilevel"/>
    <w:tmpl w:val="92C8912E"/>
    <w:lvl w:ilvl="0" w:tplc="081A0001">
      <w:start w:val="1"/>
      <w:numFmt w:val="bullet"/>
      <w:lvlText w:val=""/>
      <w:lvlJc w:val="left"/>
      <w:pPr>
        <w:tabs>
          <w:tab w:val="num" w:pos="295"/>
        </w:tabs>
        <w:ind w:left="295" w:hanging="360"/>
      </w:pPr>
      <w:rPr>
        <w:rFonts w:ascii="Symbol" w:hAnsi="Symbol" w:hint="default"/>
      </w:rPr>
    </w:lvl>
    <w:lvl w:ilvl="1" w:tplc="081A0003" w:tentative="1">
      <w:start w:val="1"/>
      <w:numFmt w:val="bullet"/>
      <w:lvlText w:val="o"/>
      <w:lvlJc w:val="left"/>
      <w:pPr>
        <w:tabs>
          <w:tab w:val="num" w:pos="1015"/>
        </w:tabs>
        <w:ind w:left="1015" w:hanging="360"/>
      </w:pPr>
      <w:rPr>
        <w:rFonts w:ascii="Courier New" w:hAnsi="Courier New" w:cs="Courier New" w:hint="default"/>
      </w:rPr>
    </w:lvl>
    <w:lvl w:ilvl="2" w:tplc="081A0005" w:tentative="1">
      <w:start w:val="1"/>
      <w:numFmt w:val="bullet"/>
      <w:lvlText w:val=""/>
      <w:lvlJc w:val="left"/>
      <w:pPr>
        <w:tabs>
          <w:tab w:val="num" w:pos="1735"/>
        </w:tabs>
        <w:ind w:left="1735" w:hanging="360"/>
      </w:pPr>
      <w:rPr>
        <w:rFonts w:ascii="Wingdings" w:hAnsi="Wingdings" w:hint="default"/>
      </w:rPr>
    </w:lvl>
    <w:lvl w:ilvl="3" w:tplc="081A0001" w:tentative="1">
      <w:start w:val="1"/>
      <w:numFmt w:val="bullet"/>
      <w:lvlText w:val=""/>
      <w:lvlJc w:val="left"/>
      <w:pPr>
        <w:tabs>
          <w:tab w:val="num" w:pos="2455"/>
        </w:tabs>
        <w:ind w:left="2455" w:hanging="360"/>
      </w:pPr>
      <w:rPr>
        <w:rFonts w:ascii="Symbol" w:hAnsi="Symbol" w:hint="default"/>
      </w:rPr>
    </w:lvl>
    <w:lvl w:ilvl="4" w:tplc="081A0003" w:tentative="1">
      <w:start w:val="1"/>
      <w:numFmt w:val="bullet"/>
      <w:lvlText w:val="o"/>
      <w:lvlJc w:val="left"/>
      <w:pPr>
        <w:tabs>
          <w:tab w:val="num" w:pos="3175"/>
        </w:tabs>
        <w:ind w:left="3175" w:hanging="360"/>
      </w:pPr>
      <w:rPr>
        <w:rFonts w:ascii="Courier New" w:hAnsi="Courier New" w:cs="Courier New" w:hint="default"/>
      </w:rPr>
    </w:lvl>
    <w:lvl w:ilvl="5" w:tplc="081A0005" w:tentative="1">
      <w:start w:val="1"/>
      <w:numFmt w:val="bullet"/>
      <w:lvlText w:val=""/>
      <w:lvlJc w:val="left"/>
      <w:pPr>
        <w:tabs>
          <w:tab w:val="num" w:pos="3895"/>
        </w:tabs>
        <w:ind w:left="3895" w:hanging="360"/>
      </w:pPr>
      <w:rPr>
        <w:rFonts w:ascii="Wingdings" w:hAnsi="Wingdings" w:hint="default"/>
      </w:rPr>
    </w:lvl>
    <w:lvl w:ilvl="6" w:tplc="081A0001" w:tentative="1">
      <w:start w:val="1"/>
      <w:numFmt w:val="bullet"/>
      <w:lvlText w:val=""/>
      <w:lvlJc w:val="left"/>
      <w:pPr>
        <w:tabs>
          <w:tab w:val="num" w:pos="4615"/>
        </w:tabs>
        <w:ind w:left="4615" w:hanging="360"/>
      </w:pPr>
      <w:rPr>
        <w:rFonts w:ascii="Symbol" w:hAnsi="Symbol" w:hint="default"/>
      </w:rPr>
    </w:lvl>
    <w:lvl w:ilvl="7" w:tplc="081A0003" w:tentative="1">
      <w:start w:val="1"/>
      <w:numFmt w:val="bullet"/>
      <w:lvlText w:val="o"/>
      <w:lvlJc w:val="left"/>
      <w:pPr>
        <w:tabs>
          <w:tab w:val="num" w:pos="5335"/>
        </w:tabs>
        <w:ind w:left="5335" w:hanging="360"/>
      </w:pPr>
      <w:rPr>
        <w:rFonts w:ascii="Courier New" w:hAnsi="Courier New" w:cs="Courier New" w:hint="default"/>
      </w:rPr>
    </w:lvl>
    <w:lvl w:ilvl="8" w:tplc="081A0005" w:tentative="1">
      <w:start w:val="1"/>
      <w:numFmt w:val="bullet"/>
      <w:lvlText w:val=""/>
      <w:lvlJc w:val="left"/>
      <w:pPr>
        <w:tabs>
          <w:tab w:val="num" w:pos="6055"/>
        </w:tabs>
        <w:ind w:left="6055" w:hanging="360"/>
      </w:pPr>
      <w:rPr>
        <w:rFonts w:ascii="Wingdings" w:hAnsi="Wingdings" w:hint="default"/>
      </w:rPr>
    </w:lvl>
  </w:abstractNum>
  <w:abstractNum w:abstractNumId="49">
    <w:nsid w:val="75DC4A56"/>
    <w:multiLevelType w:val="hybridMultilevel"/>
    <w:tmpl w:val="205A852C"/>
    <w:lvl w:ilvl="0" w:tplc="081A0001">
      <w:start w:val="1"/>
      <w:numFmt w:val="bullet"/>
      <w:lvlText w:val=""/>
      <w:lvlJc w:val="left"/>
      <w:pPr>
        <w:tabs>
          <w:tab w:val="num" w:pos="780"/>
        </w:tabs>
        <w:ind w:left="780" w:hanging="360"/>
      </w:pPr>
      <w:rPr>
        <w:rFonts w:ascii="Symbol" w:hAnsi="Symbol" w:hint="default"/>
      </w:rPr>
    </w:lvl>
    <w:lvl w:ilvl="1" w:tplc="081A0003" w:tentative="1">
      <w:start w:val="1"/>
      <w:numFmt w:val="bullet"/>
      <w:lvlText w:val="o"/>
      <w:lvlJc w:val="left"/>
      <w:pPr>
        <w:tabs>
          <w:tab w:val="num" w:pos="1500"/>
        </w:tabs>
        <w:ind w:left="1500" w:hanging="360"/>
      </w:pPr>
      <w:rPr>
        <w:rFonts w:ascii="Courier New" w:hAnsi="Courier New" w:cs="Courier New" w:hint="default"/>
      </w:rPr>
    </w:lvl>
    <w:lvl w:ilvl="2" w:tplc="081A0005" w:tentative="1">
      <w:start w:val="1"/>
      <w:numFmt w:val="bullet"/>
      <w:lvlText w:val=""/>
      <w:lvlJc w:val="left"/>
      <w:pPr>
        <w:tabs>
          <w:tab w:val="num" w:pos="2220"/>
        </w:tabs>
        <w:ind w:left="2220" w:hanging="360"/>
      </w:pPr>
      <w:rPr>
        <w:rFonts w:ascii="Wingdings" w:hAnsi="Wingdings" w:hint="default"/>
      </w:rPr>
    </w:lvl>
    <w:lvl w:ilvl="3" w:tplc="081A0001" w:tentative="1">
      <w:start w:val="1"/>
      <w:numFmt w:val="bullet"/>
      <w:lvlText w:val=""/>
      <w:lvlJc w:val="left"/>
      <w:pPr>
        <w:tabs>
          <w:tab w:val="num" w:pos="2940"/>
        </w:tabs>
        <w:ind w:left="2940" w:hanging="360"/>
      </w:pPr>
      <w:rPr>
        <w:rFonts w:ascii="Symbol" w:hAnsi="Symbol" w:hint="default"/>
      </w:rPr>
    </w:lvl>
    <w:lvl w:ilvl="4" w:tplc="081A0003" w:tentative="1">
      <w:start w:val="1"/>
      <w:numFmt w:val="bullet"/>
      <w:lvlText w:val="o"/>
      <w:lvlJc w:val="left"/>
      <w:pPr>
        <w:tabs>
          <w:tab w:val="num" w:pos="3660"/>
        </w:tabs>
        <w:ind w:left="3660" w:hanging="360"/>
      </w:pPr>
      <w:rPr>
        <w:rFonts w:ascii="Courier New" w:hAnsi="Courier New" w:cs="Courier New" w:hint="default"/>
      </w:rPr>
    </w:lvl>
    <w:lvl w:ilvl="5" w:tplc="081A0005" w:tentative="1">
      <w:start w:val="1"/>
      <w:numFmt w:val="bullet"/>
      <w:lvlText w:val=""/>
      <w:lvlJc w:val="left"/>
      <w:pPr>
        <w:tabs>
          <w:tab w:val="num" w:pos="4380"/>
        </w:tabs>
        <w:ind w:left="4380" w:hanging="360"/>
      </w:pPr>
      <w:rPr>
        <w:rFonts w:ascii="Wingdings" w:hAnsi="Wingdings" w:hint="default"/>
      </w:rPr>
    </w:lvl>
    <w:lvl w:ilvl="6" w:tplc="081A0001" w:tentative="1">
      <w:start w:val="1"/>
      <w:numFmt w:val="bullet"/>
      <w:lvlText w:val=""/>
      <w:lvlJc w:val="left"/>
      <w:pPr>
        <w:tabs>
          <w:tab w:val="num" w:pos="5100"/>
        </w:tabs>
        <w:ind w:left="5100" w:hanging="360"/>
      </w:pPr>
      <w:rPr>
        <w:rFonts w:ascii="Symbol" w:hAnsi="Symbol" w:hint="default"/>
      </w:rPr>
    </w:lvl>
    <w:lvl w:ilvl="7" w:tplc="081A0003" w:tentative="1">
      <w:start w:val="1"/>
      <w:numFmt w:val="bullet"/>
      <w:lvlText w:val="o"/>
      <w:lvlJc w:val="left"/>
      <w:pPr>
        <w:tabs>
          <w:tab w:val="num" w:pos="5820"/>
        </w:tabs>
        <w:ind w:left="5820" w:hanging="360"/>
      </w:pPr>
      <w:rPr>
        <w:rFonts w:ascii="Courier New" w:hAnsi="Courier New" w:cs="Courier New" w:hint="default"/>
      </w:rPr>
    </w:lvl>
    <w:lvl w:ilvl="8" w:tplc="081A0005" w:tentative="1">
      <w:start w:val="1"/>
      <w:numFmt w:val="bullet"/>
      <w:lvlText w:val=""/>
      <w:lvlJc w:val="left"/>
      <w:pPr>
        <w:tabs>
          <w:tab w:val="num" w:pos="6540"/>
        </w:tabs>
        <w:ind w:left="6540" w:hanging="360"/>
      </w:pPr>
      <w:rPr>
        <w:rFonts w:ascii="Wingdings" w:hAnsi="Wingdings" w:hint="default"/>
      </w:rPr>
    </w:lvl>
  </w:abstractNum>
  <w:abstractNum w:abstractNumId="50">
    <w:nsid w:val="76BF5865"/>
    <w:multiLevelType w:val="hybridMultilevel"/>
    <w:tmpl w:val="F7004C5A"/>
    <w:lvl w:ilvl="0" w:tplc="07327D90">
      <w:start w:val="1"/>
      <w:numFmt w:val="bullet"/>
      <w:lvlText w:val=""/>
      <w:lvlJc w:val="left"/>
      <w:pPr>
        <w:tabs>
          <w:tab w:val="num" w:pos="720"/>
        </w:tabs>
        <w:ind w:left="720" w:hanging="360"/>
      </w:pPr>
      <w:rPr>
        <w:rFonts w:ascii="Wingdings" w:hAnsi="Wingdings" w:hint="default"/>
      </w:rPr>
    </w:lvl>
    <w:lvl w:ilvl="1" w:tplc="8DBAB518">
      <w:numFmt w:val="bullet"/>
      <w:lvlText w:val="-"/>
      <w:lvlJc w:val="left"/>
      <w:pPr>
        <w:tabs>
          <w:tab w:val="num" w:pos="1440"/>
        </w:tabs>
        <w:ind w:left="1440" w:hanging="360"/>
      </w:pPr>
      <w:rPr>
        <w:rFonts w:ascii="Century Schoolbook" w:eastAsia="Times New Roman" w:hAnsi="Century Schoolbook" w:cs="Times New Roman"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1">
    <w:nsid w:val="76DA61BE"/>
    <w:multiLevelType w:val="hybridMultilevel"/>
    <w:tmpl w:val="12546970"/>
    <w:lvl w:ilvl="0" w:tplc="10E6CB0E">
      <w:start w:val="1"/>
      <w:numFmt w:val="bullet"/>
      <w:lvlText w:val="-"/>
      <w:lvlJc w:val="left"/>
      <w:pPr>
        <w:tabs>
          <w:tab w:val="num" w:pos="1068"/>
        </w:tabs>
        <w:ind w:left="1068" w:hanging="360"/>
      </w:pPr>
      <w:rPr>
        <w:rFonts w:ascii="Arial" w:hAnsi="Arial" w:hint="default"/>
      </w:rPr>
    </w:lvl>
    <w:lvl w:ilvl="1" w:tplc="081A0003" w:tentative="1">
      <w:start w:val="1"/>
      <w:numFmt w:val="bullet"/>
      <w:lvlText w:val="o"/>
      <w:lvlJc w:val="left"/>
      <w:pPr>
        <w:tabs>
          <w:tab w:val="num" w:pos="348"/>
        </w:tabs>
        <w:ind w:left="348" w:hanging="360"/>
      </w:pPr>
      <w:rPr>
        <w:rFonts w:ascii="Courier New" w:hAnsi="Courier New" w:cs="Courier New" w:hint="default"/>
      </w:rPr>
    </w:lvl>
    <w:lvl w:ilvl="2" w:tplc="081A0005" w:tentative="1">
      <w:start w:val="1"/>
      <w:numFmt w:val="bullet"/>
      <w:lvlText w:val=""/>
      <w:lvlJc w:val="left"/>
      <w:pPr>
        <w:tabs>
          <w:tab w:val="num" w:pos="1068"/>
        </w:tabs>
        <w:ind w:left="1068" w:hanging="360"/>
      </w:pPr>
      <w:rPr>
        <w:rFonts w:ascii="Wingdings" w:hAnsi="Wingdings" w:hint="default"/>
      </w:rPr>
    </w:lvl>
    <w:lvl w:ilvl="3" w:tplc="081A0001" w:tentative="1">
      <w:start w:val="1"/>
      <w:numFmt w:val="bullet"/>
      <w:lvlText w:val=""/>
      <w:lvlJc w:val="left"/>
      <w:pPr>
        <w:tabs>
          <w:tab w:val="num" w:pos="1788"/>
        </w:tabs>
        <w:ind w:left="1788" w:hanging="360"/>
      </w:pPr>
      <w:rPr>
        <w:rFonts w:ascii="Symbol" w:hAnsi="Symbol" w:hint="default"/>
      </w:rPr>
    </w:lvl>
    <w:lvl w:ilvl="4" w:tplc="081A0003" w:tentative="1">
      <w:start w:val="1"/>
      <w:numFmt w:val="bullet"/>
      <w:lvlText w:val="o"/>
      <w:lvlJc w:val="left"/>
      <w:pPr>
        <w:tabs>
          <w:tab w:val="num" w:pos="2508"/>
        </w:tabs>
        <w:ind w:left="2508" w:hanging="360"/>
      </w:pPr>
      <w:rPr>
        <w:rFonts w:ascii="Courier New" w:hAnsi="Courier New" w:cs="Courier New" w:hint="default"/>
      </w:rPr>
    </w:lvl>
    <w:lvl w:ilvl="5" w:tplc="081A0005" w:tentative="1">
      <w:start w:val="1"/>
      <w:numFmt w:val="bullet"/>
      <w:lvlText w:val=""/>
      <w:lvlJc w:val="left"/>
      <w:pPr>
        <w:tabs>
          <w:tab w:val="num" w:pos="3228"/>
        </w:tabs>
        <w:ind w:left="3228" w:hanging="360"/>
      </w:pPr>
      <w:rPr>
        <w:rFonts w:ascii="Wingdings" w:hAnsi="Wingdings" w:hint="default"/>
      </w:rPr>
    </w:lvl>
    <w:lvl w:ilvl="6" w:tplc="081A0001" w:tentative="1">
      <w:start w:val="1"/>
      <w:numFmt w:val="bullet"/>
      <w:lvlText w:val=""/>
      <w:lvlJc w:val="left"/>
      <w:pPr>
        <w:tabs>
          <w:tab w:val="num" w:pos="3948"/>
        </w:tabs>
        <w:ind w:left="3948" w:hanging="360"/>
      </w:pPr>
      <w:rPr>
        <w:rFonts w:ascii="Symbol" w:hAnsi="Symbol" w:hint="default"/>
      </w:rPr>
    </w:lvl>
    <w:lvl w:ilvl="7" w:tplc="081A0003" w:tentative="1">
      <w:start w:val="1"/>
      <w:numFmt w:val="bullet"/>
      <w:lvlText w:val="o"/>
      <w:lvlJc w:val="left"/>
      <w:pPr>
        <w:tabs>
          <w:tab w:val="num" w:pos="4668"/>
        </w:tabs>
        <w:ind w:left="4668" w:hanging="360"/>
      </w:pPr>
      <w:rPr>
        <w:rFonts w:ascii="Courier New" w:hAnsi="Courier New" w:cs="Courier New" w:hint="default"/>
      </w:rPr>
    </w:lvl>
    <w:lvl w:ilvl="8" w:tplc="081A0005" w:tentative="1">
      <w:start w:val="1"/>
      <w:numFmt w:val="bullet"/>
      <w:lvlText w:val=""/>
      <w:lvlJc w:val="left"/>
      <w:pPr>
        <w:tabs>
          <w:tab w:val="num" w:pos="5388"/>
        </w:tabs>
        <w:ind w:left="5388" w:hanging="360"/>
      </w:pPr>
      <w:rPr>
        <w:rFonts w:ascii="Wingdings" w:hAnsi="Wingdings" w:hint="default"/>
      </w:rPr>
    </w:lvl>
  </w:abstractNum>
  <w:abstractNum w:abstractNumId="52">
    <w:nsid w:val="78F35A44"/>
    <w:multiLevelType w:val="hybridMultilevel"/>
    <w:tmpl w:val="4CA0E9E4"/>
    <w:lvl w:ilvl="0" w:tplc="8DBAB518">
      <w:numFmt w:val="bullet"/>
      <w:lvlText w:val="-"/>
      <w:lvlJc w:val="left"/>
      <w:pPr>
        <w:tabs>
          <w:tab w:val="num" w:pos="1428"/>
        </w:tabs>
        <w:ind w:left="1428" w:hanging="360"/>
      </w:pPr>
      <w:rPr>
        <w:rFonts w:ascii="Century Schoolbook" w:eastAsia="Times New Roman" w:hAnsi="Century Schoolbook" w:cs="Times New Roman"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53">
    <w:nsid w:val="794402FE"/>
    <w:multiLevelType w:val="hybridMultilevel"/>
    <w:tmpl w:val="7490163C"/>
    <w:lvl w:ilvl="0" w:tplc="04090003">
      <w:start w:val="1"/>
      <w:numFmt w:val="bullet"/>
      <w:lvlText w:val="o"/>
      <w:lvlJc w:val="left"/>
      <w:pPr>
        <w:tabs>
          <w:tab w:val="num" w:pos="360"/>
        </w:tabs>
        <w:ind w:left="360" w:hanging="360"/>
      </w:pPr>
      <w:rPr>
        <w:rFonts w:ascii="Courier New" w:hAnsi="Courier New" w:cs="Courier New" w:hint="default"/>
      </w:rPr>
    </w:lvl>
    <w:lvl w:ilvl="1" w:tplc="04090009">
      <w:start w:val="1"/>
      <w:numFmt w:val="bullet"/>
      <w:lvlText w:val=""/>
      <w:lvlJc w:val="left"/>
      <w:pPr>
        <w:tabs>
          <w:tab w:val="num" w:pos="360"/>
        </w:tabs>
        <w:ind w:left="360" w:hanging="360"/>
      </w:pPr>
      <w:rPr>
        <w:rFonts w:ascii="Wingdings" w:hAnsi="Wingdings" w:hint="default"/>
      </w:r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54">
    <w:nsid w:val="7A097E00"/>
    <w:multiLevelType w:val="hybridMultilevel"/>
    <w:tmpl w:val="40EAE11A"/>
    <w:lvl w:ilvl="0" w:tplc="AC92CB0C">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5">
    <w:nsid w:val="7A8471C2"/>
    <w:multiLevelType w:val="hybridMultilevel"/>
    <w:tmpl w:val="E9284A78"/>
    <w:lvl w:ilvl="0" w:tplc="0409000B">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56">
    <w:nsid w:val="7CFA670C"/>
    <w:multiLevelType w:val="hybridMultilevel"/>
    <w:tmpl w:val="F606D792"/>
    <w:lvl w:ilvl="0" w:tplc="8DBAB518">
      <w:numFmt w:val="bullet"/>
      <w:lvlText w:val="-"/>
      <w:lvlJc w:val="left"/>
      <w:pPr>
        <w:tabs>
          <w:tab w:val="num" w:pos="1428"/>
        </w:tabs>
        <w:ind w:left="1428" w:hanging="360"/>
      </w:pPr>
      <w:rPr>
        <w:rFonts w:ascii="Century Schoolbook" w:eastAsia="Times New Roman" w:hAnsi="Century Schoolbook" w:cs="Times New Roman" w:hint="default"/>
      </w:rPr>
    </w:lvl>
    <w:lvl w:ilvl="1" w:tplc="081A0003" w:tentative="1">
      <w:start w:val="1"/>
      <w:numFmt w:val="bullet"/>
      <w:lvlText w:val="o"/>
      <w:lvlJc w:val="left"/>
      <w:pPr>
        <w:tabs>
          <w:tab w:val="num" w:pos="2148"/>
        </w:tabs>
        <w:ind w:left="2148" w:hanging="360"/>
      </w:pPr>
      <w:rPr>
        <w:rFonts w:ascii="Courier New" w:hAnsi="Courier New" w:cs="Courier New" w:hint="default"/>
      </w:rPr>
    </w:lvl>
    <w:lvl w:ilvl="2" w:tplc="081A0005" w:tentative="1">
      <w:start w:val="1"/>
      <w:numFmt w:val="bullet"/>
      <w:lvlText w:val=""/>
      <w:lvlJc w:val="left"/>
      <w:pPr>
        <w:tabs>
          <w:tab w:val="num" w:pos="2868"/>
        </w:tabs>
        <w:ind w:left="2868" w:hanging="360"/>
      </w:pPr>
      <w:rPr>
        <w:rFonts w:ascii="Wingdings" w:hAnsi="Wingdings" w:hint="default"/>
      </w:rPr>
    </w:lvl>
    <w:lvl w:ilvl="3" w:tplc="081A0001" w:tentative="1">
      <w:start w:val="1"/>
      <w:numFmt w:val="bullet"/>
      <w:lvlText w:val=""/>
      <w:lvlJc w:val="left"/>
      <w:pPr>
        <w:tabs>
          <w:tab w:val="num" w:pos="3588"/>
        </w:tabs>
        <w:ind w:left="3588" w:hanging="360"/>
      </w:pPr>
      <w:rPr>
        <w:rFonts w:ascii="Symbol" w:hAnsi="Symbol" w:hint="default"/>
      </w:rPr>
    </w:lvl>
    <w:lvl w:ilvl="4" w:tplc="081A0003" w:tentative="1">
      <w:start w:val="1"/>
      <w:numFmt w:val="bullet"/>
      <w:lvlText w:val="o"/>
      <w:lvlJc w:val="left"/>
      <w:pPr>
        <w:tabs>
          <w:tab w:val="num" w:pos="4308"/>
        </w:tabs>
        <w:ind w:left="4308" w:hanging="360"/>
      </w:pPr>
      <w:rPr>
        <w:rFonts w:ascii="Courier New" w:hAnsi="Courier New" w:cs="Courier New" w:hint="default"/>
      </w:rPr>
    </w:lvl>
    <w:lvl w:ilvl="5" w:tplc="081A0005" w:tentative="1">
      <w:start w:val="1"/>
      <w:numFmt w:val="bullet"/>
      <w:lvlText w:val=""/>
      <w:lvlJc w:val="left"/>
      <w:pPr>
        <w:tabs>
          <w:tab w:val="num" w:pos="5028"/>
        </w:tabs>
        <w:ind w:left="5028" w:hanging="360"/>
      </w:pPr>
      <w:rPr>
        <w:rFonts w:ascii="Wingdings" w:hAnsi="Wingdings" w:hint="default"/>
      </w:rPr>
    </w:lvl>
    <w:lvl w:ilvl="6" w:tplc="081A0001" w:tentative="1">
      <w:start w:val="1"/>
      <w:numFmt w:val="bullet"/>
      <w:lvlText w:val=""/>
      <w:lvlJc w:val="left"/>
      <w:pPr>
        <w:tabs>
          <w:tab w:val="num" w:pos="5748"/>
        </w:tabs>
        <w:ind w:left="5748" w:hanging="360"/>
      </w:pPr>
      <w:rPr>
        <w:rFonts w:ascii="Symbol" w:hAnsi="Symbol" w:hint="default"/>
      </w:rPr>
    </w:lvl>
    <w:lvl w:ilvl="7" w:tplc="081A0003" w:tentative="1">
      <w:start w:val="1"/>
      <w:numFmt w:val="bullet"/>
      <w:lvlText w:val="o"/>
      <w:lvlJc w:val="left"/>
      <w:pPr>
        <w:tabs>
          <w:tab w:val="num" w:pos="6468"/>
        </w:tabs>
        <w:ind w:left="6468" w:hanging="360"/>
      </w:pPr>
      <w:rPr>
        <w:rFonts w:ascii="Courier New" w:hAnsi="Courier New" w:cs="Courier New" w:hint="default"/>
      </w:rPr>
    </w:lvl>
    <w:lvl w:ilvl="8" w:tplc="081A0005" w:tentative="1">
      <w:start w:val="1"/>
      <w:numFmt w:val="bullet"/>
      <w:lvlText w:val=""/>
      <w:lvlJc w:val="left"/>
      <w:pPr>
        <w:tabs>
          <w:tab w:val="num" w:pos="7188"/>
        </w:tabs>
        <w:ind w:left="7188" w:hanging="360"/>
      </w:pPr>
      <w:rPr>
        <w:rFonts w:ascii="Wingdings" w:hAnsi="Wingdings" w:hint="default"/>
      </w:rPr>
    </w:lvl>
  </w:abstractNum>
  <w:num w:numId="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2"/>
  </w:num>
  <w:num w:numId="3">
    <w:abstractNumId w:val="39"/>
  </w:num>
  <w:num w:numId="4">
    <w:abstractNumId w:val="7"/>
  </w:num>
  <w:num w:numId="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num>
  <w:num w:numId="12">
    <w:abstractNumId w:val="24"/>
  </w:num>
  <w:num w:numId="13">
    <w:abstractNumId w:val="21"/>
  </w:num>
  <w:num w:numId="14">
    <w:abstractNumId w:val="40"/>
  </w:num>
  <w:num w:numId="15">
    <w:abstractNumId w:val="0"/>
  </w:num>
  <w:num w:numId="16">
    <w:abstractNumId w:val="8"/>
  </w:num>
  <w:num w:numId="17">
    <w:abstractNumId w:val="56"/>
  </w:num>
  <w:num w:numId="18">
    <w:abstractNumId w:val="23"/>
  </w:num>
  <w:num w:numId="19">
    <w:abstractNumId w:val="44"/>
  </w:num>
  <w:num w:numId="20">
    <w:abstractNumId w:val="49"/>
  </w:num>
  <w:num w:numId="21">
    <w:abstractNumId w:val="17"/>
  </w:num>
  <w:num w:numId="22">
    <w:abstractNumId w:val="9"/>
  </w:num>
  <w:num w:numId="23">
    <w:abstractNumId w:val="26"/>
  </w:num>
  <w:num w:numId="24">
    <w:abstractNumId w:val="6"/>
  </w:num>
  <w:num w:numId="25">
    <w:abstractNumId w:val="33"/>
  </w:num>
  <w:num w:numId="26">
    <w:abstractNumId w:val="28"/>
  </w:num>
  <w:num w:numId="27">
    <w:abstractNumId w:val="3"/>
  </w:num>
  <w:num w:numId="28">
    <w:abstractNumId w:val="10"/>
  </w:num>
  <w:num w:numId="29">
    <w:abstractNumId w:val="15"/>
  </w:num>
  <w:num w:numId="30">
    <w:abstractNumId w:val="5"/>
  </w:num>
  <w:num w:numId="3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num>
  <w:num w:numId="33">
    <w:abstractNumId w:val="32"/>
  </w:num>
  <w:num w:numId="34">
    <w:abstractNumId w:val="1"/>
  </w:num>
  <w:num w:numId="35">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num>
  <w:num w:numId="37">
    <w:abstractNumId w:val="20"/>
  </w:num>
  <w:num w:numId="38">
    <w:abstractNumId w:val="29"/>
  </w:num>
  <w:num w:numId="39">
    <w:abstractNumId w:val="31"/>
  </w:num>
  <w:num w:numId="40">
    <w:abstractNumId w:val="13"/>
  </w:num>
  <w:num w:numId="41">
    <w:abstractNumId w:val="14"/>
  </w:num>
  <w:num w:numId="42">
    <w:abstractNumId w:val="11"/>
  </w:num>
  <w:num w:numId="43">
    <w:abstractNumId w:val="25"/>
  </w:num>
  <w:num w:numId="44">
    <w:abstractNumId w:val="4"/>
  </w:num>
  <w:num w:numId="45">
    <w:abstractNumId w:val="46"/>
  </w:num>
  <w:num w:numId="46">
    <w:abstractNumId w:val="34"/>
  </w:num>
  <w:num w:numId="4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num>
  <w:num w:numId="49">
    <w:abstractNumId w:val="42"/>
  </w:num>
  <w:num w:numId="50">
    <w:abstractNumId w:val="48"/>
  </w:num>
  <w:num w:numId="51">
    <w:abstractNumId w:val="35"/>
  </w:num>
  <w:num w:numId="52">
    <w:abstractNumId w:val="19"/>
  </w:num>
  <w:num w:numId="53">
    <w:abstractNumId w:val="18"/>
  </w:num>
  <w:num w:numId="54">
    <w:abstractNumId w:val="47"/>
  </w:num>
  <w:num w:numId="55">
    <w:abstractNumId w:val="43"/>
  </w:num>
  <w:num w:numId="56">
    <w:abstractNumId w:val="16"/>
  </w:num>
  <w:num w:numId="57">
    <w:abstractNumId w:val="12"/>
  </w:num>
  <w:num w:numId="58">
    <w:abstractNumId w:val="2"/>
  </w:num>
  <w:num w:numId="59">
    <w:abstractNumId w:val="30"/>
  </w:num>
  <w:num w:numId="60">
    <w:abstractNumId w:val="38"/>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071F63"/>
    <w:rsid w:val="000021CF"/>
    <w:rsid w:val="000426A2"/>
    <w:rsid w:val="00066B7C"/>
    <w:rsid w:val="00071F63"/>
    <w:rsid w:val="000B3DE1"/>
    <w:rsid w:val="000D516D"/>
    <w:rsid w:val="001341BD"/>
    <w:rsid w:val="002165B8"/>
    <w:rsid w:val="00221C01"/>
    <w:rsid w:val="00237385"/>
    <w:rsid w:val="002402C9"/>
    <w:rsid w:val="0025060D"/>
    <w:rsid w:val="002650DE"/>
    <w:rsid w:val="00280BC6"/>
    <w:rsid w:val="003067B6"/>
    <w:rsid w:val="0031163E"/>
    <w:rsid w:val="00315A77"/>
    <w:rsid w:val="00320ED1"/>
    <w:rsid w:val="00352924"/>
    <w:rsid w:val="003532D4"/>
    <w:rsid w:val="00380F30"/>
    <w:rsid w:val="003A087A"/>
    <w:rsid w:val="003E7FD7"/>
    <w:rsid w:val="0040323C"/>
    <w:rsid w:val="004554FA"/>
    <w:rsid w:val="004A532F"/>
    <w:rsid w:val="004C1798"/>
    <w:rsid w:val="00502A37"/>
    <w:rsid w:val="00503466"/>
    <w:rsid w:val="00525482"/>
    <w:rsid w:val="005340D3"/>
    <w:rsid w:val="00542A62"/>
    <w:rsid w:val="00595E8B"/>
    <w:rsid w:val="005A241F"/>
    <w:rsid w:val="005C70D4"/>
    <w:rsid w:val="00601078"/>
    <w:rsid w:val="0065430B"/>
    <w:rsid w:val="00655100"/>
    <w:rsid w:val="00657C6A"/>
    <w:rsid w:val="0069708E"/>
    <w:rsid w:val="006A5BEB"/>
    <w:rsid w:val="006B1C0D"/>
    <w:rsid w:val="006E4CD5"/>
    <w:rsid w:val="00703E87"/>
    <w:rsid w:val="0071303B"/>
    <w:rsid w:val="00740AAE"/>
    <w:rsid w:val="00746488"/>
    <w:rsid w:val="00770CB8"/>
    <w:rsid w:val="007739A4"/>
    <w:rsid w:val="00783388"/>
    <w:rsid w:val="00785268"/>
    <w:rsid w:val="00796D0D"/>
    <w:rsid w:val="007B1918"/>
    <w:rsid w:val="007D50F5"/>
    <w:rsid w:val="00803E0C"/>
    <w:rsid w:val="00862525"/>
    <w:rsid w:val="00865841"/>
    <w:rsid w:val="00881CCE"/>
    <w:rsid w:val="008C31E9"/>
    <w:rsid w:val="00900168"/>
    <w:rsid w:val="009400F7"/>
    <w:rsid w:val="00945D36"/>
    <w:rsid w:val="00952095"/>
    <w:rsid w:val="009909CD"/>
    <w:rsid w:val="00997979"/>
    <w:rsid w:val="009B14E9"/>
    <w:rsid w:val="009C2EEA"/>
    <w:rsid w:val="009D5CD8"/>
    <w:rsid w:val="009E6550"/>
    <w:rsid w:val="00A03EFF"/>
    <w:rsid w:val="00A1406D"/>
    <w:rsid w:val="00A37978"/>
    <w:rsid w:val="00A70ECC"/>
    <w:rsid w:val="00A71EE2"/>
    <w:rsid w:val="00AB06EF"/>
    <w:rsid w:val="00AE35E4"/>
    <w:rsid w:val="00AE4755"/>
    <w:rsid w:val="00AF361B"/>
    <w:rsid w:val="00B017A1"/>
    <w:rsid w:val="00B35794"/>
    <w:rsid w:val="00B52052"/>
    <w:rsid w:val="00B713E4"/>
    <w:rsid w:val="00B95E55"/>
    <w:rsid w:val="00BA42EB"/>
    <w:rsid w:val="00BC1B9A"/>
    <w:rsid w:val="00BC5299"/>
    <w:rsid w:val="00BD0246"/>
    <w:rsid w:val="00BF4A12"/>
    <w:rsid w:val="00BF6D7D"/>
    <w:rsid w:val="00C039E2"/>
    <w:rsid w:val="00C4482D"/>
    <w:rsid w:val="00C75573"/>
    <w:rsid w:val="00C92EFE"/>
    <w:rsid w:val="00D34F50"/>
    <w:rsid w:val="00D55A0B"/>
    <w:rsid w:val="00D71DA1"/>
    <w:rsid w:val="00D80ABD"/>
    <w:rsid w:val="00DC7070"/>
    <w:rsid w:val="00E61896"/>
    <w:rsid w:val="00EE1F2E"/>
    <w:rsid w:val="00EF7CFB"/>
    <w:rsid w:val="00F1199F"/>
    <w:rsid w:val="00F16577"/>
    <w:rsid w:val="00F247C7"/>
    <w:rsid w:val="00F3774F"/>
    <w:rsid w:val="00F44B42"/>
    <w:rsid w:val="00F52A5C"/>
    <w:rsid w:val="00F74E9B"/>
    <w:rsid w:val="00FA71A3"/>
    <w:rsid w:val="00FB183B"/>
    <w:rsid w:val="00FB75C4"/>
    <w:rsid w:val="00FD4A64"/>
    <w:rsid w:val="00FE3BB1"/>
    <w:rsid w:val="00FF65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0" w:after="20" w:line="276" w:lineRule="auto"/>
        <w:ind w:left="-142" w:right="28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8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09CD"/>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774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74F"/>
    <w:rPr>
      <w:rFonts w:ascii="Tahoma" w:hAnsi="Tahoma" w:cs="Tahoma"/>
      <w:sz w:val="16"/>
      <w:szCs w:val="16"/>
    </w:rPr>
  </w:style>
  <w:style w:type="paragraph" w:styleId="ListParagraph">
    <w:name w:val="List Paragraph"/>
    <w:basedOn w:val="Normal"/>
    <w:qFormat/>
    <w:rsid w:val="004A532F"/>
    <w:pPr>
      <w:ind w:left="720"/>
      <w:contextualSpacing/>
    </w:pPr>
  </w:style>
  <w:style w:type="paragraph" w:styleId="Header">
    <w:name w:val="header"/>
    <w:basedOn w:val="Normal"/>
    <w:link w:val="HeaderChar"/>
    <w:uiPriority w:val="99"/>
    <w:semiHidden/>
    <w:unhideWhenUsed/>
    <w:rsid w:val="00D71DA1"/>
    <w:pPr>
      <w:tabs>
        <w:tab w:val="center" w:pos="4702"/>
        <w:tab w:val="right" w:pos="9405"/>
      </w:tabs>
      <w:spacing w:before="0" w:after="0" w:line="240" w:lineRule="auto"/>
    </w:pPr>
  </w:style>
  <w:style w:type="character" w:customStyle="1" w:styleId="HeaderChar">
    <w:name w:val="Header Char"/>
    <w:basedOn w:val="DefaultParagraphFont"/>
    <w:link w:val="Header"/>
    <w:uiPriority w:val="99"/>
    <w:semiHidden/>
    <w:rsid w:val="00D71DA1"/>
  </w:style>
  <w:style w:type="paragraph" w:styleId="Footer">
    <w:name w:val="footer"/>
    <w:basedOn w:val="Normal"/>
    <w:link w:val="FooterChar"/>
    <w:uiPriority w:val="99"/>
    <w:unhideWhenUsed/>
    <w:rsid w:val="00D71DA1"/>
    <w:pPr>
      <w:tabs>
        <w:tab w:val="center" w:pos="4702"/>
        <w:tab w:val="right" w:pos="9405"/>
      </w:tabs>
      <w:spacing w:before="0" w:after="0" w:line="240" w:lineRule="auto"/>
    </w:pPr>
  </w:style>
  <w:style w:type="character" w:customStyle="1" w:styleId="FooterChar">
    <w:name w:val="Footer Char"/>
    <w:basedOn w:val="DefaultParagraphFont"/>
    <w:link w:val="Footer"/>
    <w:uiPriority w:val="99"/>
    <w:rsid w:val="00D71D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A19198-8045-4C2F-A325-0EF7DFE5D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95</Pages>
  <Words>26446</Words>
  <Characters>150746</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34</cp:revision>
  <dcterms:created xsi:type="dcterms:W3CDTF">2014-08-31T08:43:00Z</dcterms:created>
  <dcterms:modified xsi:type="dcterms:W3CDTF">2014-09-02T09:57:00Z</dcterms:modified>
</cp:coreProperties>
</file>