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6B8" w:rsidRPr="005E5CCD" w:rsidRDefault="005E5CCD" w:rsidP="00385B58">
      <w:pPr>
        <w:spacing w:after="0"/>
        <w:ind w:left="-450"/>
        <w:jc w:val="center"/>
        <w:rPr>
          <w:b/>
          <w:sz w:val="28"/>
          <w:szCs w:val="28"/>
        </w:rPr>
      </w:pPr>
      <w:r w:rsidRPr="005E5CCD">
        <w:rPr>
          <w:b/>
          <w:sz w:val="28"/>
          <w:szCs w:val="28"/>
        </w:rPr>
        <w:t>MENADŽMENT INOVACIJA</w:t>
      </w:r>
    </w:p>
    <w:p w:rsidR="005E5CCD" w:rsidRDefault="005E5CCD" w:rsidP="00731BFC">
      <w:pPr>
        <w:spacing w:after="0"/>
        <w:ind w:left="-450"/>
        <w:jc w:val="center"/>
      </w:pPr>
    </w:p>
    <w:p w:rsidR="005E5CCD" w:rsidRDefault="005E5CCD" w:rsidP="00731BFC">
      <w:pPr>
        <w:spacing w:after="0"/>
        <w:ind w:left="-450"/>
        <w:jc w:val="both"/>
        <w:rPr>
          <w:b/>
          <w:sz w:val="24"/>
          <w:szCs w:val="24"/>
        </w:rPr>
      </w:pPr>
      <w:r w:rsidRPr="005E5CCD">
        <w:rPr>
          <w:b/>
          <w:sz w:val="24"/>
          <w:szCs w:val="24"/>
        </w:rPr>
        <w:t>I INOVACIJE I INOVATIVNOST</w:t>
      </w:r>
    </w:p>
    <w:p w:rsidR="00063060" w:rsidRDefault="00063060" w:rsidP="00731BFC">
      <w:pPr>
        <w:pStyle w:val="ListParagraph"/>
        <w:numPr>
          <w:ilvl w:val="1"/>
          <w:numId w:val="1"/>
        </w:numPr>
        <w:spacing w:after="0"/>
        <w:ind w:left="-450" w:firstLine="0"/>
        <w:jc w:val="both"/>
        <w:rPr>
          <w:b/>
          <w:sz w:val="24"/>
          <w:szCs w:val="24"/>
        </w:rPr>
      </w:pPr>
      <w:r>
        <w:rPr>
          <w:b/>
          <w:sz w:val="24"/>
          <w:szCs w:val="24"/>
        </w:rPr>
        <w:t>Pojmovno određivanje inovacija</w:t>
      </w:r>
    </w:p>
    <w:p w:rsidR="00063060" w:rsidRPr="00F54EBC" w:rsidRDefault="001F582D" w:rsidP="00261C58">
      <w:pPr>
        <w:spacing w:after="0"/>
        <w:ind w:left="-1080" w:right="-720" w:firstLine="360"/>
        <w:jc w:val="both"/>
        <w:rPr>
          <w:u w:val="single"/>
        </w:rPr>
      </w:pPr>
      <w:r>
        <w:t>Počeci ra</w:t>
      </w:r>
      <w:r w:rsidR="009E5DE6">
        <w:t xml:space="preserve">zvoja teorije inovacija povezuju se sa analizama </w:t>
      </w:r>
      <w:r w:rsidR="009E5DE6" w:rsidRPr="001F582D">
        <w:rPr>
          <w:i/>
        </w:rPr>
        <w:t>J. Schumpeter</w:t>
      </w:r>
      <w:r w:rsidR="009E5DE6">
        <w:t>-a u prvoj polovini prošlog veka, koji je inovacije označio kao osnovni faktor tehnološkog progresa i ekonomskog razvoja, u smislu zamene starih tehnologija no</w:t>
      </w:r>
      <w:r>
        <w:t xml:space="preserve">vim, što je nazvao </w:t>
      </w:r>
      <w:r w:rsidRPr="001F582D">
        <w:rPr>
          <w:b/>
          <w:i/>
        </w:rPr>
        <w:t>kreativnom de</w:t>
      </w:r>
      <w:r w:rsidR="009E5DE6" w:rsidRPr="001F582D">
        <w:rPr>
          <w:b/>
          <w:i/>
        </w:rPr>
        <w:t>strukcijom.</w:t>
      </w:r>
      <w:r w:rsidR="009E5DE6">
        <w:t xml:space="preserve"> On je bio jedan od prvih naučnika koji je prepoznao značaj razvoja novog proizvoda – inovacije proizvoda za ekonomski razvoj, smatrajući da je </w:t>
      </w:r>
      <w:r w:rsidR="009E5DE6" w:rsidRPr="00F54EBC">
        <w:rPr>
          <w:u w:val="single"/>
        </w:rPr>
        <w:t xml:space="preserve">konkurentnost koja se postiže uvođenjem novog proizvoda daleko značajnija od one koja </w:t>
      </w:r>
      <w:r w:rsidRPr="00F54EBC">
        <w:rPr>
          <w:u w:val="single"/>
        </w:rPr>
        <w:t>se bazira na marginalni</w:t>
      </w:r>
      <w:r w:rsidR="009E5DE6" w:rsidRPr="00F54EBC">
        <w:rPr>
          <w:u w:val="single"/>
        </w:rPr>
        <w:t>m promenama cena postojećih proizvoda.</w:t>
      </w:r>
      <w:r w:rsidR="009E5DE6">
        <w:t xml:space="preserve"> Schumpeter</w:t>
      </w:r>
      <w:r w:rsidR="00901DEA">
        <w:t xml:space="preserve"> </w:t>
      </w:r>
      <w:r w:rsidR="00901DEA" w:rsidRPr="00F54EBC">
        <w:rPr>
          <w:u w:val="single"/>
        </w:rPr>
        <w:t>je defini</w:t>
      </w:r>
      <w:r w:rsidR="009E5DE6" w:rsidRPr="00F54EBC">
        <w:rPr>
          <w:u w:val="single"/>
        </w:rPr>
        <w:t>sao inovaciju kao kritičnu i ključnu dimenziju ekono</w:t>
      </w:r>
      <w:r w:rsidR="00901DEA" w:rsidRPr="00F54EBC">
        <w:rPr>
          <w:u w:val="single"/>
        </w:rPr>
        <w:t xml:space="preserve">mskih promena, u smislu </w:t>
      </w:r>
      <w:r w:rsidR="009E5DE6" w:rsidRPr="00F54EBC">
        <w:rPr>
          <w:u w:val="single"/>
        </w:rPr>
        <w:t>stvaranje nove vrednosti.</w:t>
      </w:r>
    </w:p>
    <w:p w:rsidR="009E5DE6" w:rsidRPr="00901DEA" w:rsidRDefault="009E5DE6" w:rsidP="00261C58">
      <w:pPr>
        <w:spacing w:after="0"/>
        <w:ind w:left="-1080" w:right="-720" w:firstLine="360"/>
        <w:jc w:val="both"/>
        <w:rPr>
          <w:b/>
          <w:i/>
        </w:rPr>
      </w:pPr>
      <w:r>
        <w:t xml:space="preserve">Mnogo kasnije (1978.), </w:t>
      </w:r>
      <w:r w:rsidRPr="00901DEA">
        <w:rPr>
          <w:i/>
        </w:rPr>
        <w:t>Uterback</w:t>
      </w:r>
      <w:r>
        <w:t xml:space="preserve"> i </w:t>
      </w:r>
      <w:r w:rsidRPr="00901DEA">
        <w:rPr>
          <w:i/>
        </w:rPr>
        <w:t xml:space="preserve">Abernathy </w:t>
      </w:r>
      <w:r w:rsidR="00901DEA">
        <w:t>su razvil</w:t>
      </w:r>
      <w:r>
        <w:t>i pristup, po kome, u fazi nastanka svakog privrednog sektora, postoji radikalna inovacija proizvoda koju sledi radikalna inovacija odgovarajućeg</w:t>
      </w:r>
      <w:r w:rsidR="00901DEA">
        <w:t xml:space="preserve"> procesa proizvodnje</w:t>
      </w:r>
      <w:r>
        <w:t>. Otuda se i smat</w:t>
      </w:r>
      <w:r w:rsidR="00901DEA">
        <w:t>ralo da su inovacije</w:t>
      </w:r>
      <w:r>
        <w:t xml:space="preserve"> povezane sa promenama u tehnologiji, odn</w:t>
      </w:r>
      <w:r w:rsidR="00901DEA">
        <w:t>osno, da je njihova ključna kom</w:t>
      </w:r>
      <w:r>
        <w:t xml:space="preserve">ponenta oblast </w:t>
      </w:r>
      <w:r w:rsidRPr="00901DEA">
        <w:rPr>
          <w:b/>
          <w:i/>
        </w:rPr>
        <w:t xml:space="preserve">tehnoloških inovacija. </w:t>
      </w:r>
    </w:p>
    <w:p w:rsidR="009E5DE6" w:rsidRDefault="009E5DE6" w:rsidP="00261C58">
      <w:pPr>
        <w:spacing w:after="0"/>
        <w:ind w:left="-1080" w:right="-720" w:firstLine="360"/>
        <w:jc w:val="both"/>
        <w:rPr>
          <w:b/>
          <w:i/>
        </w:rPr>
      </w:pPr>
      <w:r>
        <w:t xml:space="preserve">Menadžment inovacija odnosi se na </w:t>
      </w:r>
      <w:r w:rsidRPr="00901DEA">
        <w:rPr>
          <w:b/>
          <w:i/>
        </w:rPr>
        <w:t>sve vrste i oblike inovacija, inovacionih procesa i inovativnosti.</w:t>
      </w:r>
    </w:p>
    <w:p w:rsidR="00824755" w:rsidRPr="00824755" w:rsidRDefault="00824755" w:rsidP="00261C58">
      <w:pPr>
        <w:spacing w:after="0"/>
        <w:ind w:left="-1080" w:right="-720" w:firstLine="360"/>
        <w:jc w:val="both"/>
      </w:pPr>
      <w:r>
        <w:rPr>
          <w:b/>
          <w:i/>
        </w:rPr>
        <w:t>Inovacija</w:t>
      </w:r>
      <w:r>
        <w:t xml:space="preserve"> – reč nastala od Latinske reči </w:t>
      </w:r>
      <w:r>
        <w:rPr>
          <w:i/>
        </w:rPr>
        <w:t>innovare</w:t>
      </w:r>
      <w:r>
        <w:t xml:space="preserve"> – napraviti nešto novo.</w:t>
      </w:r>
    </w:p>
    <w:p w:rsidR="00824755" w:rsidRDefault="00824755" w:rsidP="00731BFC">
      <w:pPr>
        <w:spacing w:after="0"/>
        <w:ind w:left="-450" w:firstLine="360"/>
        <w:jc w:val="both"/>
        <w:rPr>
          <w:b/>
          <w:i/>
        </w:rPr>
      </w:pPr>
    </w:p>
    <w:tbl>
      <w:tblPr>
        <w:tblStyle w:val="TableGrid"/>
        <w:tblW w:w="0" w:type="auto"/>
        <w:tblLook w:val="04A0"/>
      </w:tblPr>
      <w:tblGrid>
        <w:gridCol w:w="2394"/>
        <w:gridCol w:w="2394"/>
        <w:gridCol w:w="2394"/>
        <w:gridCol w:w="2394"/>
      </w:tblGrid>
      <w:tr w:rsidR="00901DEA" w:rsidRPr="00824755" w:rsidTr="00901DEA">
        <w:tc>
          <w:tcPr>
            <w:tcW w:w="2394" w:type="dxa"/>
          </w:tcPr>
          <w:p w:rsidR="00901DEA" w:rsidRPr="00824755" w:rsidRDefault="00901DEA" w:rsidP="00731BFC">
            <w:pPr>
              <w:jc w:val="both"/>
              <w:rPr>
                <w:b/>
                <w:sz w:val="18"/>
                <w:szCs w:val="18"/>
              </w:rPr>
            </w:pPr>
            <w:r w:rsidRPr="00824755">
              <w:rPr>
                <w:b/>
                <w:sz w:val="18"/>
                <w:szCs w:val="18"/>
              </w:rPr>
              <w:t>otkriće</w:t>
            </w:r>
          </w:p>
        </w:tc>
        <w:tc>
          <w:tcPr>
            <w:tcW w:w="2394" w:type="dxa"/>
          </w:tcPr>
          <w:p w:rsidR="00901DEA" w:rsidRPr="00824755" w:rsidRDefault="00901DEA" w:rsidP="00731BFC">
            <w:pPr>
              <w:jc w:val="both"/>
              <w:rPr>
                <w:b/>
                <w:sz w:val="18"/>
                <w:szCs w:val="18"/>
              </w:rPr>
            </w:pPr>
            <w:r w:rsidRPr="00824755">
              <w:rPr>
                <w:b/>
                <w:sz w:val="18"/>
                <w:szCs w:val="18"/>
              </w:rPr>
              <w:t>Invencija, pronalazak, izum</w:t>
            </w:r>
          </w:p>
        </w:tc>
        <w:tc>
          <w:tcPr>
            <w:tcW w:w="2394" w:type="dxa"/>
          </w:tcPr>
          <w:p w:rsidR="00901DEA" w:rsidRPr="00824755" w:rsidRDefault="00824755" w:rsidP="00731BFC">
            <w:pPr>
              <w:jc w:val="both"/>
              <w:rPr>
                <w:b/>
                <w:sz w:val="18"/>
                <w:szCs w:val="18"/>
              </w:rPr>
            </w:pPr>
            <w:r w:rsidRPr="00824755">
              <w:rPr>
                <w:b/>
                <w:sz w:val="18"/>
                <w:szCs w:val="18"/>
              </w:rPr>
              <w:t>N</w:t>
            </w:r>
            <w:r w:rsidR="00901DEA" w:rsidRPr="00824755">
              <w:rPr>
                <w:b/>
                <w:sz w:val="18"/>
                <w:szCs w:val="18"/>
              </w:rPr>
              <w:t>ovina</w:t>
            </w:r>
          </w:p>
        </w:tc>
        <w:tc>
          <w:tcPr>
            <w:tcW w:w="2394" w:type="dxa"/>
          </w:tcPr>
          <w:p w:rsidR="00901DEA" w:rsidRPr="00824755" w:rsidRDefault="00901DEA" w:rsidP="00731BFC">
            <w:pPr>
              <w:jc w:val="both"/>
              <w:rPr>
                <w:b/>
                <w:sz w:val="18"/>
                <w:szCs w:val="18"/>
              </w:rPr>
            </w:pPr>
            <w:r w:rsidRPr="00824755">
              <w:rPr>
                <w:b/>
                <w:sz w:val="18"/>
                <w:szCs w:val="18"/>
              </w:rPr>
              <w:t>inovacija</w:t>
            </w:r>
          </w:p>
        </w:tc>
      </w:tr>
      <w:tr w:rsidR="00901DEA" w:rsidRPr="00824755" w:rsidTr="00901DEA">
        <w:tc>
          <w:tcPr>
            <w:tcW w:w="2394" w:type="dxa"/>
          </w:tcPr>
          <w:p w:rsidR="00901DEA" w:rsidRPr="00824755" w:rsidRDefault="00901DEA" w:rsidP="00731BFC">
            <w:pPr>
              <w:jc w:val="both"/>
              <w:rPr>
                <w:sz w:val="18"/>
                <w:szCs w:val="18"/>
              </w:rPr>
            </w:pPr>
            <w:r w:rsidRPr="00824755">
              <w:rPr>
                <w:sz w:val="18"/>
                <w:szCs w:val="18"/>
              </w:rPr>
              <w:t>Naučno saznanje o nečemu što objektivno postoji</w:t>
            </w:r>
            <w:r w:rsidR="00824755">
              <w:rPr>
                <w:sz w:val="18"/>
                <w:szCs w:val="18"/>
              </w:rPr>
              <w:t>, a čovek ima mogućnost da to prepozna, utvrdi, otkrije</w:t>
            </w:r>
          </w:p>
        </w:tc>
        <w:tc>
          <w:tcPr>
            <w:tcW w:w="2394" w:type="dxa"/>
          </w:tcPr>
          <w:p w:rsidR="00901DEA" w:rsidRDefault="00824755" w:rsidP="00731BFC">
            <w:pPr>
              <w:jc w:val="both"/>
              <w:rPr>
                <w:sz w:val="18"/>
                <w:szCs w:val="18"/>
              </w:rPr>
            </w:pPr>
            <w:r>
              <w:rPr>
                <w:sz w:val="18"/>
                <w:szCs w:val="18"/>
              </w:rPr>
              <w:t>Ideja o novom – praktična primena otkrića</w:t>
            </w:r>
          </w:p>
          <w:p w:rsidR="00824755" w:rsidRDefault="00824755" w:rsidP="00731BFC">
            <w:pPr>
              <w:jc w:val="both"/>
              <w:rPr>
                <w:sz w:val="18"/>
                <w:szCs w:val="18"/>
              </w:rPr>
            </w:pPr>
            <w:r>
              <w:rPr>
                <w:sz w:val="18"/>
                <w:szCs w:val="18"/>
              </w:rPr>
              <w:t>*tehnički izumi</w:t>
            </w:r>
          </w:p>
          <w:p w:rsidR="00824755" w:rsidRPr="00824755" w:rsidRDefault="00824755" w:rsidP="00731BFC">
            <w:pPr>
              <w:jc w:val="both"/>
              <w:rPr>
                <w:sz w:val="18"/>
                <w:szCs w:val="18"/>
              </w:rPr>
            </w:pPr>
            <w:r>
              <w:rPr>
                <w:sz w:val="18"/>
                <w:szCs w:val="18"/>
              </w:rPr>
              <w:t>*umetnički proizvodi mašte</w:t>
            </w:r>
          </w:p>
        </w:tc>
        <w:tc>
          <w:tcPr>
            <w:tcW w:w="2394" w:type="dxa"/>
          </w:tcPr>
          <w:p w:rsidR="00824755" w:rsidRDefault="00824755" w:rsidP="00731BFC">
            <w:pPr>
              <w:jc w:val="both"/>
              <w:rPr>
                <w:sz w:val="18"/>
                <w:szCs w:val="18"/>
              </w:rPr>
            </w:pPr>
            <w:r>
              <w:rPr>
                <w:sz w:val="18"/>
                <w:szCs w:val="18"/>
              </w:rPr>
              <w:t xml:space="preserve">*apsolutna </w:t>
            </w:r>
          </w:p>
          <w:p w:rsidR="00901DEA" w:rsidRDefault="00824755" w:rsidP="00731BFC">
            <w:pPr>
              <w:jc w:val="both"/>
              <w:rPr>
                <w:sz w:val="18"/>
                <w:szCs w:val="18"/>
              </w:rPr>
            </w:pPr>
            <w:r>
              <w:rPr>
                <w:sz w:val="18"/>
                <w:szCs w:val="18"/>
              </w:rPr>
              <w:t>(objektivno nije postojala)</w:t>
            </w:r>
          </w:p>
          <w:p w:rsidR="00824755" w:rsidRDefault="00824755" w:rsidP="00731BFC">
            <w:pPr>
              <w:jc w:val="both"/>
              <w:rPr>
                <w:sz w:val="18"/>
                <w:szCs w:val="18"/>
              </w:rPr>
            </w:pPr>
            <w:r>
              <w:rPr>
                <w:sz w:val="18"/>
                <w:szCs w:val="18"/>
              </w:rPr>
              <w:t>*relativna</w:t>
            </w:r>
          </w:p>
          <w:p w:rsidR="00824755" w:rsidRPr="00824755" w:rsidRDefault="00824755" w:rsidP="00731BFC">
            <w:pPr>
              <w:jc w:val="both"/>
              <w:rPr>
                <w:sz w:val="18"/>
                <w:szCs w:val="18"/>
              </w:rPr>
            </w:pPr>
            <w:r>
              <w:rPr>
                <w:sz w:val="18"/>
                <w:szCs w:val="18"/>
              </w:rPr>
              <w:t>(nezabeležena u iskustvu – doživljava se kao novost)</w:t>
            </w:r>
          </w:p>
        </w:tc>
        <w:tc>
          <w:tcPr>
            <w:tcW w:w="2394" w:type="dxa"/>
          </w:tcPr>
          <w:p w:rsidR="00901DEA" w:rsidRPr="00824755" w:rsidRDefault="00824755" w:rsidP="00731BFC">
            <w:pPr>
              <w:jc w:val="both"/>
              <w:rPr>
                <w:sz w:val="18"/>
                <w:szCs w:val="18"/>
              </w:rPr>
            </w:pPr>
            <w:r>
              <w:rPr>
                <w:sz w:val="18"/>
                <w:szCs w:val="18"/>
              </w:rPr>
              <w:t>Implementacija invencije, ideje, izuma, pronalaska (izlaz iz inovacionog procesa i sam proces)</w:t>
            </w:r>
          </w:p>
        </w:tc>
      </w:tr>
    </w:tbl>
    <w:p w:rsidR="00901DEA" w:rsidRPr="00901DEA" w:rsidRDefault="00901DEA" w:rsidP="00731BFC">
      <w:pPr>
        <w:spacing w:after="0"/>
        <w:ind w:left="-450"/>
        <w:jc w:val="both"/>
      </w:pPr>
    </w:p>
    <w:p w:rsidR="00DE760C" w:rsidRDefault="00DE760C" w:rsidP="00261C58">
      <w:pPr>
        <w:spacing w:after="0"/>
        <w:ind w:left="-1080" w:right="-720" w:firstLine="720"/>
        <w:jc w:val="both"/>
      </w:pPr>
      <w:r>
        <w:t xml:space="preserve">Kriterijum </w:t>
      </w:r>
      <w:r w:rsidR="00824755">
        <w:t>razlikovanja inovacije i inve</w:t>
      </w:r>
      <w:r>
        <w:t xml:space="preserve">cije odnosi se na povezanost sa praktičniom i komercijalnim aspektom – primenom ideje kroz invencije. To je momenat u kome nauka i tehnologija dobijaju ključnu ulogu – invencije zahtevaju uključivanje i znanje većeg broja različlitih ljudi, kako bi bile transformisane u proizvode/usluge/procese kojima će se povećati performanse (preduzeća do nacionalne ekonomije). Ove aktivnosti predstvaljaju tzv </w:t>
      </w:r>
      <w:r>
        <w:rPr>
          <w:i/>
        </w:rPr>
        <w:t>eksploataciju</w:t>
      </w:r>
      <w:r>
        <w:t>, a celokupni prethodni proces je, suštinski inovacija.</w:t>
      </w:r>
      <w:r w:rsidR="008A0BF5">
        <w:t xml:space="preserve"> </w:t>
      </w:r>
      <w:r>
        <w:t>Stoga je inovacija prosec pretvaranja ideje u praktičnu primenu – realizaciju, što je i jedna od najjednostavnijih i najpoznatijih definicija inovacije, koja se može predstaviti kao relacija.</w:t>
      </w:r>
    </w:p>
    <w:p w:rsidR="00D45CA4" w:rsidRDefault="00D45CA4" w:rsidP="00731BFC">
      <w:pPr>
        <w:spacing w:after="0"/>
        <w:ind w:left="-450"/>
        <w:jc w:val="both"/>
      </w:pPr>
    </w:p>
    <w:p w:rsidR="00DE760C" w:rsidRDefault="00DE760C" w:rsidP="00731BFC">
      <w:pPr>
        <w:spacing w:after="0"/>
        <w:ind w:left="-450"/>
        <w:jc w:val="both"/>
        <w:rPr>
          <w:b/>
          <w:i/>
        </w:rPr>
      </w:pPr>
      <w:r w:rsidRPr="00D45CA4">
        <w:rPr>
          <w:b/>
          <w:i/>
        </w:rPr>
        <w:t>Inovacija = teorijski koncept + tehnička inovacija + komercijalna eksploatacija</w:t>
      </w:r>
    </w:p>
    <w:p w:rsidR="00D45CA4" w:rsidRPr="00D45CA4" w:rsidRDefault="00D45CA4" w:rsidP="00731BFC">
      <w:pPr>
        <w:spacing w:after="0"/>
        <w:ind w:left="-450"/>
        <w:jc w:val="both"/>
        <w:rPr>
          <w:b/>
          <w:i/>
        </w:rPr>
      </w:pPr>
    </w:p>
    <w:p w:rsidR="00DE760C" w:rsidRDefault="00DE760C" w:rsidP="008C6F56">
      <w:pPr>
        <w:spacing w:after="0"/>
        <w:ind w:left="-1080" w:right="-720"/>
        <w:jc w:val="both"/>
      </w:pPr>
      <w:r>
        <w:t>Zbog toga se inovacija odn</w:t>
      </w:r>
      <w:r w:rsidR="008C6F56">
        <w:t>osi i na izlaz (autput) i na</w:t>
      </w:r>
      <w:r>
        <w:t xml:space="preserve"> proces od ideje do realizacija (verifikacije na tržištu, komercijalizacije): </w:t>
      </w:r>
    </w:p>
    <w:p w:rsidR="00DE760C" w:rsidRDefault="00DE760C" w:rsidP="008C6F56">
      <w:pPr>
        <w:pStyle w:val="ListParagraph"/>
        <w:numPr>
          <w:ilvl w:val="0"/>
          <w:numId w:val="2"/>
        </w:numPr>
        <w:spacing w:after="0"/>
        <w:ind w:left="-1080" w:firstLine="360"/>
        <w:jc w:val="both"/>
      </w:pPr>
      <w:r>
        <w:t>I</w:t>
      </w:r>
      <w:r w:rsidR="00D45CA4">
        <w:t>no</w:t>
      </w:r>
      <w:r>
        <w:t>vacija kao izlaz – proizvod, usluga, proces – izlaz iz procesa inovacije;</w:t>
      </w:r>
    </w:p>
    <w:p w:rsidR="00DE760C" w:rsidRDefault="00DE760C" w:rsidP="008C6F56">
      <w:pPr>
        <w:pStyle w:val="ListParagraph"/>
        <w:numPr>
          <w:ilvl w:val="0"/>
          <w:numId w:val="2"/>
        </w:numPr>
        <w:spacing w:after="0"/>
        <w:ind w:left="-1080" w:firstLine="360"/>
        <w:jc w:val="both"/>
      </w:pPr>
      <w:r>
        <w:t>Inovacija kao proces – inovacioni proces od ideje do realizacije.</w:t>
      </w:r>
    </w:p>
    <w:p w:rsidR="00DE760C" w:rsidRDefault="00DE760C" w:rsidP="008C6F56">
      <w:pPr>
        <w:spacing w:after="0"/>
        <w:ind w:left="-1080" w:firstLine="360"/>
        <w:jc w:val="both"/>
      </w:pPr>
      <w:r>
        <w:t>Integralni inovacioni proces je serija povezanih aktivnosti, koja uključuje:</w:t>
      </w:r>
    </w:p>
    <w:p w:rsidR="00DE760C" w:rsidRDefault="00DE760C" w:rsidP="008C6F56">
      <w:pPr>
        <w:pStyle w:val="ListParagraph"/>
        <w:numPr>
          <w:ilvl w:val="0"/>
          <w:numId w:val="2"/>
        </w:numPr>
        <w:spacing w:after="0"/>
        <w:ind w:left="-1080" w:firstLine="360"/>
        <w:jc w:val="both"/>
      </w:pPr>
      <w:r>
        <w:t>Odgovor na potrebu ili mogućnost,</w:t>
      </w:r>
    </w:p>
    <w:p w:rsidR="00DE760C" w:rsidRDefault="00DE760C" w:rsidP="008C6F56">
      <w:pPr>
        <w:pStyle w:val="ListParagraph"/>
        <w:numPr>
          <w:ilvl w:val="0"/>
          <w:numId w:val="2"/>
        </w:numPr>
        <w:spacing w:after="0"/>
        <w:ind w:left="-1080" w:firstLine="360"/>
        <w:jc w:val="both"/>
      </w:pPr>
      <w:r>
        <w:t>Kreativni napor</w:t>
      </w:r>
    </w:p>
    <w:p w:rsidR="00DE760C" w:rsidRDefault="00DE760C" w:rsidP="008C6F56">
      <w:pPr>
        <w:pStyle w:val="ListParagraph"/>
        <w:numPr>
          <w:ilvl w:val="0"/>
          <w:numId w:val="2"/>
        </w:numPr>
        <w:spacing w:after="0"/>
        <w:ind w:left="-1080" w:firstLine="360"/>
        <w:jc w:val="both"/>
      </w:pPr>
      <w:r>
        <w:t>Potreba za daljim promenama.</w:t>
      </w:r>
    </w:p>
    <w:p w:rsidR="00DE760C" w:rsidRDefault="00DE760C" w:rsidP="00731BFC">
      <w:pPr>
        <w:spacing w:after="0"/>
        <w:ind w:left="-450" w:firstLine="360"/>
        <w:jc w:val="both"/>
      </w:pPr>
      <w:r>
        <w:t>Inovacija, kao specifičan oblik promene</w:t>
      </w:r>
      <w:r w:rsidR="005B373D">
        <w:t>,</w:t>
      </w:r>
      <w:r>
        <w:t xml:space="preserve"> </w:t>
      </w:r>
      <w:r w:rsidR="005B373D">
        <w:t>posmatra se kroz različite kontekste:</w:t>
      </w:r>
    </w:p>
    <w:p w:rsidR="008A0BF5" w:rsidRDefault="008A0BF5" w:rsidP="008C6F56">
      <w:pPr>
        <w:pStyle w:val="ListParagraph"/>
        <w:numPr>
          <w:ilvl w:val="0"/>
          <w:numId w:val="8"/>
        </w:numPr>
        <w:spacing w:after="0"/>
        <w:ind w:left="-450" w:right="-720"/>
        <w:jc w:val="both"/>
      </w:pPr>
      <w:r w:rsidRPr="008A0BF5">
        <w:rPr>
          <w:b/>
        </w:rPr>
        <w:lastRenderedPageBreak/>
        <w:t>P</w:t>
      </w:r>
      <w:r w:rsidR="00DE760C" w:rsidRPr="008A0BF5">
        <w:rPr>
          <w:b/>
        </w:rPr>
        <w:t>reduzetništvo</w:t>
      </w:r>
      <w:r w:rsidRPr="008A0BF5">
        <w:rPr>
          <w:b/>
        </w:rPr>
        <w:t xml:space="preserve"> </w:t>
      </w:r>
      <w:r w:rsidRPr="008A0BF5">
        <w:t xml:space="preserve">- </w:t>
      </w:r>
      <w:r w:rsidRPr="008A0BF5">
        <w:rPr>
          <w:i/>
        </w:rPr>
        <w:t>P. Drucker</w:t>
      </w:r>
      <w:r w:rsidRPr="008A0BF5">
        <w:t>:“ Inovacija je specifičan alat preduzetnika, sredstvo pomoću koga oni koriste promenu kao mogućnost za različiti posao ili uslugu. Inovacija se može prezentirati kao disciplina, o njoj se može učiti i može se praktično primenjivati“.</w:t>
      </w:r>
    </w:p>
    <w:p w:rsidR="008A0BF5" w:rsidRDefault="008A0BF5" w:rsidP="008C6F56">
      <w:pPr>
        <w:pStyle w:val="ListParagraph"/>
        <w:numPr>
          <w:ilvl w:val="0"/>
          <w:numId w:val="8"/>
        </w:numPr>
        <w:spacing w:after="0"/>
        <w:ind w:left="-450" w:right="-720"/>
        <w:jc w:val="both"/>
      </w:pPr>
      <w:r w:rsidRPr="008A0BF5">
        <w:rPr>
          <w:b/>
        </w:rPr>
        <w:t>K</w:t>
      </w:r>
      <w:r w:rsidR="00DE760C" w:rsidRPr="008A0BF5">
        <w:rPr>
          <w:b/>
        </w:rPr>
        <w:t>ompetitivna prednost</w:t>
      </w:r>
      <w:r w:rsidRPr="008A0BF5">
        <w:rPr>
          <w:b/>
        </w:rPr>
        <w:t xml:space="preserve"> - </w:t>
      </w:r>
      <w:r w:rsidRPr="008A0BF5">
        <w:rPr>
          <w:i/>
        </w:rPr>
        <w:t>M. Porter</w:t>
      </w:r>
      <w:r w:rsidRPr="008A0BF5">
        <w:t xml:space="preserve"> formulisao je poznati model 5 sila konkuretnosti, u tom smislu fokusira jedan od ključnih elemenata inovacije, a to je mogućnost preduzeća da stekne kompetitivnu – konkurentnu prednost na osnovu inovativnosti, sposobnosti preduzeća da realizuje uspešne inovacione projekte.</w:t>
      </w:r>
    </w:p>
    <w:p w:rsidR="008A0BF5" w:rsidRDefault="008A0BF5" w:rsidP="008C6F56">
      <w:pPr>
        <w:pStyle w:val="ListParagraph"/>
        <w:numPr>
          <w:ilvl w:val="0"/>
          <w:numId w:val="8"/>
        </w:numPr>
        <w:spacing w:after="0"/>
        <w:ind w:left="-450" w:right="-720"/>
        <w:jc w:val="both"/>
      </w:pPr>
      <w:r w:rsidRPr="008A0BF5">
        <w:rPr>
          <w:b/>
        </w:rPr>
        <w:t>I</w:t>
      </w:r>
      <w:r w:rsidR="00DE760C" w:rsidRPr="008A0BF5">
        <w:rPr>
          <w:b/>
        </w:rPr>
        <w:t>novacione aktivnosti i procesi</w:t>
      </w:r>
      <w:r w:rsidRPr="008A0BF5">
        <w:rPr>
          <w:b/>
        </w:rPr>
        <w:t xml:space="preserve"> - </w:t>
      </w:r>
      <w:r w:rsidRPr="008A0BF5">
        <w:rPr>
          <w:i/>
        </w:rPr>
        <w:t>C. Freeman</w:t>
      </w:r>
      <w:r w:rsidRPr="008A0BF5">
        <w:t>, prema kojem industrijska inovacija obuhvata tehnički dizajn, proizvodnju, menadžment i komercijalne aktivnosti koje su uključene u marketing novog (ili unapređenog) pr</w:t>
      </w:r>
      <w:r w:rsidR="005B373D">
        <w:t xml:space="preserve">oizvoda, </w:t>
      </w:r>
      <w:r w:rsidRPr="008A0BF5">
        <w:t xml:space="preserve">procesa ili opreme. </w:t>
      </w:r>
    </w:p>
    <w:p w:rsidR="00DE760C" w:rsidRPr="008A0BF5" w:rsidRDefault="008A0BF5" w:rsidP="008C6F56">
      <w:pPr>
        <w:pStyle w:val="ListParagraph"/>
        <w:numPr>
          <w:ilvl w:val="0"/>
          <w:numId w:val="8"/>
        </w:numPr>
        <w:spacing w:after="0"/>
        <w:ind w:left="-450" w:right="-720"/>
        <w:jc w:val="both"/>
      </w:pPr>
      <w:r w:rsidRPr="008A0BF5">
        <w:rPr>
          <w:b/>
        </w:rPr>
        <w:t>P</w:t>
      </w:r>
      <w:r w:rsidR="00DE760C" w:rsidRPr="008A0BF5">
        <w:rPr>
          <w:b/>
        </w:rPr>
        <w:t>riroda inovacije</w:t>
      </w:r>
      <w:r w:rsidRPr="008A0BF5">
        <w:rPr>
          <w:b/>
        </w:rPr>
        <w:t xml:space="preserve"> - </w:t>
      </w:r>
      <w:r w:rsidRPr="008A0BF5">
        <w:rPr>
          <w:i/>
        </w:rPr>
        <w:t>Rothwell</w:t>
      </w:r>
      <w:r w:rsidRPr="008A0BF5">
        <w:t xml:space="preserve"> – dva oblika inovacije; velika unapređenja na nivou stanja tehnologije u smislu radikalnih inovacija, i primena sasvim malih promena u tehnološkom Know-how – unapređenje ili inkrementalna inovacija.</w:t>
      </w:r>
    </w:p>
    <w:p w:rsidR="00154416" w:rsidRDefault="005A0457" w:rsidP="008C6F56">
      <w:pPr>
        <w:spacing w:after="0"/>
        <w:ind w:left="-1080" w:right="-720" w:firstLine="360"/>
        <w:jc w:val="both"/>
      </w:pPr>
      <w:r>
        <w:t xml:space="preserve">U zakonu o </w:t>
      </w:r>
      <w:r w:rsidRPr="005B373D">
        <w:rPr>
          <w:i/>
        </w:rPr>
        <w:t>inovacionoj delatnosti republike Srbije</w:t>
      </w:r>
      <w:r>
        <w:t xml:space="preserve"> (2005.), inovacija se definiše kao „novi proizvod, proces, tehnologija ili usluga sa unikatnim svojstvima, nastala primenom vlastitih ili tuđih rezultata naučno istraživačkog rada, otkrića i saznanja, kroz sopstveni koncept, ideju ili metod za njeno stvaranje, koja je sa odgovarajućom vrednošću plasirana na</w:t>
      </w:r>
      <w:r w:rsidR="00AF7BC0">
        <w:t xml:space="preserve"> </w:t>
      </w:r>
      <w:r>
        <w:t xml:space="preserve">tržištu“. </w:t>
      </w:r>
      <w:r w:rsidR="00154416" w:rsidRPr="005B373D">
        <w:rPr>
          <w:i/>
        </w:rPr>
        <w:t xml:space="preserve">Dopuna zakona </w:t>
      </w:r>
      <w:r w:rsidR="00154416">
        <w:t>iz 2010. – „inovacija jeste uspešna tržišna primena inovacije, tj, primena novog ili značajno poboljšanog proizvoda, procesa ili usluge (uključuje značajna poboljšanja tehničkih karakteristika, komponenti i mater</w:t>
      </w:r>
      <w:r w:rsidR="005B373D">
        <w:t>ijala, ugrađenog softvera, kori</w:t>
      </w:r>
      <w:r w:rsidR="00154416">
        <w:t>sničke orjentisanosti ili drugih funkcionalnih karakteristika) ili marketinške metode ili nove organizacione metode u poslovanju, organizaciji rada ili odnosima pravnog lica sa okruženjem“.</w:t>
      </w:r>
    </w:p>
    <w:p w:rsidR="00154416" w:rsidRDefault="00154416" w:rsidP="008C6F56">
      <w:pPr>
        <w:spacing w:after="0"/>
        <w:ind w:left="-1080" w:right="-720" w:firstLine="360"/>
        <w:jc w:val="both"/>
      </w:pPr>
      <w:r>
        <w:t xml:space="preserve">Evropska komisija </w:t>
      </w:r>
      <w:r w:rsidR="005B373D">
        <w:t>definiše inovaciju kao</w:t>
      </w:r>
      <w:r>
        <w:t xml:space="preserve"> „unapređenje i povećanje opsega proizvoda i usluga i povezanih tržišta; uspostavljanje novih metoda proizvodnje, nabavke i distribucije; uvođenje promena u menadžmentu, organizaciji i uslovima rada zaposlenih“.</w:t>
      </w:r>
    </w:p>
    <w:p w:rsidR="00154416" w:rsidRDefault="00154416" w:rsidP="008C6F56">
      <w:pPr>
        <w:spacing w:after="0"/>
        <w:ind w:left="-1080" w:right="-720" w:firstLine="360"/>
        <w:jc w:val="both"/>
      </w:pPr>
      <w:r>
        <w:t xml:space="preserve">Sve ove karakteristike koje </w:t>
      </w:r>
      <w:r w:rsidR="005B373D">
        <w:t xml:space="preserve">se </w:t>
      </w:r>
      <w:r>
        <w:t xml:space="preserve">baziraju na shvatanju neophodnosti inoviranja i upravljanja inovacijama za uspešno funkcionisanje, definišu se kroz pojam inovativne organizacije. </w:t>
      </w:r>
    </w:p>
    <w:p w:rsidR="00E25A0D" w:rsidRDefault="00E25A0D" w:rsidP="008C6F56">
      <w:pPr>
        <w:spacing w:after="0"/>
        <w:ind w:left="-1080" w:right="-720" w:firstLine="360"/>
        <w:jc w:val="both"/>
      </w:pPr>
      <w:r>
        <w:t>St</w:t>
      </w:r>
      <w:r w:rsidR="005B373D">
        <w:t>epen inventivnosti je kategorija</w:t>
      </w:r>
      <w:r>
        <w:t xml:space="preserve"> koju </w:t>
      </w:r>
      <w:r w:rsidR="005B373D">
        <w:t xml:space="preserve">su definisali među prvima </w:t>
      </w:r>
      <w:r>
        <w:t xml:space="preserve"> </w:t>
      </w:r>
      <w:r w:rsidRPr="005B373D">
        <w:rPr>
          <w:i/>
        </w:rPr>
        <w:t>Ansoff i Stewart,</w:t>
      </w:r>
      <w:r>
        <w:t xml:space="preserve"> koji razlikuju:</w:t>
      </w:r>
    </w:p>
    <w:p w:rsidR="00E25A0D" w:rsidRDefault="00E25A0D" w:rsidP="008C6F56">
      <w:pPr>
        <w:pStyle w:val="ListParagraph"/>
        <w:numPr>
          <w:ilvl w:val="0"/>
          <w:numId w:val="2"/>
        </w:numPr>
        <w:spacing w:after="0"/>
        <w:ind w:left="-450" w:right="-630"/>
        <w:jc w:val="both"/>
      </w:pPr>
      <w:r w:rsidRPr="005B373D">
        <w:rPr>
          <w:b/>
          <w:i/>
        </w:rPr>
        <w:t>Inventivnost</w:t>
      </w:r>
      <w:r>
        <w:t xml:space="preserve"> – preduzeće se bori za inovaciono vođstvo na osnovu proizvoda, pozicioniranja na tržištu i</w:t>
      </w:r>
      <w:r w:rsidR="005B373D">
        <w:t xml:space="preserve"> </w:t>
      </w:r>
      <w:r>
        <w:t>sl, i nastoji da sa proizvodom prvo stigne na tržište;</w:t>
      </w:r>
    </w:p>
    <w:p w:rsidR="00E25A0D" w:rsidRDefault="00E25A0D" w:rsidP="008C6F56">
      <w:pPr>
        <w:pStyle w:val="ListParagraph"/>
        <w:numPr>
          <w:ilvl w:val="0"/>
          <w:numId w:val="2"/>
        </w:numPr>
        <w:spacing w:after="0"/>
        <w:ind w:left="-450" w:right="-630"/>
        <w:jc w:val="both"/>
      </w:pPr>
      <w:r w:rsidRPr="005B373D">
        <w:rPr>
          <w:b/>
          <w:i/>
        </w:rPr>
        <w:t xml:space="preserve">Adaptivnost </w:t>
      </w:r>
      <w:r>
        <w:t>– preduzeće prepušta drugima vođstvo, a potom se brzo adaptira ili modifikuje proizvod – tzv „inovativna inovacija“, i težnja da se bude „drugi, ali najbolji“;</w:t>
      </w:r>
    </w:p>
    <w:p w:rsidR="00E25A0D" w:rsidRDefault="00E25A0D" w:rsidP="008C6F56">
      <w:pPr>
        <w:pStyle w:val="ListParagraph"/>
        <w:numPr>
          <w:ilvl w:val="0"/>
          <w:numId w:val="2"/>
        </w:numPr>
        <w:spacing w:after="0"/>
        <w:ind w:left="-450" w:right="-630"/>
        <w:jc w:val="both"/>
      </w:pPr>
      <w:r w:rsidRPr="005B373D">
        <w:rPr>
          <w:b/>
          <w:i/>
        </w:rPr>
        <w:t xml:space="preserve">Ekonomičnost </w:t>
      </w:r>
      <w:r>
        <w:t>– preduzeće gradi snagu proizvodeći ono što su drugi već proizveli, ali ekonomičnije – sa nižim troškovima, posebno u ranoj, zreloj fazi životnog ciklusa proizvoda;</w:t>
      </w:r>
    </w:p>
    <w:p w:rsidR="00E25A0D" w:rsidRDefault="00E25A0D" w:rsidP="008C6F56">
      <w:pPr>
        <w:pStyle w:val="ListParagraph"/>
        <w:numPr>
          <w:ilvl w:val="0"/>
          <w:numId w:val="2"/>
        </w:numPr>
        <w:spacing w:after="0"/>
        <w:ind w:left="-450" w:right="-630"/>
        <w:jc w:val="both"/>
      </w:pPr>
      <w:r w:rsidRPr="005B373D">
        <w:rPr>
          <w:b/>
          <w:i/>
        </w:rPr>
        <w:t>I</w:t>
      </w:r>
      <w:r w:rsidR="005B373D" w:rsidRPr="005B373D">
        <w:rPr>
          <w:b/>
          <w:i/>
        </w:rPr>
        <w:t>n</w:t>
      </w:r>
      <w:r w:rsidRPr="005B373D">
        <w:rPr>
          <w:b/>
          <w:i/>
        </w:rPr>
        <w:t>ovatinve aplikacije</w:t>
      </w:r>
      <w:r>
        <w:t xml:space="preserve"> – preduzeće koristi raspoloživu tehnologiju, ali je kreativno primenjuje u novim oblastima – nove aplikacije iste tehnologije.</w:t>
      </w:r>
    </w:p>
    <w:p w:rsidR="00E25A0D" w:rsidRDefault="00E25A0D" w:rsidP="008C6F56">
      <w:pPr>
        <w:spacing w:after="0"/>
        <w:ind w:left="-1080" w:right="-630" w:firstLine="360"/>
        <w:jc w:val="both"/>
      </w:pPr>
      <w:r>
        <w:t xml:space="preserve">Osnovni faktori koji utiču na stepen inovativnosti su specifično konkurentsko okruženje u grani kojoj pripada </w:t>
      </w:r>
      <w:r w:rsidR="005B373D">
        <w:t>organi</w:t>
      </w:r>
      <w:r>
        <w:t>zacija i inovativnost same organizacije. Pri tome je konkurentsko okruženje pod uticajem niza faktora koji se odnose na:</w:t>
      </w:r>
    </w:p>
    <w:p w:rsidR="00E25A0D" w:rsidRDefault="00E25A0D" w:rsidP="00731BFC">
      <w:pPr>
        <w:pStyle w:val="ListParagraph"/>
        <w:numPr>
          <w:ilvl w:val="0"/>
          <w:numId w:val="2"/>
        </w:numPr>
        <w:spacing w:after="0"/>
        <w:ind w:left="-450"/>
        <w:jc w:val="both"/>
      </w:pPr>
      <w:r>
        <w:t>Potrošače (zahtevi, vrednosni sistem potrošača)</w:t>
      </w:r>
    </w:p>
    <w:p w:rsidR="00E25A0D" w:rsidRDefault="00E25A0D" w:rsidP="00731BFC">
      <w:pPr>
        <w:pStyle w:val="ListParagraph"/>
        <w:numPr>
          <w:ilvl w:val="0"/>
          <w:numId w:val="2"/>
        </w:numPr>
        <w:spacing w:after="0"/>
        <w:ind w:left="-450"/>
        <w:jc w:val="both"/>
      </w:pPr>
      <w:r>
        <w:t>Proizvod (posebno životni vek proizvoda)</w:t>
      </w:r>
    </w:p>
    <w:p w:rsidR="00E25A0D" w:rsidRDefault="00E25A0D" w:rsidP="00731BFC">
      <w:pPr>
        <w:pStyle w:val="ListParagraph"/>
        <w:numPr>
          <w:ilvl w:val="0"/>
          <w:numId w:val="2"/>
        </w:numPr>
        <w:spacing w:after="0"/>
        <w:ind w:left="-450"/>
        <w:jc w:val="both"/>
      </w:pPr>
      <w:r>
        <w:t xml:space="preserve">Tehnologije u datoj grani </w:t>
      </w:r>
    </w:p>
    <w:p w:rsidR="00E25A0D" w:rsidRDefault="00E25A0D" w:rsidP="00731BFC">
      <w:pPr>
        <w:pStyle w:val="ListParagraph"/>
        <w:numPr>
          <w:ilvl w:val="1"/>
          <w:numId w:val="1"/>
        </w:numPr>
        <w:spacing w:after="0"/>
        <w:ind w:left="-450"/>
        <w:jc w:val="both"/>
        <w:rPr>
          <w:b/>
        </w:rPr>
      </w:pPr>
      <w:r>
        <w:rPr>
          <w:b/>
        </w:rPr>
        <w:t>Ključne funkcije za menadžment inovacija</w:t>
      </w:r>
    </w:p>
    <w:p w:rsidR="00E25A0D" w:rsidRDefault="00E25A0D" w:rsidP="008C6F56">
      <w:pPr>
        <w:spacing w:after="0"/>
        <w:ind w:left="-1080" w:right="-630" w:firstLine="630"/>
        <w:jc w:val="both"/>
      </w:pPr>
      <w:r>
        <w:t>Inovacioni proces je mult</w:t>
      </w:r>
      <w:r w:rsidR="009C3B76">
        <w:t>ifaktorski, što pretpostavlja v</w:t>
      </w:r>
      <w:r>
        <w:t>isok stepen integracije u okviru preduzeća i između preduzeća</w:t>
      </w:r>
      <w:r w:rsidR="009C3B76">
        <w:t xml:space="preserve"> (u okruženju)</w:t>
      </w:r>
      <w:r>
        <w:t>, u velikoj meri podržan umrežavanjem baziranom na informaciono-komunikacionim teh</w:t>
      </w:r>
      <w:r w:rsidR="009C3B76">
        <w:t xml:space="preserve">nologijama, a </w:t>
      </w:r>
      <w:r>
        <w:t xml:space="preserve">u cilju </w:t>
      </w:r>
      <w:r>
        <w:lastRenderedPageBreak/>
        <w:t xml:space="preserve">povećanja konkurentnosti i profitabilnosti, tj, ostvarivanja </w:t>
      </w:r>
      <w:r w:rsidR="00F54028">
        <w:t xml:space="preserve">ukupnog poslovnog uspeha – </w:t>
      </w:r>
      <w:r w:rsidR="009C3B76">
        <w:t>za šta je zadužen menadžment inovacija</w:t>
      </w:r>
      <w:r w:rsidR="00F54028">
        <w:t>.</w:t>
      </w:r>
    </w:p>
    <w:p w:rsidR="005470E7" w:rsidRDefault="005470E7" w:rsidP="008C6F56">
      <w:pPr>
        <w:spacing w:after="0"/>
        <w:ind w:left="-1080" w:right="-630" w:firstLine="630"/>
        <w:jc w:val="both"/>
      </w:pPr>
    </w:p>
    <w:p w:rsidR="005470E7" w:rsidRDefault="005470E7" w:rsidP="008C6F56">
      <w:pPr>
        <w:spacing w:after="0"/>
        <w:ind w:left="-1080" w:right="-630" w:firstLine="630"/>
        <w:jc w:val="both"/>
      </w:pPr>
    </w:p>
    <w:p w:rsidR="009C3B76" w:rsidRDefault="009C3B76" w:rsidP="00731BFC">
      <w:pPr>
        <w:spacing w:after="0"/>
        <w:ind w:left="-450"/>
        <w:jc w:val="both"/>
      </w:pPr>
    </w:p>
    <w:p w:rsidR="005470E7" w:rsidRDefault="005470E7" w:rsidP="005470E7">
      <w:pPr>
        <w:spacing w:after="0"/>
        <w:ind w:left="-450"/>
        <w:jc w:val="both"/>
        <w:rPr>
          <w:sz w:val="18"/>
          <w:szCs w:val="18"/>
        </w:rPr>
      </w:pPr>
      <w:r w:rsidRPr="009C3B76">
        <w:rPr>
          <w:sz w:val="18"/>
          <w:szCs w:val="18"/>
        </w:rPr>
        <w:t>FUNKCIJE U PREDUZEĆU KLJUČNE ZA INOVACIONI PROCES</w:t>
      </w:r>
      <w:r>
        <w:rPr>
          <w:sz w:val="18"/>
          <w:szCs w:val="18"/>
        </w:rPr>
        <w:t xml:space="preserve"> </w:t>
      </w:r>
    </w:p>
    <w:p w:rsidR="005470E7" w:rsidRDefault="005470E7" w:rsidP="00731BFC">
      <w:pPr>
        <w:spacing w:after="0"/>
        <w:ind w:left="-45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9C3B76" w:rsidTr="009C3B76">
        <w:tc>
          <w:tcPr>
            <w:tcW w:w="3192" w:type="dxa"/>
          </w:tcPr>
          <w:p w:rsidR="009C3B76" w:rsidRDefault="009C3B76" w:rsidP="00731BFC">
            <w:pPr>
              <w:ind w:left="-450"/>
              <w:jc w:val="both"/>
            </w:pPr>
          </w:p>
        </w:tc>
        <w:tc>
          <w:tcPr>
            <w:tcW w:w="3192" w:type="dxa"/>
          </w:tcPr>
          <w:p w:rsidR="009C3B76" w:rsidRPr="009C3B76" w:rsidRDefault="009C3B76" w:rsidP="00731BFC">
            <w:pPr>
              <w:ind w:left="-450"/>
              <w:jc w:val="center"/>
              <w:rPr>
                <w:b/>
              </w:rPr>
            </w:pPr>
            <w:r w:rsidRPr="009C3B76">
              <w:rPr>
                <w:b/>
              </w:rPr>
              <w:t>PROIZVODNJA</w:t>
            </w:r>
          </w:p>
        </w:tc>
        <w:tc>
          <w:tcPr>
            <w:tcW w:w="3192" w:type="dxa"/>
          </w:tcPr>
          <w:p w:rsidR="009C3B76" w:rsidRDefault="009C3B76" w:rsidP="00731BFC">
            <w:pPr>
              <w:ind w:left="-450"/>
              <w:jc w:val="both"/>
            </w:pPr>
          </w:p>
        </w:tc>
      </w:tr>
      <w:tr w:rsidR="009C3B76" w:rsidTr="009C3B76">
        <w:tc>
          <w:tcPr>
            <w:tcW w:w="3192" w:type="dxa"/>
          </w:tcPr>
          <w:p w:rsidR="009C3B76" w:rsidRDefault="009C3B76" w:rsidP="00731BFC">
            <w:pPr>
              <w:ind w:left="-450"/>
              <w:jc w:val="both"/>
            </w:pPr>
          </w:p>
        </w:tc>
        <w:tc>
          <w:tcPr>
            <w:tcW w:w="3192" w:type="dxa"/>
          </w:tcPr>
          <w:p w:rsidR="009C3B76" w:rsidRDefault="009C3B76" w:rsidP="00731BFC">
            <w:pPr>
              <w:ind w:left="-450"/>
              <w:jc w:val="both"/>
            </w:pPr>
          </w:p>
        </w:tc>
        <w:tc>
          <w:tcPr>
            <w:tcW w:w="3192" w:type="dxa"/>
          </w:tcPr>
          <w:p w:rsidR="009C3B76" w:rsidRDefault="009C3B76" w:rsidP="00731BFC">
            <w:pPr>
              <w:ind w:left="-450"/>
              <w:jc w:val="both"/>
            </w:pPr>
          </w:p>
        </w:tc>
      </w:tr>
      <w:tr w:rsidR="009C3B76" w:rsidTr="009C3B76">
        <w:tc>
          <w:tcPr>
            <w:tcW w:w="3192" w:type="dxa"/>
          </w:tcPr>
          <w:p w:rsidR="009C3B76" w:rsidRPr="009C3B76" w:rsidRDefault="009C3B76" w:rsidP="00731BFC">
            <w:pPr>
              <w:ind w:left="-450"/>
              <w:jc w:val="center"/>
              <w:rPr>
                <w:b/>
              </w:rPr>
            </w:pPr>
            <w:r w:rsidRPr="009C3B76">
              <w:rPr>
                <w:b/>
              </w:rPr>
              <w:t>R&amp;D</w:t>
            </w:r>
          </w:p>
        </w:tc>
        <w:tc>
          <w:tcPr>
            <w:tcW w:w="3192" w:type="dxa"/>
          </w:tcPr>
          <w:p w:rsidR="009C3B76" w:rsidRDefault="009C3B76" w:rsidP="00731BFC">
            <w:pPr>
              <w:ind w:left="-450"/>
              <w:jc w:val="both"/>
            </w:pPr>
          </w:p>
        </w:tc>
        <w:tc>
          <w:tcPr>
            <w:tcW w:w="3192" w:type="dxa"/>
          </w:tcPr>
          <w:p w:rsidR="009C3B76" w:rsidRDefault="009C3B76" w:rsidP="00731BFC">
            <w:pPr>
              <w:ind w:left="-450"/>
              <w:jc w:val="center"/>
              <w:rPr>
                <w:b/>
              </w:rPr>
            </w:pPr>
            <w:r w:rsidRPr="009C3B76">
              <w:rPr>
                <w:b/>
              </w:rPr>
              <w:t>MARKETING</w:t>
            </w:r>
          </w:p>
          <w:p w:rsidR="009C3B76" w:rsidRDefault="009C3B76" w:rsidP="00731BFC">
            <w:pPr>
              <w:ind w:left="-450"/>
              <w:jc w:val="center"/>
              <w:rPr>
                <w:b/>
              </w:rPr>
            </w:pPr>
          </w:p>
          <w:p w:rsidR="009C3B76" w:rsidRPr="009C3B76" w:rsidRDefault="009C3B76" w:rsidP="00731BFC">
            <w:pPr>
              <w:ind w:left="-450"/>
              <w:jc w:val="center"/>
              <w:rPr>
                <w:b/>
              </w:rPr>
            </w:pPr>
          </w:p>
        </w:tc>
      </w:tr>
    </w:tbl>
    <w:p w:rsidR="009C3B76" w:rsidRDefault="009C3B76" w:rsidP="00731BFC">
      <w:pPr>
        <w:spacing w:after="0"/>
        <w:ind w:left="-450"/>
        <w:jc w:val="both"/>
        <w:rPr>
          <w:sz w:val="18"/>
          <w:szCs w:val="18"/>
        </w:rPr>
      </w:pPr>
    </w:p>
    <w:p w:rsidR="005470E7" w:rsidRDefault="005470E7" w:rsidP="00731BFC">
      <w:pPr>
        <w:spacing w:after="0"/>
        <w:ind w:left="-450"/>
        <w:jc w:val="both"/>
        <w:rPr>
          <w:sz w:val="18"/>
          <w:szCs w:val="18"/>
        </w:rPr>
      </w:pPr>
    </w:p>
    <w:p w:rsidR="005470E7" w:rsidRDefault="005470E7" w:rsidP="00731BFC">
      <w:pPr>
        <w:spacing w:after="0"/>
        <w:ind w:left="-450"/>
        <w:jc w:val="both"/>
        <w:rPr>
          <w:sz w:val="18"/>
          <w:szCs w:val="18"/>
        </w:rPr>
      </w:pPr>
    </w:p>
    <w:p w:rsidR="005470E7" w:rsidRDefault="005470E7" w:rsidP="005470E7">
      <w:pPr>
        <w:spacing w:after="0"/>
        <w:ind w:left="-450"/>
        <w:jc w:val="both"/>
        <w:rPr>
          <w:sz w:val="18"/>
          <w:szCs w:val="18"/>
        </w:rPr>
      </w:pPr>
      <w:r>
        <w:rPr>
          <w:sz w:val="18"/>
          <w:szCs w:val="18"/>
        </w:rPr>
        <w:t>ELEMENTI KOJI UTIČU NA INOVACIONI PROCES</w:t>
      </w:r>
    </w:p>
    <w:p w:rsidR="009C3B76" w:rsidRDefault="009C3B76" w:rsidP="00731BFC">
      <w:pPr>
        <w:spacing w:after="0"/>
        <w:ind w:left="-450"/>
        <w:jc w:val="both"/>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15"/>
        <w:gridCol w:w="1915"/>
        <w:gridCol w:w="1915"/>
        <w:gridCol w:w="1915"/>
        <w:gridCol w:w="1916"/>
      </w:tblGrid>
      <w:tr w:rsidR="009C3B76" w:rsidTr="00025631">
        <w:tc>
          <w:tcPr>
            <w:tcW w:w="1915" w:type="dxa"/>
          </w:tcPr>
          <w:p w:rsidR="009C3B76" w:rsidRPr="00025631" w:rsidRDefault="009C3B76" w:rsidP="00731BFC">
            <w:pPr>
              <w:ind w:left="-450"/>
              <w:jc w:val="both"/>
            </w:pPr>
          </w:p>
        </w:tc>
        <w:tc>
          <w:tcPr>
            <w:tcW w:w="1915" w:type="dxa"/>
          </w:tcPr>
          <w:p w:rsidR="009C3B76" w:rsidRPr="00025631" w:rsidRDefault="005470E7" w:rsidP="00731BFC">
            <w:pPr>
              <w:ind w:left="-450"/>
              <w:jc w:val="center"/>
            </w:pPr>
            <w:r>
              <w:t xml:space="preserve"> </w:t>
            </w:r>
            <w:r w:rsidR="009C3B76" w:rsidRPr="00025631">
              <w:t>K</w:t>
            </w:r>
            <w:r>
              <w:t>kr</w:t>
            </w:r>
            <w:r w:rsidR="009C3B76" w:rsidRPr="00025631">
              <w:t>eativni pojedinci</w:t>
            </w:r>
          </w:p>
        </w:tc>
        <w:tc>
          <w:tcPr>
            <w:tcW w:w="1915" w:type="dxa"/>
          </w:tcPr>
          <w:p w:rsidR="009C3B76" w:rsidRPr="00025631" w:rsidRDefault="009C3B76" w:rsidP="00731BFC">
            <w:pPr>
              <w:ind w:left="-450"/>
              <w:jc w:val="both"/>
            </w:pPr>
          </w:p>
        </w:tc>
        <w:tc>
          <w:tcPr>
            <w:tcW w:w="1915" w:type="dxa"/>
          </w:tcPr>
          <w:p w:rsidR="009C3B76" w:rsidRPr="00025631" w:rsidRDefault="005470E7" w:rsidP="00731BFC">
            <w:pPr>
              <w:ind w:left="-450"/>
              <w:jc w:val="center"/>
            </w:pPr>
            <w:r>
              <w:t xml:space="preserve">     </w:t>
            </w:r>
            <w:r w:rsidR="009C3B76" w:rsidRPr="00025631">
              <w:t>Funkcije i aktivnosti preduzeća</w:t>
            </w:r>
          </w:p>
        </w:tc>
        <w:tc>
          <w:tcPr>
            <w:tcW w:w="1916" w:type="dxa"/>
          </w:tcPr>
          <w:p w:rsidR="009C3B76" w:rsidRPr="00025631" w:rsidRDefault="009C3B76" w:rsidP="00731BFC">
            <w:pPr>
              <w:ind w:left="-450"/>
              <w:jc w:val="both"/>
            </w:pPr>
          </w:p>
        </w:tc>
      </w:tr>
      <w:tr w:rsidR="009C3B76" w:rsidTr="00025631">
        <w:tc>
          <w:tcPr>
            <w:tcW w:w="1915" w:type="dxa"/>
          </w:tcPr>
          <w:p w:rsidR="005470E7" w:rsidRDefault="009C3B76" w:rsidP="00731BFC">
            <w:pPr>
              <w:ind w:left="-450"/>
              <w:jc w:val="center"/>
            </w:pPr>
            <w:r w:rsidRPr="00025631">
              <w:t xml:space="preserve">Razvoj nauke i tehnologije </w:t>
            </w:r>
          </w:p>
          <w:p w:rsidR="005470E7" w:rsidRDefault="009C3B76" w:rsidP="00731BFC">
            <w:pPr>
              <w:ind w:left="-450"/>
              <w:jc w:val="center"/>
            </w:pPr>
            <w:r w:rsidRPr="00025631">
              <w:t xml:space="preserve">povećava </w:t>
            </w:r>
          </w:p>
          <w:p w:rsidR="009C3B76" w:rsidRPr="00025631" w:rsidRDefault="009C3B76" w:rsidP="00731BFC">
            <w:pPr>
              <w:ind w:left="-450"/>
              <w:jc w:val="center"/>
            </w:pPr>
            <w:r w:rsidRPr="00025631">
              <w:t>ulaz znanja</w:t>
            </w:r>
          </w:p>
        </w:tc>
        <w:tc>
          <w:tcPr>
            <w:tcW w:w="1915" w:type="dxa"/>
          </w:tcPr>
          <w:p w:rsidR="009C3B76" w:rsidRPr="00025631" w:rsidRDefault="009C3B76" w:rsidP="00731BFC">
            <w:pPr>
              <w:ind w:left="-450"/>
              <w:jc w:val="both"/>
            </w:pPr>
          </w:p>
        </w:tc>
        <w:tc>
          <w:tcPr>
            <w:tcW w:w="1915" w:type="dxa"/>
          </w:tcPr>
          <w:p w:rsidR="009C3B76" w:rsidRPr="00025631" w:rsidRDefault="009C3B76" w:rsidP="00731BFC">
            <w:pPr>
              <w:ind w:left="-450"/>
              <w:jc w:val="both"/>
            </w:pPr>
          </w:p>
        </w:tc>
        <w:tc>
          <w:tcPr>
            <w:tcW w:w="1915" w:type="dxa"/>
          </w:tcPr>
          <w:p w:rsidR="009C3B76" w:rsidRPr="00025631" w:rsidRDefault="009C3B76" w:rsidP="00731BFC">
            <w:pPr>
              <w:ind w:left="-450"/>
              <w:jc w:val="both"/>
            </w:pPr>
          </w:p>
        </w:tc>
        <w:tc>
          <w:tcPr>
            <w:tcW w:w="1916" w:type="dxa"/>
          </w:tcPr>
          <w:p w:rsidR="005470E7" w:rsidRDefault="009C3B76" w:rsidP="00731BFC">
            <w:pPr>
              <w:ind w:left="-450"/>
              <w:jc w:val="center"/>
            </w:pPr>
            <w:r w:rsidRPr="00025631">
              <w:t xml:space="preserve">Razvoj znanja, proizvoda i </w:t>
            </w:r>
          </w:p>
          <w:p w:rsidR="005470E7" w:rsidRDefault="009C3B76" w:rsidP="00731BFC">
            <w:pPr>
              <w:ind w:left="-450"/>
              <w:jc w:val="center"/>
            </w:pPr>
            <w:r w:rsidRPr="00025631">
              <w:t xml:space="preserve">procesa </w:t>
            </w:r>
          </w:p>
          <w:p w:rsidR="009C3B76" w:rsidRPr="00025631" w:rsidRDefault="009C3B76" w:rsidP="00731BFC">
            <w:pPr>
              <w:ind w:left="-450"/>
              <w:jc w:val="center"/>
            </w:pPr>
            <w:r w:rsidRPr="00025631">
              <w:t>u preduzeću</w:t>
            </w:r>
          </w:p>
        </w:tc>
      </w:tr>
      <w:tr w:rsidR="009C3B76" w:rsidTr="00025631">
        <w:tc>
          <w:tcPr>
            <w:tcW w:w="1915" w:type="dxa"/>
          </w:tcPr>
          <w:p w:rsidR="009C3B76" w:rsidRPr="00025631" w:rsidRDefault="009C3B76" w:rsidP="00731BFC">
            <w:pPr>
              <w:ind w:left="-450"/>
              <w:jc w:val="both"/>
            </w:pPr>
          </w:p>
        </w:tc>
        <w:tc>
          <w:tcPr>
            <w:tcW w:w="1915" w:type="dxa"/>
          </w:tcPr>
          <w:p w:rsidR="009C3B76" w:rsidRPr="00025631" w:rsidRDefault="009C3B76" w:rsidP="00731BFC">
            <w:pPr>
              <w:ind w:left="-450"/>
              <w:jc w:val="both"/>
            </w:pPr>
          </w:p>
        </w:tc>
        <w:tc>
          <w:tcPr>
            <w:tcW w:w="1915" w:type="dxa"/>
          </w:tcPr>
          <w:p w:rsidR="005470E7" w:rsidRDefault="009C3B76" w:rsidP="00731BFC">
            <w:pPr>
              <w:ind w:left="-450"/>
              <w:jc w:val="center"/>
            </w:pPr>
            <w:r w:rsidRPr="00025631">
              <w:t xml:space="preserve">Arhitektura </w:t>
            </w:r>
          </w:p>
          <w:p w:rsidR="005470E7" w:rsidRDefault="009C3B76" w:rsidP="00731BFC">
            <w:pPr>
              <w:ind w:left="-450"/>
              <w:jc w:val="center"/>
            </w:pPr>
            <w:r w:rsidRPr="00025631">
              <w:t xml:space="preserve">firme i </w:t>
            </w:r>
          </w:p>
          <w:p w:rsidR="009C3B76" w:rsidRDefault="009C3B76" w:rsidP="00731BFC">
            <w:pPr>
              <w:ind w:left="-450"/>
              <w:jc w:val="center"/>
            </w:pPr>
            <w:r w:rsidRPr="00025631">
              <w:t>eksterne veze</w:t>
            </w:r>
          </w:p>
          <w:p w:rsidR="00025631" w:rsidRPr="00025631" w:rsidRDefault="00025631" w:rsidP="00731BFC">
            <w:pPr>
              <w:ind w:left="-450"/>
              <w:jc w:val="center"/>
            </w:pPr>
          </w:p>
          <w:p w:rsidR="00025631" w:rsidRPr="00025631" w:rsidRDefault="00025631" w:rsidP="00731BFC">
            <w:pPr>
              <w:ind w:left="-450"/>
              <w:jc w:val="center"/>
            </w:pPr>
          </w:p>
        </w:tc>
        <w:tc>
          <w:tcPr>
            <w:tcW w:w="1915" w:type="dxa"/>
          </w:tcPr>
          <w:p w:rsidR="009C3B76" w:rsidRPr="00025631" w:rsidRDefault="009C3B76" w:rsidP="00731BFC">
            <w:pPr>
              <w:ind w:left="-450"/>
              <w:jc w:val="both"/>
            </w:pPr>
          </w:p>
        </w:tc>
        <w:tc>
          <w:tcPr>
            <w:tcW w:w="1916" w:type="dxa"/>
          </w:tcPr>
          <w:p w:rsidR="009C3B76" w:rsidRPr="00025631" w:rsidRDefault="009C3B76" w:rsidP="00731BFC">
            <w:pPr>
              <w:ind w:left="-450"/>
              <w:jc w:val="both"/>
            </w:pPr>
          </w:p>
        </w:tc>
      </w:tr>
      <w:tr w:rsidR="009C3B76" w:rsidTr="00025631">
        <w:tc>
          <w:tcPr>
            <w:tcW w:w="1915" w:type="dxa"/>
          </w:tcPr>
          <w:p w:rsidR="009C3B76" w:rsidRPr="00025631" w:rsidRDefault="009C3B76" w:rsidP="00731BFC">
            <w:pPr>
              <w:ind w:left="-450"/>
              <w:jc w:val="both"/>
            </w:pPr>
          </w:p>
        </w:tc>
        <w:tc>
          <w:tcPr>
            <w:tcW w:w="1915" w:type="dxa"/>
          </w:tcPr>
          <w:p w:rsidR="009C3B76" w:rsidRPr="00025631" w:rsidRDefault="009C3B76" w:rsidP="00731BFC">
            <w:pPr>
              <w:ind w:left="-450"/>
              <w:jc w:val="both"/>
            </w:pPr>
          </w:p>
        </w:tc>
        <w:tc>
          <w:tcPr>
            <w:tcW w:w="1915" w:type="dxa"/>
          </w:tcPr>
          <w:p w:rsidR="005470E7" w:rsidRDefault="009C3B76" w:rsidP="00731BFC">
            <w:pPr>
              <w:ind w:left="-450"/>
              <w:jc w:val="center"/>
            </w:pPr>
            <w:r w:rsidRPr="00025631">
              <w:t xml:space="preserve">Društvene </w:t>
            </w:r>
          </w:p>
          <w:p w:rsidR="005470E7" w:rsidRDefault="009C3B76" w:rsidP="00731BFC">
            <w:pPr>
              <w:ind w:left="-450"/>
              <w:jc w:val="center"/>
            </w:pPr>
            <w:r w:rsidRPr="00025631">
              <w:t xml:space="preserve">promene </w:t>
            </w:r>
          </w:p>
          <w:p w:rsidR="005470E7" w:rsidRDefault="009C3B76" w:rsidP="00731BFC">
            <w:pPr>
              <w:ind w:left="-450"/>
              <w:jc w:val="center"/>
            </w:pPr>
            <w:r w:rsidRPr="00025631">
              <w:t xml:space="preserve">potrebe tržišta </w:t>
            </w:r>
          </w:p>
          <w:p w:rsidR="009C3B76" w:rsidRPr="00025631" w:rsidRDefault="009C3B76" w:rsidP="00731BFC">
            <w:pPr>
              <w:ind w:left="-450"/>
              <w:jc w:val="center"/>
            </w:pPr>
            <w:r w:rsidRPr="00025631">
              <w:t xml:space="preserve">vode do </w:t>
            </w:r>
            <w:r w:rsidR="00025631" w:rsidRPr="00025631">
              <w:t>tražnje i mogućnosti</w:t>
            </w:r>
          </w:p>
        </w:tc>
        <w:tc>
          <w:tcPr>
            <w:tcW w:w="1915" w:type="dxa"/>
          </w:tcPr>
          <w:p w:rsidR="009C3B76" w:rsidRPr="00025631" w:rsidRDefault="009C3B76" w:rsidP="00731BFC">
            <w:pPr>
              <w:ind w:left="-450"/>
              <w:jc w:val="both"/>
            </w:pPr>
          </w:p>
        </w:tc>
        <w:tc>
          <w:tcPr>
            <w:tcW w:w="1916" w:type="dxa"/>
          </w:tcPr>
          <w:p w:rsidR="009C3B76" w:rsidRPr="00025631" w:rsidRDefault="009C3B76" w:rsidP="00731BFC">
            <w:pPr>
              <w:ind w:left="-450"/>
              <w:jc w:val="both"/>
            </w:pPr>
          </w:p>
        </w:tc>
      </w:tr>
    </w:tbl>
    <w:p w:rsidR="00025631" w:rsidRPr="009C3B76" w:rsidRDefault="00025631" w:rsidP="00731BFC">
      <w:pPr>
        <w:spacing w:after="0"/>
        <w:ind w:left="-450"/>
        <w:jc w:val="both"/>
        <w:rPr>
          <w:sz w:val="18"/>
          <w:szCs w:val="18"/>
        </w:rPr>
      </w:pPr>
    </w:p>
    <w:p w:rsidR="00F54028" w:rsidRDefault="00F54028" w:rsidP="008C6F56">
      <w:pPr>
        <w:spacing w:after="0"/>
        <w:ind w:left="-1080" w:right="-630" w:firstLine="720"/>
        <w:jc w:val="both"/>
      </w:pPr>
      <w:r>
        <w:t xml:space="preserve">Jedna od osnovnih relacija menadžmenta inovacija povezuje </w:t>
      </w:r>
      <w:r w:rsidRPr="00025631">
        <w:rPr>
          <w:b/>
          <w:i/>
        </w:rPr>
        <w:t>invencije, inova</w:t>
      </w:r>
      <w:r w:rsidR="00025631" w:rsidRPr="00025631">
        <w:rPr>
          <w:b/>
          <w:i/>
        </w:rPr>
        <w:t>cije, performanse i poslovni us</w:t>
      </w:r>
      <w:r w:rsidRPr="00025631">
        <w:rPr>
          <w:b/>
          <w:i/>
        </w:rPr>
        <w:t>peh</w:t>
      </w:r>
      <w:r>
        <w:t>. Inovacija je uspešna ukoliko proizvede sposobnost organizacije da konstantno (vremenski aspekt) doprinosi rastu, kroz kontinuitet i adaptaciju.</w:t>
      </w:r>
    </w:p>
    <w:p w:rsidR="005470E7" w:rsidRDefault="005470E7" w:rsidP="008C6F56">
      <w:pPr>
        <w:spacing w:after="0"/>
        <w:ind w:left="-1080" w:right="-630" w:firstLine="720"/>
        <w:jc w:val="both"/>
      </w:pPr>
    </w:p>
    <w:tbl>
      <w:tblPr>
        <w:tblStyle w:val="TableGrid"/>
        <w:tblW w:w="0" w:type="auto"/>
        <w:tblInd w:w="-432" w:type="dxa"/>
        <w:tblLook w:val="04A0"/>
      </w:tblPr>
      <w:tblGrid>
        <w:gridCol w:w="2340"/>
        <w:gridCol w:w="7668"/>
      </w:tblGrid>
      <w:tr w:rsidR="00025631" w:rsidRPr="00025631" w:rsidTr="008C6F56">
        <w:tc>
          <w:tcPr>
            <w:tcW w:w="2340" w:type="dxa"/>
          </w:tcPr>
          <w:p w:rsidR="00025631" w:rsidRPr="00025631" w:rsidRDefault="00025631" w:rsidP="008C6F56">
            <w:pPr>
              <w:jc w:val="both"/>
              <w:rPr>
                <w:b/>
                <w:i/>
                <w:sz w:val="18"/>
                <w:szCs w:val="18"/>
              </w:rPr>
            </w:pPr>
            <w:r w:rsidRPr="00025631">
              <w:rPr>
                <w:b/>
                <w:i/>
                <w:sz w:val="18"/>
                <w:szCs w:val="18"/>
              </w:rPr>
              <w:t>Osnovna sposobnost</w:t>
            </w:r>
          </w:p>
        </w:tc>
        <w:tc>
          <w:tcPr>
            <w:tcW w:w="7668" w:type="dxa"/>
          </w:tcPr>
          <w:p w:rsidR="00025631" w:rsidRPr="00025631" w:rsidRDefault="00025631" w:rsidP="008C6F56">
            <w:pPr>
              <w:ind w:left="162"/>
              <w:jc w:val="both"/>
              <w:rPr>
                <w:b/>
                <w:i/>
                <w:sz w:val="18"/>
                <w:szCs w:val="18"/>
              </w:rPr>
            </w:pPr>
            <w:r w:rsidRPr="00025631">
              <w:rPr>
                <w:b/>
                <w:i/>
                <w:sz w:val="18"/>
                <w:szCs w:val="18"/>
              </w:rPr>
              <w:t>Ključne sposobnosti za menažment inovacija</w:t>
            </w:r>
          </w:p>
        </w:tc>
      </w:tr>
      <w:tr w:rsidR="00025631" w:rsidRPr="00025631" w:rsidTr="008C6F56">
        <w:tc>
          <w:tcPr>
            <w:tcW w:w="2340" w:type="dxa"/>
          </w:tcPr>
          <w:p w:rsidR="00025631" w:rsidRPr="00025631" w:rsidRDefault="00025631" w:rsidP="008C6F56">
            <w:pPr>
              <w:jc w:val="both"/>
              <w:rPr>
                <w:sz w:val="18"/>
                <w:szCs w:val="18"/>
              </w:rPr>
            </w:pPr>
            <w:r>
              <w:rPr>
                <w:sz w:val="18"/>
                <w:szCs w:val="18"/>
              </w:rPr>
              <w:t>Prepoznavanje</w:t>
            </w:r>
          </w:p>
        </w:tc>
        <w:tc>
          <w:tcPr>
            <w:tcW w:w="7668" w:type="dxa"/>
          </w:tcPr>
          <w:p w:rsidR="00025631" w:rsidRPr="00025631" w:rsidRDefault="00025631" w:rsidP="008C6F56">
            <w:pPr>
              <w:ind w:left="162"/>
              <w:jc w:val="both"/>
              <w:rPr>
                <w:sz w:val="18"/>
                <w:szCs w:val="18"/>
              </w:rPr>
            </w:pPr>
            <w:r>
              <w:rPr>
                <w:sz w:val="18"/>
                <w:szCs w:val="18"/>
              </w:rPr>
              <w:t>Pretraživanje okruženja za tehničko i ekonomsko usmeravanje promena</w:t>
            </w:r>
          </w:p>
        </w:tc>
      </w:tr>
      <w:tr w:rsidR="00025631" w:rsidRPr="00025631" w:rsidTr="008C6F56">
        <w:tc>
          <w:tcPr>
            <w:tcW w:w="2340" w:type="dxa"/>
          </w:tcPr>
          <w:p w:rsidR="00025631" w:rsidRPr="00025631" w:rsidRDefault="00025631" w:rsidP="008C6F56">
            <w:pPr>
              <w:jc w:val="both"/>
              <w:rPr>
                <w:sz w:val="18"/>
                <w:szCs w:val="18"/>
              </w:rPr>
            </w:pPr>
            <w:r>
              <w:rPr>
                <w:sz w:val="18"/>
                <w:szCs w:val="18"/>
              </w:rPr>
              <w:t>Postavljanje</w:t>
            </w:r>
          </w:p>
        </w:tc>
        <w:tc>
          <w:tcPr>
            <w:tcW w:w="7668" w:type="dxa"/>
          </w:tcPr>
          <w:p w:rsidR="00025631" w:rsidRPr="00025631" w:rsidRDefault="00025631" w:rsidP="008C6F56">
            <w:pPr>
              <w:ind w:left="162"/>
              <w:jc w:val="both"/>
              <w:rPr>
                <w:sz w:val="18"/>
                <w:szCs w:val="18"/>
              </w:rPr>
            </w:pPr>
            <w:r>
              <w:rPr>
                <w:sz w:val="18"/>
                <w:szCs w:val="18"/>
              </w:rPr>
              <w:t>Obezbeđenje sklada između globalne poslovne strategije predložene promene (ne inovirati samo zato što je to moderno)</w:t>
            </w:r>
          </w:p>
        </w:tc>
      </w:tr>
      <w:tr w:rsidR="00025631" w:rsidRPr="00025631" w:rsidTr="008C6F56">
        <w:tc>
          <w:tcPr>
            <w:tcW w:w="2340" w:type="dxa"/>
          </w:tcPr>
          <w:p w:rsidR="00025631" w:rsidRPr="00025631" w:rsidRDefault="00025631" w:rsidP="008C6F56">
            <w:pPr>
              <w:jc w:val="both"/>
              <w:rPr>
                <w:sz w:val="18"/>
                <w:szCs w:val="18"/>
              </w:rPr>
            </w:pPr>
            <w:r>
              <w:rPr>
                <w:sz w:val="18"/>
                <w:szCs w:val="18"/>
              </w:rPr>
              <w:t>Sticanje</w:t>
            </w:r>
          </w:p>
        </w:tc>
        <w:tc>
          <w:tcPr>
            <w:tcW w:w="7668" w:type="dxa"/>
          </w:tcPr>
          <w:p w:rsidR="00025631" w:rsidRPr="00025631" w:rsidRDefault="00025631" w:rsidP="008C6F56">
            <w:pPr>
              <w:ind w:left="162"/>
              <w:jc w:val="both"/>
              <w:rPr>
                <w:sz w:val="18"/>
                <w:szCs w:val="18"/>
              </w:rPr>
            </w:pPr>
            <w:r>
              <w:rPr>
                <w:sz w:val="18"/>
                <w:szCs w:val="18"/>
              </w:rPr>
              <w:t>Sposobnost povezivanja sa eksternim izvorima znanja, informacija, opreme... Prenos znanja iz spoljašnjeg izvora na relevantna mesta u firmi</w:t>
            </w:r>
          </w:p>
        </w:tc>
      </w:tr>
      <w:tr w:rsidR="00025631" w:rsidRPr="00025631" w:rsidTr="008C6F56">
        <w:tc>
          <w:tcPr>
            <w:tcW w:w="2340" w:type="dxa"/>
          </w:tcPr>
          <w:p w:rsidR="00025631" w:rsidRPr="00025631" w:rsidRDefault="00025631" w:rsidP="008C6F56">
            <w:pPr>
              <w:jc w:val="both"/>
              <w:rPr>
                <w:sz w:val="18"/>
                <w:szCs w:val="18"/>
              </w:rPr>
            </w:pPr>
            <w:r>
              <w:rPr>
                <w:sz w:val="18"/>
                <w:szCs w:val="18"/>
              </w:rPr>
              <w:t>Generisanje</w:t>
            </w:r>
          </w:p>
        </w:tc>
        <w:tc>
          <w:tcPr>
            <w:tcW w:w="7668" w:type="dxa"/>
          </w:tcPr>
          <w:p w:rsidR="00025631" w:rsidRPr="00025631" w:rsidRDefault="00025631" w:rsidP="008C6F56">
            <w:pPr>
              <w:ind w:left="162"/>
              <w:jc w:val="both"/>
              <w:rPr>
                <w:sz w:val="18"/>
                <w:szCs w:val="18"/>
              </w:rPr>
            </w:pPr>
            <w:r>
              <w:rPr>
                <w:sz w:val="18"/>
                <w:szCs w:val="18"/>
              </w:rPr>
              <w:t>Posedovanje sposobnosti za kreiranje nekih aspekata tehnologije „u kući“ (R&amp;D i dr)</w:t>
            </w:r>
          </w:p>
        </w:tc>
      </w:tr>
      <w:tr w:rsidR="00025631" w:rsidRPr="00025631" w:rsidTr="008C6F56">
        <w:tc>
          <w:tcPr>
            <w:tcW w:w="2340" w:type="dxa"/>
          </w:tcPr>
          <w:p w:rsidR="00025631" w:rsidRPr="00025631" w:rsidRDefault="00025631" w:rsidP="008C6F56">
            <w:pPr>
              <w:jc w:val="both"/>
              <w:rPr>
                <w:sz w:val="18"/>
                <w:szCs w:val="18"/>
              </w:rPr>
            </w:pPr>
            <w:r>
              <w:rPr>
                <w:sz w:val="18"/>
                <w:szCs w:val="18"/>
              </w:rPr>
              <w:t>Biranje</w:t>
            </w:r>
          </w:p>
        </w:tc>
        <w:tc>
          <w:tcPr>
            <w:tcW w:w="7668" w:type="dxa"/>
          </w:tcPr>
          <w:p w:rsidR="00025631" w:rsidRPr="00025631" w:rsidRDefault="00211B9F" w:rsidP="008C6F56">
            <w:pPr>
              <w:ind w:left="162"/>
              <w:jc w:val="both"/>
              <w:rPr>
                <w:sz w:val="18"/>
                <w:szCs w:val="18"/>
              </w:rPr>
            </w:pPr>
            <w:r>
              <w:rPr>
                <w:sz w:val="18"/>
                <w:szCs w:val="18"/>
              </w:rPr>
              <w:t>Istraživanje i izbor najpogodnijeg odgovora na događanja u okruženju – strategija</w:t>
            </w:r>
          </w:p>
        </w:tc>
      </w:tr>
      <w:tr w:rsidR="00025631" w:rsidRPr="00025631" w:rsidTr="008C6F56">
        <w:tc>
          <w:tcPr>
            <w:tcW w:w="2340" w:type="dxa"/>
          </w:tcPr>
          <w:p w:rsidR="00025631" w:rsidRPr="00025631" w:rsidRDefault="00025631" w:rsidP="008C6F56">
            <w:pPr>
              <w:jc w:val="both"/>
              <w:rPr>
                <w:sz w:val="18"/>
                <w:szCs w:val="18"/>
              </w:rPr>
            </w:pPr>
            <w:r>
              <w:rPr>
                <w:sz w:val="18"/>
                <w:szCs w:val="18"/>
              </w:rPr>
              <w:t>Izvršavanje</w:t>
            </w:r>
          </w:p>
        </w:tc>
        <w:tc>
          <w:tcPr>
            <w:tcW w:w="7668" w:type="dxa"/>
          </w:tcPr>
          <w:p w:rsidR="00025631" w:rsidRPr="00025631" w:rsidRDefault="00211B9F" w:rsidP="008C6F56">
            <w:pPr>
              <w:ind w:left="162"/>
              <w:jc w:val="both"/>
              <w:rPr>
                <w:sz w:val="18"/>
                <w:szCs w:val="18"/>
              </w:rPr>
            </w:pPr>
            <w:r>
              <w:rPr>
                <w:sz w:val="18"/>
                <w:szCs w:val="18"/>
              </w:rPr>
              <w:t xml:space="preserve">Upravljanje projektima razvoja novih proizvoda/procesa od ideje do finalizacije. Monitoring i </w:t>
            </w:r>
            <w:r>
              <w:rPr>
                <w:sz w:val="18"/>
                <w:szCs w:val="18"/>
              </w:rPr>
              <w:lastRenderedPageBreak/>
              <w:t>kontrola ovih projekata</w:t>
            </w:r>
          </w:p>
        </w:tc>
      </w:tr>
      <w:tr w:rsidR="00025631" w:rsidRPr="00025631" w:rsidTr="008C6F56">
        <w:tc>
          <w:tcPr>
            <w:tcW w:w="2340" w:type="dxa"/>
          </w:tcPr>
          <w:p w:rsidR="00025631" w:rsidRPr="00025631" w:rsidRDefault="00025631" w:rsidP="008C6F56">
            <w:pPr>
              <w:jc w:val="both"/>
              <w:rPr>
                <w:sz w:val="18"/>
                <w:szCs w:val="18"/>
              </w:rPr>
            </w:pPr>
            <w:r>
              <w:rPr>
                <w:sz w:val="18"/>
                <w:szCs w:val="18"/>
              </w:rPr>
              <w:lastRenderedPageBreak/>
              <w:t>Implementacija</w:t>
            </w:r>
          </w:p>
        </w:tc>
        <w:tc>
          <w:tcPr>
            <w:tcW w:w="7668" w:type="dxa"/>
          </w:tcPr>
          <w:p w:rsidR="00025631" w:rsidRPr="00025631" w:rsidRDefault="00211B9F" w:rsidP="008C6F56">
            <w:pPr>
              <w:ind w:left="162"/>
              <w:jc w:val="both"/>
              <w:rPr>
                <w:sz w:val="18"/>
                <w:szCs w:val="18"/>
              </w:rPr>
            </w:pPr>
            <w:r>
              <w:rPr>
                <w:sz w:val="18"/>
                <w:szCs w:val="18"/>
              </w:rPr>
              <w:t>Upravljanje uvođenjem promene u organizaciju, za obezbeđenje uspešnog akceptiranja</w:t>
            </w:r>
          </w:p>
        </w:tc>
      </w:tr>
      <w:tr w:rsidR="00025631" w:rsidRPr="00025631" w:rsidTr="008C6F56">
        <w:tc>
          <w:tcPr>
            <w:tcW w:w="2340" w:type="dxa"/>
          </w:tcPr>
          <w:p w:rsidR="00025631" w:rsidRPr="00025631" w:rsidRDefault="00025631" w:rsidP="008C6F56">
            <w:pPr>
              <w:jc w:val="both"/>
              <w:rPr>
                <w:sz w:val="18"/>
                <w:szCs w:val="18"/>
              </w:rPr>
            </w:pPr>
            <w:r>
              <w:rPr>
                <w:sz w:val="18"/>
                <w:szCs w:val="18"/>
              </w:rPr>
              <w:t>Učenje</w:t>
            </w:r>
          </w:p>
        </w:tc>
        <w:tc>
          <w:tcPr>
            <w:tcW w:w="7668" w:type="dxa"/>
          </w:tcPr>
          <w:p w:rsidR="00025631" w:rsidRPr="00025631" w:rsidRDefault="00211B9F" w:rsidP="008C6F56">
            <w:pPr>
              <w:ind w:left="162"/>
              <w:jc w:val="both"/>
              <w:rPr>
                <w:sz w:val="18"/>
                <w:szCs w:val="18"/>
              </w:rPr>
            </w:pPr>
            <w:r>
              <w:rPr>
                <w:sz w:val="18"/>
                <w:szCs w:val="18"/>
              </w:rPr>
              <w:t>Posedovanje sposobnosti za evaluaciju i razumevanje inovacionih procesa</w:t>
            </w:r>
          </w:p>
        </w:tc>
      </w:tr>
      <w:tr w:rsidR="00025631" w:rsidRPr="00025631" w:rsidTr="008C6F56">
        <w:tc>
          <w:tcPr>
            <w:tcW w:w="2340" w:type="dxa"/>
          </w:tcPr>
          <w:p w:rsidR="00025631" w:rsidRPr="00025631" w:rsidRDefault="00025631" w:rsidP="008C6F56">
            <w:pPr>
              <w:jc w:val="both"/>
              <w:rPr>
                <w:sz w:val="18"/>
                <w:szCs w:val="18"/>
              </w:rPr>
            </w:pPr>
            <w:r>
              <w:rPr>
                <w:sz w:val="18"/>
                <w:szCs w:val="18"/>
              </w:rPr>
              <w:t>Razvoj</w:t>
            </w:r>
          </w:p>
        </w:tc>
        <w:tc>
          <w:tcPr>
            <w:tcW w:w="7668" w:type="dxa"/>
          </w:tcPr>
          <w:p w:rsidR="00025631" w:rsidRPr="00025631" w:rsidRDefault="00211B9F" w:rsidP="008C6F56">
            <w:pPr>
              <w:ind w:left="162"/>
              <w:jc w:val="both"/>
              <w:rPr>
                <w:sz w:val="18"/>
                <w:szCs w:val="18"/>
              </w:rPr>
            </w:pPr>
            <w:r>
              <w:rPr>
                <w:sz w:val="18"/>
                <w:szCs w:val="18"/>
              </w:rPr>
              <w:t>Ugradnja efektivnih programa u preduzeće – strukturu, procese, ponašanje</w:t>
            </w:r>
          </w:p>
        </w:tc>
      </w:tr>
    </w:tbl>
    <w:p w:rsidR="00025631" w:rsidRPr="00211B9F" w:rsidRDefault="00211B9F" w:rsidP="00731BFC">
      <w:pPr>
        <w:spacing w:after="0"/>
        <w:ind w:left="-450"/>
        <w:jc w:val="both"/>
        <w:rPr>
          <w:sz w:val="18"/>
          <w:szCs w:val="18"/>
        </w:rPr>
      </w:pPr>
      <w:r>
        <w:rPr>
          <w:sz w:val="18"/>
          <w:szCs w:val="18"/>
        </w:rPr>
        <w:t>SPOSOBNOSTI/ULOGE ZA USPEŠAN MENADŽMENT INOVACIJA</w:t>
      </w:r>
    </w:p>
    <w:p w:rsidR="005470E7" w:rsidRDefault="005470E7" w:rsidP="008C6F56">
      <w:pPr>
        <w:spacing w:after="0"/>
        <w:ind w:left="-450" w:right="-630" w:firstLine="360"/>
        <w:jc w:val="both"/>
      </w:pPr>
    </w:p>
    <w:p w:rsidR="00F54028" w:rsidRDefault="00025631" w:rsidP="008C6F56">
      <w:pPr>
        <w:spacing w:after="0"/>
        <w:ind w:left="-450" w:right="-630" w:firstLine="360"/>
        <w:jc w:val="both"/>
      </w:pPr>
      <w:r>
        <w:t>Na</w:t>
      </w:r>
      <w:r w:rsidR="00F54028">
        <w:t xml:space="preserve"> osnovu toga, menadžment inovacija u preduzeću obuhvata </w:t>
      </w:r>
      <w:r w:rsidR="00211B9F">
        <w:t>planiranje, organizovanje, koorD</w:t>
      </w:r>
      <w:r w:rsidR="00F54028">
        <w:t>inaciju i kontrolu inovacionih procesa i inovacija – od ideje do</w:t>
      </w:r>
      <w:r w:rsidR="00211B9F">
        <w:t xml:space="preserve"> realizacije, na osnovu ključni</w:t>
      </w:r>
      <w:r w:rsidR="00F54028">
        <w:t>h aktivnosti:</w:t>
      </w:r>
    </w:p>
    <w:p w:rsidR="00F54028" w:rsidRDefault="00F54028" w:rsidP="008C6F56">
      <w:pPr>
        <w:pStyle w:val="ListParagraph"/>
        <w:numPr>
          <w:ilvl w:val="0"/>
          <w:numId w:val="2"/>
        </w:numPr>
        <w:spacing w:after="0"/>
        <w:ind w:left="-450" w:right="-630"/>
        <w:jc w:val="both"/>
      </w:pPr>
      <w:r>
        <w:t>Definisanja inovaciione strategije i usklađivanja sa drugim srtrategijama</w:t>
      </w:r>
    </w:p>
    <w:p w:rsidR="00F54028" w:rsidRDefault="00F54028" w:rsidP="008C6F56">
      <w:pPr>
        <w:pStyle w:val="ListParagraph"/>
        <w:numPr>
          <w:ilvl w:val="0"/>
          <w:numId w:val="2"/>
        </w:numPr>
        <w:spacing w:after="0"/>
        <w:ind w:left="-450" w:right="-630"/>
        <w:jc w:val="both"/>
      </w:pPr>
      <w:r>
        <w:t>Upravljanja inovacionim portfoliom za selekciju inovacionih projekata;</w:t>
      </w:r>
    </w:p>
    <w:p w:rsidR="00F54028" w:rsidRDefault="00F54028" w:rsidP="008C6F56">
      <w:pPr>
        <w:pStyle w:val="ListParagraph"/>
        <w:numPr>
          <w:ilvl w:val="0"/>
          <w:numId w:val="2"/>
        </w:numPr>
        <w:spacing w:after="0"/>
        <w:ind w:left="-450" w:right="-630"/>
        <w:jc w:val="both"/>
      </w:pPr>
      <w:r>
        <w:t>Generisanje ideja i kretanja znanja usmwerenih na nove i usavršene proizvode, procese, usluge, tehnologije, organizaciju, marketing idr</w:t>
      </w:r>
    </w:p>
    <w:p w:rsidR="00F54028" w:rsidRDefault="00F54028" w:rsidP="008C6F56">
      <w:pPr>
        <w:pStyle w:val="ListParagraph"/>
        <w:numPr>
          <w:ilvl w:val="0"/>
          <w:numId w:val="2"/>
        </w:numPr>
        <w:spacing w:after="0"/>
        <w:ind w:left="-450" w:right="-630"/>
        <w:jc w:val="both"/>
      </w:pPr>
      <w:r>
        <w:t>Razvoja ideja kroz radne prototipe</w:t>
      </w:r>
    </w:p>
    <w:p w:rsidR="00F54028" w:rsidRDefault="00F54028" w:rsidP="008C6F56">
      <w:pPr>
        <w:pStyle w:val="ListParagraph"/>
        <w:numPr>
          <w:ilvl w:val="0"/>
          <w:numId w:val="2"/>
        </w:numPr>
        <w:spacing w:after="0"/>
        <w:ind w:left="-450" w:right="-630"/>
        <w:jc w:val="both"/>
      </w:pPr>
      <w:r>
        <w:t>Prenošenjan ntih ideja u proizvodnju, distribuciju i upotrebu,</w:t>
      </w:r>
    </w:p>
    <w:p w:rsidR="00F54028" w:rsidRDefault="00F54028" w:rsidP="008C6F56">
      <w:pPr>
        <w:pStyle w:val="ListParagraph"/>
        <w:numPr>
          <w:ilvl w:val="0"/>
          <w:numId w:val="2"/>
        </w:numPr>
        <w:spacing w:after="0"/>
        <w:ind w:left="-450" w:right="-630"/>
        <w:jc w:val="both"/>
      </w:pPr>
      <w:r>
        <w:t>Razvoja sistema podsticaja inovacija i utvrđivanja inovacionih performansi.</w:t>
      </w:r>
    </w:p>
    <w:p w:rsidR="00DD2D57" w:rsidRDefault="00DD2D57" w:rsidP="008C6F56">
      <w:pPr>
        <w:pStyle w:val="ListParagraph"/>
        <w:spacing w:after="0"/>
        <w:ind w:left="-450" w:right="-630"/>
        <w:jc w:val="both"/>
      </w:pPr>
    </w:p>
    <w:p w:rsidR="00F54028" w:rsidRDefault="00F54028" w:rsidP="008C6F56">
      <w:pPr>
        <w:spacing w:after="0"/>
        <w:ind w:left="-450" w:right="-630"/>
        <w:jc w:val="both"/>
      </w:pPr>
      <w:r w:rsidRPr="00DD2D57">
        <w:rPr>
          <w:b/>
          <w:i/>
        </w:rPr>
        <w:t>Inovaciopni master</w:t>
      </w:r>
      <w:r>
        <w:t xml:space="preserve"> plan</w:t>
      </w:r>
      <w:r w:rsidR="00211B9F">
        <w:t xml:space="preserve"> sadrži 5 elemenata koncepta menadžment inovacija</w:t>
      </w:r>
      <w:r>
        <w:t>:</w:t>
      </w:r>
    </w:p>
    <w:p w:rsidR="00F54028" w:rsidRDefault="00F54028" w:rsidP="008C6F56">
      <w:pPr>
        <w:pStyle w:val="ListParagraph"/>
        <w:numPr>
          <w:ilvl w:val="0"/>
          <w:numId w:val="2"/>
        </w:numPr>
        <w:spacing w:after="0"/>
        <w:ind w:left="-450" w:right="-630"/>
        <w:jc w:val="both"/>
      </w:pPr>
      <w:r w:rsidRPr="00DD2D57">
        <w:rPr>
          <w:b/>
          <w:i/>
        </w:rPr>
        <w:t>Šta inovirati</w:t>
      </w:r>
      <w:r>
        <w:t xml:space="preserve"> – inovacioni portfolio (postojeći i ciljni)</w:t>
      </w:r>
      <w:r w:rsidR="00DD2D57">
        <w:t xml:space="preserve"> – </w:t>
      </w:r>
      <w:r w:rsidR="00D26FB8">
        <w:rPr>
          <w:i/>
        </w:rPr>
        <w:t>Da</w:t>
      </w:r>
      <w:r w:rsidR="00DD2D57">
        <w:rPr>
          <w:i/>
        </w:rPr>
        <w:t xml:space="preserve"> li imate prave inovacije u svom projektnom planu? Šta sadrži vaš strateški inovacioni portfolio? Kakav bi trebalo da bude vaš portfolio?</w:t>
      </w:r>
    </w:p>
    <w:p w:rsidR="00F54028" w:rsidRDefault="00F54028" w:rsidP="008C6F56">
      <w:pPr>
        <w:pStyle w:val="ListParagraph"/>
        <w:numPr>
          <w:ilvl w:val="0"/>
          <w:numId w:val="2"/>
        </w:numPr>
        <w:spacing w:after="0"/>
        <w:ind w:left="-450" w:right="-630"/>
        <w:jc w:val="both"/>
      </w:pPr>
      <w:r w:rsidRPr="00DD2D57">
        <w:rPr>
          <w:b/>
          <w:i/>
        </w:rPr>
        <w:t>Kako inovirati</w:t>
      </w:r>
      <w:r>
        <w:t xml:space="preserve"> - inovacioni projekat (efikasnost, potpunost, razumljivost)</w:t>
      </w:r>
      <w:r w:rsidR="00DD2D57">
        <w:t xml:space="preserve"> – </w:t>
      </w:r>
      <w:r w:rsidR="00DD2D57">
        <w:rPr>
          <w:i/>
        </w:rPr>
        <w:t xml:space="preserve">koliko je efikasan inovacioni proces? Da li je kompletan, da li nedostaju ključni koraci? </w:t>
      </w:r>
      <w:r w:rsidR="003F4B71">
        <w:rPr>
          <w:i/>
        </w:rPr>
        <w:t>Da li je razumljiv, dostižan i sistematičan?</w:t>
      </w:r>
    </w:p>
    <w:p w:rsidR="00F54028" w:rsidRDefault="00F54028" w:rsidP="008C6F56">
      <w:pPr>
        <w:pStyle w:val="ListParagraph"/>
        <w:numPr>
          <w:ilvl w:val="0"/>
          <w:numId w:val="2"/>
        </w:numPr>
        <w:spacing w:after="0"/>
        <w:ind w:left="-450" w:right="-630"/>
        <w:jc w:val="both"/>
      </w:pPr>
      <w:r w:rsidRPr="00DD2D57">
        <w:rPr>
          <w:b/>
          <w:i/>
        </w:rPr>
        <w:t>Zašto inovirati</w:t>
      </w:r>
      <w:r>
        <w:t xml:space="preserve"> – veza između strategije i inovacija (usklađenost)</w:t>
      </w:r>
      <w:r w:rsidR="003F4B71">
        <w:t xml:space="preserve"> – </w:t>
      </w:r>
      <w:r w:rsidR="003F4B71">
        <w:rPr>
          <w:i/>
        </w:rPr>
        <w:t>inovacija predstavlja osnovu budućeg razvoja razvoja, te mora biti usaglašena sa strategijom u organizaciji. Dali sledite prave ciljeve inovacije?</w:t>
      </w:r>
    </w:p>
    <w:p w:rsidR="00F54028" w:rsidRDefault="00F54028" w:rsidP="008C6F56">
      <w:pPr>
        <w:pStyle w:val="ListParagraph"/>
        <w:numPr>
          <w:ilvl w:val="0"/>
          <w:numId w:val="2"/>
        </w:numPr>
        <w:spacing w:after="0"/>
        <w:ind w:left="-450" w:right="-630"/>
        <w:jc w:val="both"/>
      </w:pPr>
      <w:r w:rsidRPr="00DD2D57">
        <w:rPr>
          <w:b/>
          <w:i/>
        </w:rPr>
        <w:t>Ko inovira</w:t>
      </w:r>
      <w:r>
        <w:t xml:space="preserve"> – potrebna je inovativna kultura (inovacioni projektni tim)</w:t>
      </w:r>
      <w:r w:rsidR="003F4B71">
        <w:t xml:space="preserve"> – </w:t>
      </w:r>
      <w:r w:rsidR="003F4B71">
        <w:rPr>
          <w:i/>
        </w:rPr>
        <w:t>Koliko su efikasno angažovani zaposleni na realizaciji inovacionog procesa? Na koji način kreirate inovativnu kulturu?</w:t>
      </w:r>
    </w:p>
    <w:p w:rsidR="00F54028" w:rsidRDefault="00F54028" w:rsidP="008C6F56">
      <w:pPr>
        <w:pStyle w:val="ListParagraph"/>
        <w:numPr>
          <w:ilvl w:val="0"/>
          <w:numId w:val="2"/>
        </w:numPr>
        <w:spacing w:after="0"/>
        <w:ind w:left="-450" w:right="-630"/>
        <w:jc w:val="both"/>
      </w:pPr>
      <w:r w:rsidRPr="00DD2D57">
        <w:rPr>
          <w:b/>
          <w:i/>
        </w:rPr>
        <w:t>Gde se realizuju inovacioni projekti</w:t>
      </w:r>
      <w:r>
        <w:t xml:space="preserve"> – inovaciona infrastruktura (resursi, alati, podrške)</w:t>
      </w:r>
      <w:r w:rsidR="003F4B71">
        <w:t xml:space="preserve"> – </w:t>
      </w:r>
      <w:r w:rsidR="003F4B71">
        <w:rPr>
          <w:i/>
        </w:rPr>
        <w:t>DA li imate prave alate za podršku inovacijama? Da li koristite pravu (optimalnu) kombinaciju internih i eksternih resursa?</w:t>
      </w:r>
    </w:p>
    <w:p w:rsidR="00DD2D57" w:rsidRDefault="00DD2D57" w:rsidP="00731BFC">
      <w:pPr>
        <w:pStyle w:val="ListParagraph"/>
        <w:spacing w:after="0"/>
        <w:ind w:left="-450"/>
        <w:jc w:val="both"/>
      </w:pPr>
    </w:p>
    <w:p w:rsidR="00F54028" w:rsidRDefault="00F54028" w:rsidP="00731BFC">
      <w:pPr>
        <w:pStyle w:val="ListParagraph"/>
        <w:numPr>
          <w:ilvl w:val="0"/>
          <w:numId w:val="1"/>
        </w:numPr>
        <w:spacing w:after="0"/>
        <w:ind w:left="-450"/>
        <w:jc w:val="both"/>
        <w:rPr>
          <w:b/>
          <w:sz w:val="24"/>
          <w:szCs w:val="24"/>
        </w:rPr>
      </w:pPr>
      <w:r>
        <w:rPr>
          <w:b/>
          <w:sz w:val="24"/>
          <w:szCs w:val="24"/>
        </w:rPr>
        <w:t>Tipologija inovacija</w:t>
      </w:r>
    </w:p>
    <w:p w:rsidR="00F54028" w:rsidRDefault="00F54028" w:rsidP="00731BFC">
      <w:pPr>
        <w:spacing w:after="0"/>
        <w:ind w:left="-450"/>
        <w:jc w:val="both"/>
      </w:pPr>
      <w:r>
        <w:t>Schumpeter identifikovao 5 tipova inovacija:</w:t>
      </w:r>
    </w:p>
    <w:p w:rsidR="00F54028" w:rsidRDefault="00F54028" w:rsidP="00731BFC">
      <w:pPr>
        <w:pStyle w:val="ListParagraph"/>
        <w:numPr>
          <w:ilvl w:val="0"/>
          <w:numId w:val="2"/>
        </w:numPr>
        <w:spacing w:after="0"/>
        <w:ind w:left="-450"/>
        <w:jc w:val="both"/>
      </w:pPr>
      <w:r>
        <w:t>Uvođenje novog proizvoda</w:t>
      </w:r>
    </w:p>
    <w:p w:rsidR="00F54028" w:rsidRDefault="00F54028" w:rsidP="00731BFC">
      <w:pPr>
        <w:pStyle w:val="ListParagraph"/>
        <w:numPr>
          <w:ilvl w:val="0"/>
          <w:numId w:val="2"/>
        </w:numPr>
        <w:spacing w:after="0"/>
        <w:ind w:left="-450"/>
        <w:jc w:val="both"/>
      </w:pPr>
      <w:r>
        <w:t>Uvođenje novog metoda proizvodnje</w:t>
      </w:r>
    </w:p>
    <w:p w:rsidR="00F54028" w:rsidRDefault="00F54028" w:rsidP="00731BFC">
      <w:pPr>
        <w:pStyle w:val="ListParagraph"/>
        <w:numPr>
          <w:ilvl w:val="0"/>
          <w:numId w:val="2"/>
        </w:numPr>
        <w:spacing w:after="0"/>
        <w:ind w:left="-450"/>
        <w:jc w:val="both"/>
      </w:pPr>
      <w:r>
        <w:t>Otvaranje novog tržišta</w:t>
      </w:r>
    </w:p>
    <w:p w:rsidR="00F54028" w:rsidRDefault="00F54028" w:rsidP="00731BFC">
      <w:pPr>
        <w:pStyle w:val="ListParagraph"/>
        <w:numPr>
          <w:ilvl w:val="0"/>
          <w:numId w:val="2"/>
        </w:numPr>
        <w:spacing w:after="0"/>
        <w:ind w:left="-450"/>
        <w:jc w:val="both"/>
      </w:pPr>
      <w:r>
        <w:t>Osvajanje novog izvora sirovina ili poluproizvoda</w:t>
      </w:r>
    </w:p>
    <w:p w:rsidR="00F54028" w:rsidRDefault="00F54028" w:rsidP="00731BFC">
      <w:pPr>
        <w:pStyle w:val="ListParagraph"/>
        <w:numPr>
          <w:ilvl w:val="0"/>
          <w:numId w:val="2"/>
        </w:numPr>
        <w:spacing w:after="0"/>
        <w:ind w:left="-450"/>
        <w:jc w:val="both"/>
      </w:pPr>
      <w:r>
        <w:t>Reorganizacija industrije</w:t>
      </w:r>
    </w:p>
    <w:p w:rsidR="00F54028" w:rsidRDefault="00F54028" w:rsidP="00731BFC">
      <w:pPr>
        <w:spacing w:after="0"/>
        <w:ind w:left="-450"/>
        <w:jc w:val="both"/>
      </w:pPr>
      <w:r>
        <w:t>Po ovoj klasifikaciji, ključne inovacije obuhvataju prva dva oblika kroz koja se, najčešće, i definišu a to su:</w:t>
      </w:r>
    </w:p>
    <w:p w:rsidR="00F54028" w:rsidRPr="0070010C" w:rsidRDefault="00F54028" w:rsidP="00731BFC">
      <w:pPr>
        <w:pStyle w:val="ListParagraph"/>
        <w:numPr>
          <w:ilvl w:val="0"/>
          <w:numId w:val="2"/>
        </w:numPr>
        <w:spacing w:after="0"/>
        <w:ind w:left="-450"/>
        <w:jc w:val="both"/>
        <w:rPr>
          <w:i/>
        </w:rPr>
      </w:pPr>
      <w:r w:rsidRPr="0070010C">
        <w:rPr>
          <w:i/>
        </w:rPr>
        <w:t xml:space="preserve">Inovacije </w:t>
      </w:r>
      <w:r w:rsidR="00D26FB8" w:rsidRPr="0070010C">
        <w:rPr>
          <w:i/>
        </w:rPr>
        <w:t>proizvod</w:t>
      </w:r>
      <w:r w:rsidRPr="0070010C">
        <w:rPr>
          <w:i/>
        </w:rPr>
        <w:t xml:space="preserve">a/usluga </w:t>
      </w:r>
      <w:r w:rsidR="00EB2C39">
        <w:t>– razvoj novog ili usavršenog proizvoda/usluge</w:t>
      </w:r>
    </w:p>
    <w:p w:rsidR="00F54028" w:rsidRPr="0070010C" w:rsidRDefault="00F54028" w:rsidP="00731BFC">
      <w:pPr>
        <w:pStyle w:val="ListParagraph"/>
        <w:numPr>
          <w:ilvl w:val="0"/>
          <w:numId w:val="2"/>
        </w:numPr>
        <w:spacing w:after="0"/>
        <w:ind w:left="-450"/>
        <w:jc w:val="both"/>
        <w:rPr>
          <w:i/>
        </w:rPr>
      </w:pPr>
      <w:r w:rsidRPr="0070010C">
        <w:rPr>
          <w:i/>
        </w:rPr>
        <w:t>Inovacije procesa</w:t>
      </w:r>
      <w:r w:rsidR="00EB2C39">
        <w:rPr>
          <w:i/>
        </w:rPr>
        <w:t xml:space="preserve"> – </w:t>
      </w:r>
      <w:r w:rsidR="00EB2C39">
        <w:t>razvoj novog procesa proizvodnje</w:t>
      </w:r>
    </w:p>
    <w:p w:rsidR="00F54028" w:rsidRPr="00EB2C39" w:rsidRDefault="0070010C" w:rsidP="00731BFC">
      <w:pPr>
        <w:pStyle w:val="ListParagraph"/>
        <w:numPr>
          <w:ilvl w:val="0"/>
          <w:numId w:val="2"/>
        </w:numPr>
        <w:spacing w:after="0"/>
        <w:ind w:left="-450"/>
        <w:jc w:val="both"/>
        <w:rPr>
          <w:i/>
        </w:rPr>
      </w:pPr>
      <w:r w:rsidRPr="0070010C">
        <w:rPr>
          <w:i/>
        </w:rPr>
        <w:t>Inovacije iz oblasti menadžmenta (inovacije organizacije, menadžmenta, proizvodnje, marketinga)</w:t>
      </w:r>
    </w:p>
    <w:p w:rsidR="00D26FB8" w:rsidRDefault="00D26FB8" w:rsidP="00731BFC">
      <w:pPr>
        <w:spacing w:after="0"/>
        <w:ind w:left="-450"/>
        <w:jc w:val="both"/>
      </w:pPr>
    </w:p>
    <w:p w:rsidR="0070010C" w:rsidRPr="00D26FB8" w:rsidRDefault="0070010C" w:rsidP="00731BFC">
      <w:pPr>
        <w:spacing w:after="0"/>
        <w:ind w:left="-450"/>
        <w:jc w:val="both"/>
      </w:pPr>
    </w:p>
    <w:p w:rsidR="00F54028" w:rsidRDefault="00CC1117" w:rsidP="008C6F56">
      <w:pPr>
        <w:pStyle w:val="ListParagraph"/>
        <w:numPr>
          <w:ilvl w:val="1"/>
          <w:numId w:val="1"/>
        </w:numPr>
        <w:spacing w:after="0"/>
        <w:ind w:left="-450" w:right="-630"/>
        <w:jc w:val="both"/>
        <w:rPr>
          <w:b/>
        </w:rPr>
      </w:pPr>
      <w:r>
        <w:rPr>
          <w:b/>
        </w:rPr>
        <w:t>Inkrementalne i radikalne inovacije – priroda inovacije</w:t>
      </w:r>
    </w:p>
    <w:p w:rsidR="00CC1117" w:rsidRDefault="00CC1117" w:rsidP="008C6F56">
      <w:pPr>
        <w:pStyle w:val="ListParagraph"/>
        <w:numPr>
          <w:ilvl w:val="0"/>
          <w:numId w:val="3"/>
        </w:numPr>
        <w:spacing w:after="0"/>
        <w:ind w:left="-450" w:right="-630"/>
        <w:jc w:val="both"/>
      </w:pPr>
      <w:r>
        <w:lastRenderedPageBreak/>
        <w:t xml:space="preserve">Prema kriterijumu </w:t>
      </w:r>
      <w:r w:rsidRPr="0034780C">
        <w:rPr>
          <w:b/>
          <w:i/>
        </w:rPr>
        <w:t xml:space="preserve">priroda inovacije </w:t>
      </w:r>
      <w:r>
        <w:t>postoje dve široke klase inovacija:</w:t>
      </w:r>
    </w:p>
    <w:p w:rsidR="00CC1117" w:rsidRDefault="00CC1117" w:rsidP="008C6F56">
      <w:pPr>
        <w:pStyle w:val="ListParagraph"/>
        <w:numPr>
          <w:ilvl w:val="0"/>
          <w:numId w:val="2"/>
        </w:numPr>
        <w:spacing w:after="0"/>
        <w:ind w:left="-450" w:right="-630"/>
        <w:jc w:val="both"/>
      </w:pPr>
      <w:r w:rsidRPr="0034780C">
        <w:rPr>
          <w:b/>
          <w:i/>
        </w:rPr>
        <w:t>Radikalne (suštinske) inovacije</w:t>
      </w:r>
      <w:r>
        <w:t xml:space="preserve"> – potpuno novi proizvodi/usluge/procesi, koji se mogu predstaviti kao procesi u kojima je poznat pravac istraživanja, ali krajnji cilj je nepoznat. Sreće se i grupa tzv polu-radikalnih inovacija (između dva opšta, krajnja oblika) , što se može predstaviti inovacionom matricom.</w:t>
      </w:r>
    </w:p>
    <w:p w:rsidR="0034780C" w:rsidRPr="005470E7" w:rsidRDefault="00CC1117" w:rsidP="005470E7">
      <w:pPr>
        <w:pStyle w:val="ListParagraph"/>
        <w:numPr>
          <w:ilvl w:val="0"/>
          <w:numId w:val="2"/>
        </w:numPr>
        <w:spacing w:after="0"/>
        <w:ind w:left="-450" w:right="-630"/>
        <w:jc w:val="both"/>
      </w:pPr>
      <w:r w:rsidRPr="0034780C">
        <w:rPr>
          <w:b/>
          <w:i/>
        </w:rPr>
        <w:t>Inkrementalne (evolutivne) inovacije</w:t>
      </w:r>
      <w:r>
        <w:t xml:space="preserve"> – predstavljaju </w:t>
      </w:r>
      <w:r w:rsidR="0034780C">
        <w:t xml:space="preserve">mala </w:t>
      </w:r>
      <w:r>
        <w:t>poboljšanja koja se mogu ilustrovati kao „rešavanje problema gde je sam cilj jasan i poznat, ali rešenje predstavlja dolazak do njega</w:t>
      </w:r>
      <w:r w:rsidR="0034780C">
        <w:t>“</w:t>
      </w:r>
      <w:r>
        <w:t>.</w:t>
      </w:r>
    </w:p>
    <w:p w:rsidR="00CC1117" w:rsidRDefault="00CC1117" w:rsidP="00731BFC">
      <w:pPr>
        <w:spacing w:after="0"/>
        <w:ind w:left="-450"/>
        <w:jc w:val="both"/>
      </w:pPr>
      <w:r>
        <w:rPr>
          <w:u w:val="single"/>
        </w:rPr>
        <w:t xml:space="preserve">OECD </w:t>
      </w:r>
      <w:r>
        <w:t>klasifikacija prema istom kriterijumu je sledeća:</w:t>
      </w:r>
    </w:p>
    <w:p w:rsidR="00CC1117" w:rsidRDefault="00CC1117" w:rsidP="00731BFC">
      <w:pPr>
        <w:pStyle w:val="ListParagraph"/>
        <w:numPr>
          <w:ilvl w:val="0"/>
          <w:numId w:val="2"/>
        </w:numPr>
        <w:spacing w:after="0"/>
        <w:ind w:left="-450"/>
        <w:jc w:val="both"/>
      </w:pPr>
      <w:r>
        <w:t>Primena naučnog prodora</w:t>
      </w:r>
    </w:p>
    <w:p w:rsidR="00CC1117" w:rsidRDefault="00CC1117" w:rsidP="00731BFC">
      <w:pPr>
        <w:pStyle w:val="ListParagraph"/>
        <w:numPr>
          <w:ilvl w:val="0"/>
          <w:numId w:val="2"/>
        </w:numPr>
        <w:spacing w:after="0"/>
        <w:ind w:left="-450"/>
        <w:jc w:val="both"/>
      </w:pPr>
      <w:r>
        <w:t>Bitna – suštinska tehnička inovacija</w:t>
      </w:r>
    </w:p>
    <w:p w:rsidR="00CC1117" w:rsidRDefault="00CC1117" w:rsidP="00731BFC">
      <w:pPr>
        <w:pStyle w:val="ListParagraph"/>
        <w:numPr>
          <w:ilvl w:val="0"/>
          <w:numId w:val="2"/>
        </w:numPr>
        <w:spacing w:after="0"/>
        <w:ind w:left="-450"/>
        <w:jc w:val="both"/>
      </w:pPr>
      <w:r>
        <w:t>Tehničko unapređenje ili promena</w:t>
      </w:r>
    </w:p>
    <w:p w:rsidR="00CC1117" w:rsidRDefault="00CC1117" w:rsidP="00731BFC">
      <w:pPr>
        <w:pStyle w:val="ListParagraph"/>
        <w:numPr>
          <w:ilvl w:val="0"/>
          <w:numId w:val="2"/>
        </w:numPr>
        <w:spacing w:after="0"/>
        <w:ind w:left="-450"/>
        <w:jc w:val="both"/>
      </w:pPr>
      <w:r>
        <w:t>Transfer tehnike u drugi sektor</w:t>
      </w:r>
    </w:p>
    <w:p w:rsidR="00CC1117" w:rsidRDefault="00CC1117" w:rsidP="00731BFC">
      <w:pPr>
        <w:pStyle w:val="ListParagraph"/>
        <w:numPr>
          <w:ilvl w:val="0"/>
          <w:numId w:val="2"/>
        </w:numPr>
        <w:spacing w:after="0"/>
        <w:ind w:left="-450"/>
        <w:jc w:val="both"/>
      </w:pPr>
      <w:r>
        <w:t>Prilagođavanje postojećeg proizvoda novom tržištu</w:t>
      </w:r>
    </w:p>
    <w:p w:rsidR="0034780C" w:rsidRPr="00CC1117" w:rsidRDefault="0034780C" w:rsidP="00731BFC">
      <w:pPr>
        <w:pStyle w:val="ListParagraph"/>
        <w:spacing w:after="0"/>
        <w:ind w:left="-450"/>
        <w:jc w:val="both"/>
      </w:pPr>
    </w:p>
    <w:p w:rsidR="00CC1117" w:rsidRDefault="00CC1117" w:rsidP="00731BFC">
      <w:pPr>
        <w:pStyle w:val="ListParagraph"/>
        <w:numPr>
          <w:ilvl w:val="0"/>
          <w:numId w:val="3"/>
        </w:numPr>
        <w:spacing w:after="0"/>
        <w:ind w:left="-450"/>
        <w:jc w:val="both"/>
      </w:pPr>
      <w:r>
        <w:t xml:space="preserve">Prema kriterijumu </w:t>
      </w:r>
      <w:r w:rsidRPr="0034780C">
        <w:rPr>
          <w:b/>
          <w:i/>
        </w:rPr>
        <w:t>tip novine</w:t>
      </w:r>
      <w:r>
        <w:t>, postoje, takođe, dve široke klase inovacija:</w:t>
      </w:r>
    </w:p>
    <w:p w:rsidR="00CC1117" w:rsidRPr="0034780C" w:rsidRDefault="00CC1117" w:rsidP="00731BFC">
      <w:pPr>
        <w:pStyle w:val="ListParagraph"/>
        <w:numPr>
          <w:ilvl w:val="0"/>
          <w:numId w:val="2"/>
        </w:numPr>
        <w:spacing w:after="0"/>
        <w:ind w:left="-450"/>
        <w:jc w:val="both"/>
        <w:rPr>
          <w:b/>
          <w:i/>
        </w:rPr>
      </w:pPr>
      <w:r w:rsidRPr="0034780C">
        <w:rPr>
          <w:b/>
          <w:i/>
        </w:rPr>
        <w:t>Inovacije proizvoda/usluga</w:t>
      </w:r>
    </w:p>
    <w:p w:rsidR="00CC1117" w:rsidRDefault="00CC1117" w:rsidP="00731BFC">
      <w:pPr>
        <w:pStyle w:val="ListParagraph"/>
        <w:numPr>
          <w:ilvl w:val="0"/>
          <w:numId w:val="2"/>
        </w:numPr>
        <w:spacing w:after="0"/>
        <w:ind w:left="-450"/>
        <w:jc w:val="both"/>
        <w:rPr>
          <w:b/>
          <w:i/>
        </w:rPr>
      </w:pPr>
      <w:r w:rsidRPr="0034780C">
        <w:rPr>
          <w:b/>
          <w:i/>
        </w:rPr>
        <w:t>Inovacije procesa</w:t>
      </w:r>
    </w:p>
    <w:p w:rsidR="0034780C" w:rsidRPr="0034780C" w:rsidRDefault="0034780C" w:rsidP="00731BFC">
      <w:pPr>
        <w:pStyle w:val="ListParagraph"/>
        <w:spacing w:after="0"/>
        <w:ind w:left="-450"/>
        <w:jc w:val="both"/>
        <w:rPr>
          <w:b/>
          <w:i/>
        </w:rPr>
      </w:pPr>
    </w:p>
    <w:p w:rsidR="00CC1117" w:rsidRDefault="00CC1117" w:rsidP="00731BFC">
      <w:pPr>
        <w:spacing w:after="0"/>
        <w:ind w:left="-450"/>
        <w:jc w:val="both"/>
      </w:pPr>
      <w:r>
        <w:rPr>
          <w:u w:val="single"/>
        </w:rPr>
        <w:t>OECD</w:t>
      </w:r>
      <w:r>
        <w:t xml:space="preserve"> klasifikacija prema tipu novine, podkriterijum tehničkih varijabli:</w:t>
      </w:r>
    </w:p>
    <w:p w:rsidR="00CC1117" w:rsidRDefault="00CC1117" w:rsidP="00731BFC">
      <w:pPr>
        <w:pStyle w:val="ListParagraph"/>
        <w:numPr>
          <w:ilvl w:val="0"/>
          <w:numId w:val="2"/>
        </w:numPr>
        <w:spacing w:after="0"/>
        <w:ind w:left="-450"/>
        <w:jc w:val="both"/>
      </w:pPr>
      <w:r>
        <w:t>Inovacije proizvoda:</w:t>
      </w:r>
    </w:p>
    <w:p w:rsidR="00CC1117" w:rsidRDefault="00CC1117" w:rsidP="00731BFC">
      <w:pPr>
        <w:pStyle w:val="ListParagraph"/>
        <w:numPr>
          <w:ilvl w:val="0"/>
          <w:numId w:val="5"/>
        </w:numPr>
        <w:spacing w:after="0"/>
        <w:ind w:left="-450"/>
        <w:jc w:val="both"/>
      </w:pPr>
      <w:r>
        <w:t>Korišćenje novih materijala</w:t>
      </w:r>
    </w:p>
    <w:p w:rsidR="00CC1117" w:rsidRDefault="00CC1117" w:rsidP="00731BFC">
      <w:pPr>
        <w:pStyle w:val="ListParagraph"/>
        <w:numPr>
          <w:ilvl w:val="0"/>
          <w:numId w:val="5"/>
        </w:numPr>
        <w:spacing w:after="0"/>
        <w:ind w:left="-450"/>
        <w:jc w:val="both"/>
      </w:pPr>
      <w:r>
        <w:t>Korišćenje noivih međuproizvoda</w:t>
      </w:r>
    </w:p>
    <w:p w:rsidR="00CC1117" w:rsidRDefault="00CC1117" w:rsidP="00731BFC">
      <w:pPr>
        <w:pStyle w:val="ListParagraph"/>
        <w:numPr>
          <w:ilvl w:val="0"/>
          <w:numId w:val="5"/>
        </w:numPr>
        <w:spacing w:after="0"/>
        <w:ind w:left="-450"/>
        <w:jc w:val="both"/>
      </w:pPr>
      <w:r>
        <w:t>Novi funkcionalni delovi</w:t>
      </w:r>
    </w:p>
    <w:p w:rsidR="00CC1117" w:rsidRDefault="00CC1117" w:rsidP="00731BFC">
      <w:pPr>
        <w:pStyle w:val="ListParagraph"/>
        <w:numPr>
          <w:ilvl w:val="0"/>
          <w:numId w:val="5"/>
        </w:numPr>
        <w:spacing w:after="0"/>
        <w:ind w:left="-450"/>
        <w:jc w:val="both"/>
      </w:pPr>
      <w:r>
        <w:t>Potpuno nove funkcije</w:t>
      </w:r>
    </w:p>
    <w:p w:rsidR="00CC1117" w:rsidRDefault="00CC1117" w:rsidP="00731BFC">
      <w:pPr>
        <w:pStyle w:val="ListParagraph"/>
        <w:numPr>
          <w:ilvl w:val="0"/>
          <w:numId w:val="2"/>
        </w:numPr>
        <w:spacing w:after="0"/>
        <w:ind w:left="-450"/>
        <w:jc w:val="both"/>
      </w:pPr>
      <w:r>
        <w:t>Inovacije procesa:</w:t>
      </w:r>
    </w:p>
    <w:p w:rsidR="00CC1117" w:rsidRDefault="00CC1117" w:rsidP="00731BFC">
      <w:pPr>
        <w:pStyle w:val="ListParagraph"/>
        <w:numPr>
          <w:ilvl w:val="0"/>
          <w:numId w:val="5"/>
        </w:numPr>
        <w:spacing w:after="0"/>
        <w:ind w:left="-450"/>
        <w:jc w:val="both"/>
      </w:pPr>
      <w:r>
        <w:t>Nove proizvodne tehnike</w:t>
      </w:r>
    </w:p>
    <w:p w:rsidR="00CC1117" w:rsidRDefault="00CC1117" w:rsidP="00731BFC">
      <w:pPr>
        <w:pStyle w:val="ListParagraph"/>
        <w:numPr>
          <w:ilvl w:val="0"/>
          <w:numId w:val="5"/>
        </w:numPr>
        <w:spacing w:after="0"/>
        <w:ind w:left="-450"/>
        <w:jc w:val="both"/>
      </w:pPr>
      <w:r>
        <w:t>Viši stepen automatizacije</w:t>
      </w:r>
    </w:p>
    <w:p w:rsidR="00CC1117" w:rsidRDefault="00CC1117" w:rsidP="00731BFC">
      <w:pPr>
        <w:pStyle w:val="ListParagraph"/>
        <w:numPr>
          <w:ilvl w:val="0"/>
          <w:numId w:val="5"/>
        </w:numPr>
        <w:spacing w:after="0"/>
        <w:ind w:left="-450"/>
        <w:jc w:val="both"/>
      </w:pPr>
      <w:r>
        <w:t>Nova organizacija (s obzirom na nove tehnologije)</w:t>
      </w:r>
    </w:p>
    <w:p w:rsidR="0034780C" w:rsidRDefault="0034780C" w:rsidP="00731BFC">
      <w:pPr>
        <w:pStyle w:val="ListParagraph"/>
        <w:spacing w:after="0"/>
        <w:ind w:left="-450"/>
        <w:jc w:val="both"/>
      </w:pPr>
    </w:p>
    <w:p w:rsidR="00CC1117" w:rsidRDefault="001A79C2" w:rsidP="00731BFC">
      <w:pPr>
        <w:spacing w:after="0"/>
        <w:ind w:left="-450"/>
        <w:jc w:val="both"/>
      </w:pPr>
      <w:r>
        <w:rPr>
          <w:u w:val="single"/>
        </w:rPr>
        <w:t>OECD</w:t>
      </w:r>
      <w:r>
        <w:t xml:space="preserve"> klasifikacija p</w:t>
      </w:r>
      <w:r w:rsidR="0034780C">
        <w:t>rema tipu</w:t>
      </w:r>
      <w:r>
        <w:t xml:space="preserve"> novine podkriterijum tržišta:</w:t>
      </w:r>
    </w:p>
    <w:p w:rsidR="001A79C2" w:rsidRDefault="001A79C2" w:rsidP="00731BFC">
      <w:pPr>
        <w:pStyle w:val="ListParagraph"/>
        <w:numPr>
          <w:ilvl w:val="0"/>
          <w:numId w:val="2"/>
        </w:numPr>
        <w:spacing w:after="0"/>
        <w:ind w:left="-450"/>
        <w:jc w:val="both"/>
      </w:pPr>
      <w:r>
        <w:t>Novina za svetsku ili nacionalnu privredu</w:t>
      </w:r>
    </w:p>
    <w:p w:rsidR="001A79C2" w:rsidRDefault="001A79C2" w:rsidP="00731BFC">
      <w:pPr>
        <w:pStyle w:val="ListParagraph"/>
        <w:numPr>
          <w:ilvl w:val="0"/>
          <w:numId w:val="2"/>
        </w:numPr>
        <w:spacing w:after="0"/>
        <w:ind w:left="-450"/>
        <w:jc w:val="both"/>
      </w:pPr>
      <w:r>
        <w:t>Novina za preduzeće – organizaciju</w:t>
      </w:r>
    </w:p>
    <w:p w:rsidR="0034780C" w:rsidRDefault="0034780C" w:rsidP="00731BFC">
      <w:pPr>
        <w:pStyle w:val="ListParagraph"/>
        <w:spacing w:after="0"/>
        <w:ind w:left="-450"/>
        <w:jc w:val="both"/>
      </w:pPr>
    </w:p>
    <w:p w:rsidR="001A79C2" w:rsidRDefault="001A79C2" w:rsidP="00731BFC">
      <w:pPr>
        <w:pStyle w:val="ListParagraph"/>
        <w:numPr>
          <w:ilvl w:val="1"/>
          <w:numId w:val="1"/>
        </w:numPr>
        <w:spacing w:after="0"/>
        <w:ind w:left="-450"/>
        <w:jc w:val="both"/>
        <w:rPr>
          <w:b/>
        </w:rPr>
      </w:pPr>
      <w:r>
        <w:rPr>
          <w:b/>
        </w:rPr>
        <w:t>Savremena Oslo tipologija – tip inovacije</w:t>
      </w:r>
    </w:p>
    <w:p w:rsidR="001A79C2" w:rsidRDefault="008F43E7" w:rsidP="008C6F56">
      <w:pPr>
        <w:spacing w:after="0"/>
        <w:ind w:left="-1080" w:right="-630"/>
        <w:jc w:val="both"/>
      </w:pPr>
      <w:r>
        <w:t>„Tehnološke inovacije uključuju nove proizvode i procese i značajne tehnološke promene proi</w:t>
      </w:r>
      <w:r w:rsidR="0034780C">
        <w:t>zvoda i procesa. Inovacija je im</w:t>
      </w:r>
      <w:r>
        <w:t>plementirana ako je uvedena na</w:t>
      </w:r>
      <w:r w:rsidR="0034780C">
        <w:t xml:space="preserve"> </w:t>
      </w:r>
      <w:r>
        <w:t>tržište (inovacija proizvoda) ili korišćena u procesu proizvodnje (inovacija procesa). Inovacije, zato, uključuju seriju naučnih, tehnoloških, organizacionih, finansijskih i komercijalnih aktivnosti“.</w:t>
      </w:r>
    </w:p>
    <w:p w:rsidR="008F43E7" w:rsidRDefault="008F43E7" w:rsidP="008C6F56">
      <w:pPr>
        <w:spacing w:after="0"/>
        <w:ind w:left="-1080" w:right="-630" w:firstLine="360"/>
        <w:jc w:val="both"/>
      </w:pPr>
      <w:r>
        <w:t xml:space="preserve">U trećem izdanju poznatog </w:t>
      </w:r>
      <w:r w:rsidR="0034780C">
        <w:rPr>
          <w:i/>
        </w:rPr>
        <w:t>Oslo M</w:t>
      </w:r>
      <w:r w:rsidRPr="0034780C">
        <w:rPr>
          <w:i/>
        </w:rPr>
        <w:t>anual</w:t>
      </w:r>
      <w:r>
        <w:t>-a iz 2005. (poznatog i kao Oslo III), kao bazičnog dokumenta koji p</w:t>
      </w:r>
      <w:r w:rsidR="0034780C">
        <w:t>redstavlja smernice za sakupljanje i tu</w:t>
      </w:r>
      <w:r>
        <w:t>mačenje podataka o inovacijama (OECD i Eu</w:t>
      </w:r>
      <w:r w:rsidR="000412B5">
        <w:t>rostat), prvi put se</w:t>
      </w:r>
      <w:r>
        <w:t xml:space="preserve"> navode i novi oblici inovacija, kao elementi važeće tipologije sa 4 (uslovno 5) oblika inovacija:</w:t>
      </w:r>
    </w:p>
    <w:p w:rsidR="008F43E7" w:rsidRDefault="008F43E7" w:rsidP="00731BFC">
      <w:pPr>
        <w:pStyle w:val="ListParagraph"/>
        <w:numPr>
          <w:ilvl w:val="0"/>
          <w:numId w:val="6"/>
        </w:numPr>
        <w:spacing w:after="0"/>
        <w:ind w:left="-450"/>
        <w:jc w:val="both"/>
      </w:pPr>
      <w:r>
        <w:t>Inovacije proizvoda/usluga</w:t>
      </w:r>
    </w:p>
    <w:p w:rsidR="008F43E7" w:rsidRDefault="008F43E7" w:rsidP="00731BFC">
      <w:pPr>
        <w:pStyle w:val="ListParagraph"/>
        <w:numPr>
          <w:ilvl w:val="0"/>
          <w:numId w:val="6"/>
        </w:numPr>
        <w:spacing w:after="0"/>
        <w:ind w:left="-450"/>
        <w:jc w:val="both"/>
      </w:pPr>
      <w:r>
        <w:lastRenderedPageBreak/>
        <w:t>Uinovacije procesa</w:t>
      </w:r>
    </w:p>
    <w:p w:rsidR="008F43E7" w:rsidRDefault="008F43E7" w:rsidP="00731BFC">
      <w:pPr>
        <w:pStyle w:val="ListParagraph"/>
        <w:numPr>
          <w:ilvl w:val="0"/>
          <w:numId w:val="6"/>
        </w:numPr>
        <w:spacing w:after="0"/>
        <w:ind w:left="-450"/>
        <w:jc w:val="both"/>
      </w:pPr>
      <w:r>
        <w:t>Inovacije organizacije</w:t>
      </w:r>
    </w:p>
    <w:p w:rsidR="008F43E7" w:rsidRDefault="008F43E7" w:rsidP="00731BFC">
      <w:pPr>
        <w:pStyle w:val="ListParagraph"/>
        <w:numPr>
          <w:ilvl w:val="0"/>
          <w:numId w:val="6"/>
        </w:numPr>
        <w:spacing w:after="0"/>
        <w:ind w:left="-450"/>
        <w:jc w:val="both"/>
      </w:pPr>
      <w:r>
        <w:t>Inovacije marketinga</w:t>
      </w:r>
    </w:p>
    <w:p w:rsidR="0034780C" w:rsidRDefault="0034780C" w:rsidP="00731BFC">
      <w:pPr>
        <w:pStyle w:val="ListParagraph"/>
        <w:spacing w:after="0"/>
        <w:ind w:left="-450"/>
        <w:jc w:val="both"/>
      </w:pPr>
    </w:p>
    <w:p w:rsidR="005470E7" w:rsidRDefault="005470E7" w:rsidP="00731BFC">
      <w:pPr>
        <w:pStyle w:val="ListParagraph"/>
        <w:spacing w:after="0"/>
        <w:ind w:left="-450"/>
        <w:jc w:val="both"/>
      </w:pPr>
    </w:p>
    <w:p w:rsidR="005470E7" w:rsidRDefault="005470E7" w:rsidP="00731BFC">
      <w:pPr>
        <w:pStyle w:val="ListParagraph"/>
        <w:spacing w:after="0"/>
        <w:ind w:left="-450"/>
        <w:jc w:val="both"/>
      </w:pPr>
    </w:p>
    <w:p w:rsidR="005470E7" w:rsidRDefault="005470E7" w:rsidP="00731BFC">
      <w:pPr>
        <w:pStyle w:val="ListParagraph"/>
        <w:spacing w:after="0"/>
        <w:ind w:left="-450"/>
        <w:jc w:val="both"/>
      </w:pPr>
    </w:p>
    <w:p w:rsidR="008F43E7" w:rsidRDefault="008F43E7" w:rsidP="00731BFC">
      <w:pPr>
        <w:pStyle w:val="ListParagraph"/>
        <w:numPr>
          <w:ilvl w:val="1"/>
          <w:numId w:val="1"/>
        </w:numPr>
        <w:spacing w:after="0"/>
        <w:ind w:left="-450"/>
        <w:jc w:val="both"/>
        <w:rPr>
          <w:b/>
        </w:rPr>
      </w:pPr>
      <w:r>
        <w:rPr>
          <w:b/>
        </w:rPr>
        <w:t>Inovacije proizvoda</w:t>
      </w:r>
    </w:p>
    <w:p w:rsidR="000412B5" w:rsidRDefault="008F43E7" w:rsidP="008C6F56">
      <w:pPr>
        <w:spacing w:after="0"/>
        <w:ind w:left="-1080" w:right="-630" w:firstLine="360"/>
        <w:jc w:val="both"/>
      </w:pPr>
      <w:r>
        <w:t xml:space="preserve">Inovacije proizvoda predstavljaju uvođenje proizvoda/usluge koji je potpuno nov ili značajno unapređen – pre svega, s obzirom na njegove karakteristike ili namenu. </w:t>
      </w:r>
    </w:p>
    <w:p w:rsidR="008F43E7" w:rsidRDefault="008F43E7" w:rsidP="008C6F56">
      <w:pPr>
        <w:spacing w:after="0"/>
        <w:ind w:left="-1080" w:right="-630" w:firstLine="360"/>
        <w:jc w:val="both"/>
      </w:pPr>
      <w:r w:rsidRPr="000412B5">
        <w:rPr>
          <w:b/>
          <w:i/>
        </w:rPr>
        <w:t>Strateške inovacije proizvoda</w:t>
      </w:r>
      <w:r>
        <w:t xml:space="preserve"> mogu se definisati kroz „proizvod čija se nameravana upot</w:t>
      </w:r>
      <w:r w:rsidR="000412B5">
        <w:t>reba, karakteristike</w:t>
      </w:r>
      <w:r>
        <w:t>, svojstva</w:t>
      </w:r>
      <w:r w:rsidR="000412B5">
        <w:t>, dizajn</w:t>
      </w:r>
      <w:r w:rsidR="00D9368C">
        <w:t xml:space="preserve"> ili korišće</w:t>
      </w:r>
      <w:r w:rsidR="000412B5">
        <w:t>nje materijala i</w:t>
      </w:r>
      <w:r w:rsidR="00D9368C">
        <w:t xml:space="preserve"> komponenata značajno razlikuje u poređenju sa prethodno realizovanim proizvodima. Takve inovacije mogu da uključe radikalno nove tehnologije, ili </w:t>
      </w:r>
      <w:r w:rsidR="0034780C">
        <w:t xml:space="preserve">se </w:t>
      </w:r>
      <w:r w:rsidR="00D9368C">
        <w:t>mogu bazirati na kombin</w:t>
      </w:r>
      <w:r w:rsidR="000412B5">
        <w:t>ovanju postojećih tehnologija uz</w:t>
      </w:r>
      <w:r w:rsidR="00D9368C">
        <w:t xml:space="preserve"> nove primene“.</w:t>
      </w:r>
    </w:p>
    <w:p w:rsidR="00D9368C" w:rsidRDefault="00D9368C" w:rsidP="008C6F56">
      <w:pPr>
        <w:spacing w:after="0"/>
        <w:ind w:left="-1080" w:right="-630" w:firstLine="360"/>
        <w:jc w:val="both"/>
      </w:pPr>
      <w:r w:rsidRPr="000412B5">
        <w:rPr>
          <w:b/>
          <w:i/>
        </w:rPr>
        <w:t>Inkrementalne inovacije proizvoda</w:t>
      </w:r>
      <w:r>
        <w:t xml:space="preserve"> definišu se kroz postojeći „</w:t>
      </w:r>
      <w:r w:rsidR="0034780C">
        <w:t>proizvod čija pe</w:t>
      </w:r>
      <w:r>
        <w:t>rformansa je značajno povećana ili poboljšana</w:t>
      </w:r>
      <w:r w:rsidR="0034780C">
        <w:t>“</w:t>
      </w:r>
      <w:r>
        <w:t>. Ovo, ponovo, može imati 2 oblika: prost proizvod može biti usavršen (u smislu poboljšanih performansi ili smanjenih t</w:t>
      </w:r>
      <w:r w:rsidR="000412B5">
        <w:t xml:space="preserve">roškova), </w:t>
      </w:r>
      <w:r>
        <w:t>ili se kompleksan proizvod, koga čini više integrisanih tehničkih podsistema može usavršiti parcijalnim promenama jednog od podsistema“.</w:t>
      </w:r>
      <w:r w:rsidR="000412B5">
        <w:t xml:space="preserve"> </w:t>
      </w:r>
      <w:r>
        <w:t>Proizvod koji predstavlja izlaz iz procesa inkrementalne inovacije uklapa se u kontinuirani tok inovacija u preduzeću, te predstavlja evolutivnu promenu, modifikaciju već poznatog i postojećeg proizvod</w:t>
      </w:r>
      <w:r w:rsidR="000412B5">
        <w:t>a</w:t>
      </w:r>
      <w:r>
        <w:t>. Identifikacija inovacija kao radikalnih, tj evolutivnih može se naći u literaturi kao oblik klasifikacije prema stepenu (stopi) inovativnosti.</w:t>
      </w:r>
    </w:p>
    <w:p w:rsidR="00D9368C" w:rsidRDefault="00D9368C" w:rsidP="008C6F56">
      <w:pPr>
        <w:spacing w:after="0"/>
        <w:ind w:left="-1080" w:right="-630" w:firstLine="360"/>
        <w:jc w:val="both"/>
      </w:pPr>
      <w:r>
        <w:t xml:space="preserve">Mada </w:t>
      </w:r>
      <w:r w:rsidR="0034780C">
        <w:t>su organizacije vr</w:t>
      </w:r>
      <w:r>
        <w:t>lo često ino</w:t>
      </w:r>
      <w:r w:rsidR="000412B5">
        <w:t>vativne</w:t>
      </w:r>
      <w:r>
        <w:t>, one same podižu barijere i stvaraju teško</w:t>
      </w:r>
      <w:r w:rsidR="000412B5">
        <w:t>će koje ugr</w:t>
      </w:r>
      <w:r>
        <w:t xml:space="preserve">ožavaju inovacioni </w:t>
      </w:r>
      <w:r w:rsidR="00306470">
        <w:t>proces. Organizacija i njeno tržišno okruženje</w:t>
      </w:r>
      <w:r>
        <w:t xml:space="preserve"> stvara</w:t>
      </w:r>
      <w:r w:rsidR="00306470">
        <w:t>ju</w:t>
      </w:r>
      <w:r>
        <w:t xml:space="preserve"> potencijalne sile koje stimulišu inovativn</w:t>
      </w:r>
      <w:r w:rsidR="00306470">
        <w:t>ost,a u isto vreme</w:t>
      </w:r>
      <w:r w:rsidR="000412B5">
        <w:t xml:space="preserve"> generišu se i</w:t>
      </w:r>
      <w:r>
        <w:t xml:space="preserve"> snage u organizaciji ko</w:t>
      </w:r>
      <w:r w:rsidR="00306470">
        <w:t>je stvaraju otpor prema promeni. Ta situacija se označava</w:t>
      </w:r>
      <w:r>
        <w:t xml:space="preserve"> kao </w:t>
      </w:r>
      <w:r w:rsidRPr="000412B5">
        <w:rPr>
          <w:b/>
          <w:i/>
        </w:rPr>
        <w:t>paradoks razvoja novog proizvoda</w:t>
      </w:r>
      <w:r>
        <w:t>.</w:t>
      </w:r>
    </w:p>
    <w:p w:rsidR="00D9368C" w:rsidRDefault="00D9368C" w:rsidP="008C6F56">
      <w:pPr>
        <w:spacing w:after="0"/>
        <w:ind w:left="-1080" w:right="-630" w:firstLine="360"/>
        <w:jc w:val="both"/>
      </w:pPr>
      <w:r>
        <w:t>Neki od strateških razloga preduzeća da uđe u projekat razvoja novog proizvoda zasnivaju se na činjenici da novi proizvod može:</w:t>
      </w:r>
    </w:p>
    <w:p w:rsidR="00D9368C" w:rsidRDefault="00D9368C" w:rsidP="008C6F56">
      <w:pPr>
        <w:pStyle w:val="ListParagraph"/>
        <w:numPr>
          <w:ilvl w:val="0"/>
          <w:numId w:val="2"/>
        </w:numPr>
        <w:spacing w:after="0"/>
        <w:ind w:left="-450" w:right="-630"/>
        <w:jc w:val="both"/>
      </w:pPr>
      <w:r>
        <w:t>Biti izvor konkurentne prednosti</w:t>
      </w:r>
    </w:p>
    <w:p w:rsidR="00D9368C" w:rsidRDefault="00D9368C" w:rsidP="008C6F56">
      <w:pPr>
        <w:pStyle w:val="ListParagraph"/>
        <w:numPr>
          <w:ilvl w:val="0"/>
          <w:numId w:val="2"/>
        </w:numPr>
        <w:spacing w:after="0"/>
        <w:ind w:left="-450" w:right="-630"/>
        <w:jc w:val="both"/>
      </w:pPr>
      <w:r>
        <w:t>Obezbediti mogućnost za pojačanje ili promenu strateškog pravca</w:t>
      </w:r>
    </w:p>
    <w:p w:rsidR="00D9368C" w:rsidRDefault="00D9368C" w:rsidP="008C6F56">
      <w:pPr>
        <w:pStyle w:val="ListParagraph"/>
        <w:numPr>
          <w:ilvl w:val="0"/>
          <w:numId w:val="2"/>
        </w:numPr>
        <w:spacing w:after="0"/>
        <w:ind w:left="-450" w:right="-630"/>
        <w:jc w:val="both"/>
      </w:pPr>
      <w:r>
        <w:t>Poboljšati korporativni imidž</w:t>
      </w:r>
    </w:p>
    <w:p w:rsidR="00D9368C" w:rsidRDefault="00D9368C" w:rsidP="008C6F56">
      <w:pPr>
        <w:pStyle w:val="ListParagraph"/>
        <w:numPr>
          <w:ilvl w:val="0"/>
          <w:numId w:val="2"/>
        </w:numPr>
        <w:spacing w:after="0"/>
        <w:ind w:left="-450" w:right="-630"/>
        <w:jc w:val="both"/>
      </w:pPr>
      <w:r>
        <w:t>Obezbediti povraćaj investicija i kapitalisati rezultate istraživanja i razvoja</w:t>
      </w:r>
    </w:p>
    <w:p w:rsidR="00D9368C" w:rsidRDefault="00D9368C" w:rsidP="008C6F56">
      <w:pPr>
        <w:pStyle w:val="ListParagraph"/>
        <w:numPr>
          <w:ilvl w:val="0"/>
          <w:numId w:val="2"/>
        </w:numPr>
        <w:spacing w:after="0"/>
        <w:ind w:left="-450" w:right="-630"/>
        <w:jc w:val="both"/>
      </w:pPr>
      <w:r>
        <w:t>Označiti marketing/brend</w:t>
      </w:r>
    </w:p>
    <w:p w:rsidR="00D9368C" w:rsidRDefault="00D9368C" w:rsidP="008C6F56">
      <w:pPr>
        <w:pStyle w:val="ListParagraph"/>
        <w:numPr>
          <w:ilvl w:val="0"/>
          <w:numId w:val="2"/>
        </w:numPr>
        <w:spacing w:after="0"/>
        <w:ind w:left="-450" w:right="-630"/>
        <w:jc w:val="both"/>
      </w:pPr>
      <w:r>
        <w:t>Povoljno uticati na ljudske resurse</w:t>
      </w:r>
    </w:p>
    <w:p w:rsidR="00306470" w:rsidRDefault="00306470" w:rsidP="00306470">
      <w:pPr>
        <w:pStyle w:val="ListParagraph"/>
        <w:spacing w:after="0"/>
        <w:ind w:left="-450" w:right="-630"/>
        <w:jc w:val="both"/>
      </w:pPr>
    </w:p>
    <w:p w:rsidR="0072204F" w:rsidRDefault="0072204F" w:rsidP="00306470">
      <w:pPr>
        <w:spacing w:after="0"/>
        <w:ind w:left="-990" w:right="-630"/>
        <w:jc w:val="both"/>
      </w:pPr>
      <w:r>
        <w:t>Posebno su značajne performanse proizvoda, koje predstavljaju nivo realizacije različitih atributa proizvoda:</w:t>
      </w:r>
    </w:p>
    <w:p w:rsidR="0072204F" w:rsidRDefault="0072204F" w:rsidP="008C6F56">
      <w:pPr>
        <w:pStyle w:val="ListParagraph"/>
        <w:numPr>
          <w:ilvl w:val="0"/>
          <w:numId w:val="2"/>
        </w:numPr>
        <w:spacing w:after="0"/>
        <w:ind w:left="-450" w:right="-630"/>
        <w:jc w:val="both"/>
      </w:pPr>
      <w:r>
        <w:t>Dizajn (projektovanje i konstrukcija proizvoda)</w:t>
      </w:r>
    </w:p>
    <w:p w:rsidR="0072204F" w:rsidRDefault="0072204F" w:rsidP="008C6F56">
      <w:pPr>
        <w:pStyle w:val="ListParagraph"/>
        <w:numPr>
          <w:ilvl w:val="0"/>
          <w:numId w:val="2"/>
        </w:numPr>
        <w:spacing w:after="0"/>
        <w:ind w:left="-450" w:right="-630"/>
        <w:jc w:val="both"/>
      </w:pPr>
      <w:r>
        <w:t>Pouzdanost (projekcija životnog cveka proizvoda)</w:t>
      </w:r>
    </w:p>
    <w:p w:rsidR="0072204F" w:rsidRDefault="0072204F" w:rsidP="008C6F56">
      <w:pPr>
        <w:pStyle w:val="ListParagraph"/>
        <w:numPr>
          <w:ilvl w:val="0"/>
          <w:numId w:val="2"/>
        </w:numPr>
        <w:spacing w:after="0"/>
        <w:ind w:left="-450" w:right="-630"/>
        <w:jc w:val="both"/>
      </w:pPr>
      <w:r>
        <w:t>Kvalitet (komponenata i proizvoda)</w:t>
      </w:r>
    </w:p>
    <w:p w:rsidR="0072204F" w:rsidRDefault="0072204F" w:rsidP="008C6F56">
      <w:pPr>
        <w:pStyle w:val="ListParagraph"/>
        <w:numPr>
          <w:ilvl w:val="0"/>
          <w:numId w:val="2"/>
        </w:numPr>
        <w:spacing w:after="0"/>
        <w:ind w:left="-450" w:right="-630"/>
        <w:jc w:val="both"/>
      </w:pPr>
      <w:r>
        <w:t>Fleksibilnost (adaptibilnost komponenata)</w:t>
      </w:r>
    </w:p>
    <w:p w:rsidR="0072204F" w:rsidRDefault="0072204F" w:rsidP="008C6F56">
      <w:pPr>
        <w:pStyle w:val="ListParagraph"/>
        <w:numPr>
          <w:ilvl w:val="0"/>
          <w:numId w:val="2"/>
        </w:numPr>
        <w:spacing w:after="0"/>
        <w:ind w:left="-450" w:right="-630"/>
        <w:jc w:val="both"/>
      </w:pPr>
      <w:r>
        <w:t xml:space="preserve">Jednostavnost primene </w:t>
      </w:r>
    </w:p>
    <w:p w:rsidR="0072204F" w:rsidRDefault="0072204F" w:rsidP="008C6F56">
      <w:pPr>
        <w:pStyle w:val="ListParagraph"/>
        <w:numPr>
          <w:ilvl w:val="0"/>
          <w:numId w:val="2"/>
        </w:numPr>
        <w:spacing w:after="0"/>
        <w:ind w:left="-450" w:right="-630"/>
        <w:jc w:val="both"/>
      </w:pPr>
      <w:r>
        <w:t xml:space="preserve">Funkcionalnost (upotrebljivost – namena, npr broj potencijalnih funkcija datog tipa mob. </w:t>
      </w:r>
      <w:r w:rsidR="00306470">
        <w:t>t</w:t>
      </w:r>
      <w:r>
        <w:t>elefona)</w:t>
      </w:r>
    </w:p>
    <w:p w:rsidR="0072204F" w:rsidRDefault="0072204F" w:rsidP="008C6F56">
      <w:pPr>
        <w:pStyle w:val="ListParagraph"/>
        <w:numPr>
          <w:ilvl w:val="0"/>
          <w:numId w:val="2"/>
        </w:numPr>
        <w:spacing w:after="0"/>
        <w:ind w:left="-450" w:right="-630"/>
        <w:jc w:val="both"/>
      </w:pPr>
      <w:r>
        <w:t>Cena (cena koštanja za proizvođača i prodajna cena za kupca)</w:t>
      </w:r>
    </w:p>
    <w:p w:rsidR="0072204F" w:rsidRDefault="0072204F" w:rsidP="008C6F56">
      <w:pPr>
        <w:pStyle w:val="ListParagraph"/>
        <w:numPr>
          <w:ilvl w:val="0"/>
          <w:numId w:val="2"/>
        </w:numPr>
        <w:spacing w:after="0"/>
        <w:ind w:left="-450" w:right="-630"/>
        <w:jc w:val="both"/>
      </w:pPr>
      <w:r>
        <w:lastRenderedPageBreak/>
        <w:t>Tehničko-</w:t>
      </w:r>
      <w:r w:rsidR="00306470">
        <w:t>tehnološke performanse (</w:t>
      </w:r>
      <w:r>
        <w:t>npr za računar – veličina memorije, brzina rada proc</w:t>
      </w:r>
      <w:r w:rsidR="00306470">
        <w:t>esora, kapacitet hard diska</w:t>
      </w:r>
      <w:r>
        <w:t>)</w:t>
      </w:r>
    </w:p>
    <w:p w:rsidR="00306470" w:rsidRDefault="00306470" w:rsidP="00306470">
      <w:pPr>
        <w:pStyle w:val="ListParagraph"/>
        <w:spacing w:after="0"/>
        <w:ind w:left="-450" w:right="-630"/>
        <w:jc w:val="both"/>
      </w:pPr>
    </w:p>
    <w:p w:rsidR="0072204F" w:rsidRDefault="0072204F" w:rsidP="00306470">
      <w:pPr>
        <w:spacing w:after="0"/>
        <w:ind w:left="-900" w:right="-630"/>
        <w:jc w:val="both"/>
      </w:pPr>
      <w:r>
        <w:t>U tom smislu, može se navesti jedna od najčešće prihvaćenih klasifikacija kategorija razvoja novog proizvoda:</w:t>
      </w:r>
    </w:p>
    <w:p w:rsidR="0072204F" w:rsidRDefault="0072204F" w:rsidP="008C6F56">
      <w:pPr>
        <w:pStyle w:val="ListParagraph"/>
        <w:numPr>
          <w:ilvl w:val="0"/>
          <w:numId w:val="7"/>
        </w:numPr>
        <w:spacing w:after="0"/>
        <w:ind w:left="-450" w:right="-630"/>
        <w:jc w:val="both"/>
      </w:pPr>
      <w:r w:rsidRPr="00306470">
        <w:rPr>
          <w:b/>
          <w:i/>
        </w:rPr>
        <w:t>Proizvodi novi za svet (NZS)</w:t>
      </w:r>
      <w:r>
        <w:t xml:space="preserve"> – proizvodi novi i za preduzeće koje ih razvija, i za tržište koje ih koristi. Imaju mali udeo u novim proizvodima preduzeća, najčešće </w:t>
      </w:r>
      <w:r w:rsidR="00306470">
        <w:t xml:space="preserve">se </w:t>
      </w:r>
      <w:r>
        <w:t>baziraju na potpuno novoj tehnologiji (čak na naučnom otkriću), ili na radikalno različitoj primeni postojeće tehniologije</w:t>
      </w:r>
    </w:p>
    <w:p w:rsidR="0072204F" w:rsidRDefault="0072204F" w:rsidP="008C6F56">
      <w:pPr>
        <w:pStyle w:val="ListParagraph"/>
        <w:numPr>
          <w:ilvl w:val="0"/>
          <w:numId w:val="7"/>
        </w:numPr>
        <w:spacing w:after="0"/>
        <w:ind w:left="-450" w:right="-630"/>
        <w:jc w:val="both"/>
      </w:pPr>
      <w:r w:rsidRPr="00306470">
        <w:rPr>
          <w:b/>
          <w:i/>
        </w:rPr>
        <w:t xml:space="preserve">Nove proizvodne linije (NPL) </w:t>
      </w:r>
      <w:r>
        <w:t>– proizvodi novi za preduzeće ali ne i za tržište. I ako nisu novi na tržištu, ovi proizvodi su novi za određeno preduzeće – daju pril</w:t>
      </w:r>
      <w:r w:rsidR="00306470">
        <w:t>iku za pr</w:t>
      </w:r>
      <w:r>
        <w:t>vi ulazak preduzeća na postojeće tržište.</w:t>
      </w:r>
    </w:p>
    <w:p w:rsidR="0072204F" w:rsidRDefault="0072204F" w:rsidP="008C6F56">
      <w:pPr>
        <w:pStyle w:val="ListParagraph"/>
        <w:numPr>
          <w:ilvl w:val="0"/>
          <w:numId w:val="7"/>
        </w:numPr>
        <w:spacing w:after="0"/>
        <w:ind w:left="-450" w:right="-630"/>
        <w:jc w:val="both"/>
      </w:pPr>
      <w:r w:rsidRPr="00306470">
        <w:rPr>
          <w:b/>
          <w:i/>
        </w:rPr>
        <w:t>Dopuna postojećih linija (DPL)</w:t>
      </w:r>
      <w:r>
        <w:t xml:space="preserve"> – ova kategorija predstavlja pod </w:t>
      </w:r>
      <w:r w:rsidR="00306470">
        <w:t xml:space="preserve">tip postojeće linije proizvoda </w:t>
      </w:r>
      <w:r>
        <w:t>- proizvod je drugačiji od postojećeg proizvoda koji je na tržištu, ali ne u meri da bi pripadao novoj liniji</w:t>
      </w:r>
    </w:p>
    <w:p w:rsidR="0072204F" w:rsidRDefault="0072204F" w:rsidP="008C6F56">
      <w:pPr>
        <w:pStyle w:val="ListParagraph"/>
        <w:numPr>
          <w:ilvl w:val="0"/>
          <w:numId w:val="7"/>
        </w:numPr>
        <w:spacing w:after="0"/>
        <w:ind w:left="-450" w:right="-630"/>
        <w:jc w:val="both"/>
      </w:pPr>
      <w:r w:rsidRPr="00306470">
        <w:rPr>
          <w:b/>
          <w:i/>
        </w:rPr>
        <w:t>Unapređenje proizvoda (UP)</w:t>
      </w:r>
      <w:r>
        <w:t xml:space="preserve"> – ovi novi proizvodi su zamena za postojeće proizvode u proizvodnoj liniji  preduzeća </w:t>
      </w:r>
    </w:p>
    <w:p w:rsidR="0072204F" w:rsidRDefault="0072204F" w:rsidP="008C6F56">
      <w:pPr>
        <w:pStyle w:val="ListParagraph"/>
        <w:numPr>
          <w:ilvl w:val="0"/>
          <w:numId w:val="7"/>
        </w:numPr>
        <w:spacing w:after="0"/>
        <w:ind w:left="-450" w:right="-630"/>
        <w:jc w:val="both"/>
      </w:pPr>
      <w:r w:rsidRPr="00306470">
        <w:rPr>
          <w:b/>
          <w:i/>
        </w:rPr>
        <w:t>Redukcija troškova (RT)</w:t>
      </w:r>
      <w:r>
        <w:t xml:space="preserve"> – ova kategorija proizvoda, možda b</w:t>
      </w:r>
      <w:r w:rsidR="00306470">
        <w:t>iti</w:t>
      </w:r>
      <w:r>
        <w:t xml:space="preserve"> vidljiva sa aspekta tržišta kao no</w:t>
      </w:r>
      <w:r w:rsidR="00306470">
        <w:t>va forma, jer ne nudi nove pogo</w:t>
      </w:r>
      <w:r>
        <w:t>dnosti kupcima, već pre svega mogućnost sniženja troškova pro</w:t>
      </w:r>
      <w:r w:rsidR="00306470">
        <w:t>izvodnji (redukciju troškova)</w:t>
      </w:r>
      <w:r>
        <w:t xml:space="preserve">, stvara izuzetnu mogućnost za povećanje nove vrednosti – unapređeni proizvodni procesi i korišćenje različitih materijala predstavljaju ključne faktore </w:t>
      </w:r>
      <w:r w:rsidR="0052649A">
        <w:t>(efekat može biti redukcija broja delova ili korišćenje jeftinijih metarijala). Razlika između ove kategorije i kategorije unapređenja i revizije je činjenica da redukcija troškova ne rezultira, uvek, unapređenjem proizvoda.</w:t>
      </w:r>
    </w:p>
    <w:p w:rsidR="0052649A" w:rsidRDefault="0052649A" w:rsidP="008C6F56">
      <w:pPr>
        <w:pStyle w:val="ListParagraph"/>
        <w:numPr>
          <w:ilvl w:val="0"/>
          <w:numId w:val="7"/>
        </w:numPr>
        <w:spacing w:after="0"/>
        <w:ind w:left="-450" w:right="-630"/>
        <w:jc w:val="both"/>
      </w:pPr>
      <w:r w:rsidRPr="00306470">
        <w:rPr>
          <w:b/>
          <w:i/>
        </w:rPr>
        <w:t>Repozicioniranje (REP)</w:t>
      </w:r>
      <w:r>
        <w:t xml:space="preserve"> – nova primena postojeć</w:t>
      </w:r>
      <w:r w:rsidR="00306470">
        <w:t>eg proizvoda. O</w:t>
      </w:r>
      <w:r>
        <w:t xml:space="preserve">vaj </w:t>
      </w:r>
      <w:r w:rsidR="00306470">
        <w:t>model novo</w:t>
      </w:r>
      <w:r>
        <w:t>g proizvoda znači mnogo više u oblasti percepcije kupaca i brendinga, nego u oblasti tehnološkog razvoja (jedan te isti proizvod dobija više namena).</w:t>
      </w:r>
    </w:p>
    <w:p w:rsidR="0052649A" w:rsidRDefault="0052649A" w:rsidP="008C6F56">
      <w:pPr>
        <w:spacing w:after="0"/>
        <w:ind w:left="-450" w:right="-630"/>
        <w:jc w:val="both"/>
      </w:pPr>
    </w:p>
    <w:p w:rsidR="0052649A" w:rsidRDefault="0052649A" w:rsidP="008C6F56">
      <w:pPr>
        <w:pStyle w:val="ListParagraph"/>
        <w:numPr>
          <w:ilvl w:val="1"/>
          <w:numId w:val="1"/>
        </w:numPr>
        <w:spacing w:after="0"/>
        <w:ind w:left="-450" w:right="-630"/>
        <w:jc w:val="both"/>
        <w:rPr>
          <w:b/>
        </w:rPr>
      </w:pPr>
      <w:r>
        <w:rPr>
          <w:b/>
        </w:rPr>
        <w:t>Inovacije usluga</w:t>
      </w:r>
      <w:r w:rsidR="00FB6AC8">
        <w:rPr>
          <w:b/>
        </w:rPr>
        <w:t xml:space="preserve"> </w:t>
      </w:r>
    </w:p>
    <w:p w:rsidR="0052649A" w:rsidRDefault="0052649A" w:rsidP="00306470">
      <w:pPr>
        <w:spacing w:after="0"/>
        <w:ind w:left="-1080" w:right="-630" w:firstLine="630"/>
        <w:jc w:val="both"/>
      </w:pPr>
      <w:r>
        <w:t>Kada su u pitanju inovacije usluga, moraju se uzeti u obzir sledeće osnovne karakteristike usluga: neopipljivost, nedeljivost, promenljivost i prolaznost. Ovo znači da usluge ne mogu biti pregledane pre upotrebe, kao što je to slučaj sa proizvodom, usluga se proizvodi i koristi u isto vreme, varira od jedne do druge realizacije unutar određene kategorije i ne može biti skladištena. Različiti korisnioci imaju različita očekivanja od is</w:t>
      </w:r>
      <w:r w:rsidR="00FB6AC8">
        <w:t>te usluge, te njen kvalitet ne može biti precizno izmeren. Za</w:t>
      </w:r>
      <w:r>
        <w:t xml:space="preserve"> razliku od proizvoda, koji se prvo proizvodi, a potom prodaje i konzumira, usluga se prvo prodaje, zatim se pruža i konzumira. Usluge predstavljaju način na koji organizacija može da diferencira ponudu na tržištu i od</w:t>
      </w:r>
      <w:r w:rsidR="00FB6AC8">
        <w:t>nos sa kupcima i stoga kreira j</w:t>
      </w:r>
      <w:r>
        <w:t xml:space="preserve">edinstvenu vrednost za korisnika. </w:t>
      </w:r>
    </w:p>
    <w:p w:rsidR="0052649A" w:rsidRDefault="0052649A" w:rsidP="00FB6AC8">
      <w:pPr>
        <w:spacing w:after="0"/>
        <w:ind w:left="-1080" w:right="-630" w:firstLine="630"/>
        <w:jc w:val="both"/>
      </w:pPr>
      <w:r>
        <w:t>Podaci govore da u razvijenim ekonomijama zemalja OECD-a usluge stvaraju, čak 2/3 nove vrednosti i dominantno učestvuju u zaposlenosti, a taj udeo se i pove</w:t>
      </w:r>
      <w:r w:rsidR="00FB6AC8">
        <w:t xml:space="preserve">ćava, dok udeo proizvodnje ima </w:t>
      </w:r>
      <w:r>
        <w:t>tendenciju opadanja. U Nemačkoj, zemlji koja je prepoznatljiva po svojim vrhunskim proizvodima, usluge su činile već udeo u GDP – 68% i zapošljavanj – 59%</w:t>
      </w:r>
      <w:r w:rsidR="00925038">
        <w:t xml:space="preserve"> u odnosu na proizvodnju.</w:t>
      </w:r>
    </w:p>
    <w:p w:rsidR="00925038" w:rsidRDefault="00925038" w:rsidP="00306470">
      <w:pPr>
        <w:spacing w:after="0"/>
        <w:ind w:left="-1080" w:right="-630"/>
        <w:jc w:val="both"/>
      </w:pPr>
      <w:r>
        <w:t>U području Inovacija usluga se postavlja nekoliko ključnih pitanja:</w:t>
      </w:r>
    </w:p>
    <w:p w:rsidR="00925038" w:rsidRDefault="00925038" w:rsidP="008C6F56">
      <w:pPr>
        <w:pStyle w:val="ListParagraph"/>
        <w:numPr>
          <w:ilvl w:val="0"/>
          <w:numId w:val="2"/>
        </w:numPr>
        <w:spacing w:after="0"/>
        <w:ind w:left="-450" w:right="-630"/>
        <w:jc w:val="both"/>
      </w:pPr>
      <w:r>
        <w:t>Da li su i koliko usluge inovativne</w:t>
      </w:r>
    </w:p>
    <w:p w:rsidR="00925038" w:rsidRDefault="00925038" w:rsidP="008C6F56">
      <w:pPr>
        <w:pStyle w:val="ListParagraph"/>
        <w:numPr>
          <w:ilvl w:val="0"/>
          <w:numId w:val="2"/>
        </w:numPr>
        <w:spacing w:after="0"/>
        <w:ind w:left="-450" w:right="-630"/>
        <w:jc w:val="both"/>
      </w:pPr>
      <w:r>
        <w:t>Kako se može razumeti relacija između inovacija usluga i inovacija proizvoda/procesa</w:t>
      </w:r>
    </w:p>
    <w:p w:rsidR="00925038" w:rsidRDefault="00925038" w:rsidP="008C6F56">
      <w:pPr>
        <w:pStyle w:val="ListParagraph"/>
        <w:numPr>
          <w:ilvl w:val="0"/>
          <w:numId w:val="2"/>
        </w:numPr>
        <w:spacing w:after="0"/>
        <w:ind w:left="-450" w:right="-630"/>
        <w:jc w:val="both"/>
      </w:pPr>
      <w:r>
        <w:t>Kakva je relacija između inovacija i ekonomskigh performansi usluga</w:t>
      </w:r>
    </w:p>
    <w:p w:rsidR="00EE637F" w:rsidRDefault="00EE637F" w:rsidP="00EE637F">
      <w:pPr>
        <w:pStyle w:val="ListParagraph"/>
        <w:spacing w:after="0"/>
        <w:ind w:left="-450" w:right="-630"/>
        <w:jc w:val="both"/>
      </w:pPr>
    </w:p>
    <w:p w:rsidR="00925038" w:rsidRDefault="00925038" w:rsidP="00EE637F">
      <w:pPr>
        <w:spacing w:after="0"/>
        <w:ind w:left="-1080" w:right="-630"/>
        <w:jc w:val="both"/>
      </w:pPr>
      <w:r>
        <w:t>Konačno, može se identifikovati nekoliko osnovnih karakteristika i specifičnosti inovacija usluga</w:t>
      </w:r>
      <w:r w:rsidR="00EE637F">
        <w:t>:</w:t>
      </w:r>
    </w:p>
    <w:p w:rsidR="00925038" w:rsidRDefault="00925038" w:rsidP="008C6F56">
      <w:pPr>
        <w:pStyle w:val="ListParagraph"/>
        <w:numPr>
          <w:ilvl w:val="0"/>
          <w:numId w:val="2"/>
        </w:numPr>
        <w:spacing w:after="0"/>
        <w:ind w:left="-450" w:right="-630"/>
        <w:jc w:val="both"/>
      </w:pPr>
      <w:r w:rsidRPr="00EE637F">
        <w:rPr>
          <w:b/>
          <w:i/>
        </w:rPr>
        <w:t>Bliska interakcija između proizvodnje (stvaranja) i korišćenja (konzumiranja usluge)</w:t>
      </w:r>
      <w:r w:rsidR="00EE637F">
        <w:t xml:space="preserve"> – </w:t>
      </w:r>
      <w:r w:rsidR="00EE637F">
        <w:rPr>
          <w:b/>
          <w:i/>
        </w:rPr>
        <w:t xml:space="preserve">terminalnost – </w:t>
      </w:r>
      <w:r w:rsidR="00EE637F">
        <w:t>terminalnost može biti tako visoka, da se usluga ne može obezbediti bez učešća korisnika (primer: kontrola saobraćaja, gde je kontrolor leta pružalac, a pilot primalac usluge).</w:t>
      </w:r>
    </w:p>
    <w:p w:rsidR="00925038" w:rsidRDefault="00925038" w:rsidP="008C6F56">
      <w:pPr>
        <w:pStyle w:val="ListParagraph"/>
        <w:numPr>
          <w:ilvl w:val="0"/>
          <w:numId w:val="2"/>
        </w:numPr>
        <w:spacing w:after="0"/>
        <w:ind w:left="-450" w:right="-630"/>
        <w:jc w:val="both"/>
      </w:pPr>
      <w:r w:rsidRPr="00EE637F">
        <w:rPr>
          <w:b/>
          <w:i/>
        </w:rPr>
        <w:lastRenderedPageBreak/>
        <w:t>Neopipljiva priroda autputa usluge</w:t>
      </w:r>
      <w:r w:rsidR="00EE637F">
        <w:t xml:space="preserve"> – </w:t>
      </w:r>
      <w:r w:rsidR="00EE637F">
        <w:rPr>
          <w:b/>
          <w:i/>
        </w:rPr>
        <w:t xml:space="preserve">proizvodnja neopipljivog – </w:t>
      </w:r>
      <w:r w:rsidR="00EE637F">
        <w:t xml:space="preserve">usluga nema fizičku komponentu, te u slučaju usluga termin </w:t>
      </w:r>
      <w:r w:rsidR="00EE637F">
        <w:rPr>
          <w:i/>
        </w:rPr>
        <w:t>proizvod</w:t>
      </w:r>
      <w:r w:rsidR="00EE637F">
        <w:t xml:space="preserve"> zapravo označava </w:t>
      </w:r>
      <w:r w:rsidR="00EE637F">
        <w:rPr>
          <w:i/>
        </w:rPr>
        <w:t>proces</w:t>
      </w:r>
      <w:r w:rsidR="00EE637F">
        <w:t xml:space="preserve"> koji se sastoji iz više aktivnosti i procedura.</w:t>
      </w:r>
    </w:p>
    <w:p w:rsidR="00925038" w:rsidRDefault="00925038" w:rsidP="008C6F56">
      <w:pPr>
        <w:pStyle w:val="ListParagraph"/>
        <w:numPr>
          <w:ilvl w:val="0"/>
          <w:numId w:val="2"/>
        </w:numPr>
        <w:spacing w:after="0"/>
        <w:ind w:left="-450" w:right="-630"/>
        <w:jc w:val="both"/>
      </w:pPr>
      <w:r w:rsidRPr="00EE637F">
        <w:rPr>
          <w:b/>
          <w:i/>
        </w:rPr>
        <w:t>Značajna uloga ljudskih resursa u realizaciji usluge</w:t>
      </w:r>
      <w:r w:rsidR="00EE637F">
        <w:t xml:space="preserve"> – znanje i veština pojedinca jedan je od bitnih elemenata realizacije usluge, ali naravno uz pomoć različitih uređaja i opreme.</w:t>
      </w:r>
    </w:p>
    <w:p w:rsidR="00925038" w:rsidRDefault="00925038" w:rsidP="008C6F56">
      <w:pPr>
        <w:pStyle w:val="ListParagraph"/>
        <w:numPr>
          <w:ilvl w:val="0"/>
          <w:numId w:val="2"/>
        </w:numPr>
        <w:spacing w:after="0"/>
        <w:ind w:left="-450" w:right="-630"/>
        <w:jc w:val="both"/>
      </w:pPr>
      <w:r w:rsidRPr="00EE637F">
        <w:rPr>
          <w:b/>
          <w:i/>
        </w:rPr>
        <w:t>Značajna uloga organizacionog faktora u performasama preduzeća</w:t>
      </w:r>
      <w:r w:rsidR="00EE637F">
        <w:t xml:space="preserve"> </w:t>
      </w:r>
      <w:r w:rsidR="00E6470C">
        <w:t>–</w:t>
      </w:r>
      <w:r w:rsidR="00EE637F">
        <w:t xml:space="preserve"> </w:t>
      </w:r>
      <w:r w:rsidR="00E6470C">
        <w:t xml:space="preserve">tradicionalne usluge (ugostiteljstvo, zanatske usluge) zahtevaju prisustvo davaoca i korisnika usluge, dok savremene usluge (mobilna telefonija) dozvoljavaju odvojenost davaoca i korisnika usluge (tzv </w:t>
      </w:r>
      <w:r w:rsidR="00E6470C">
        <w:rPr>
          <w:i/>
        </w:rPr>
        <w:t>back office).</w:t>
      </w:r>
      <w:r w:rsidR="00E6470C">
        <w:t xml:space="preserve"> Zbog toga inovacije ovih tipova usluga omogućavaju postizanje većih performansi na osnovu ekoniomije obima (npr – centar za pozive). Usluge ostvaruju kratkoročnu dobit kroz inovacije proizvoda, što za njih znači poboljšanje odnosa između onoga što je realizovano i što je potrebno korisniku.</w:t>
      </w:r>
    </w:p>
    <w:p w:rsidR="00925038" w:rsidRPr="00E6470C" w:rsidRDefault="00925038" w:rsidP="008C6F56">
      <w:pPr>
        <w:pStyle w:val="ListParagraph"/>
        <w:numPr>
          <w:ilvl w:val="0"/>
          <w:numId w:val="2"/>
        </w:numPr>
        <w:spacing w:after="0"/>
        <w:ind w:left="-450" w:right="-630"/>
        <w:jc w:val="both"/>
        <w:rPr>
          <w:b/>
          <w:i/>
        </w:rPr>
      </w:pPr>
      <w:r w:rsidRPr="00E6470C">
        <w:rPr>
          <w:b/>
          <w:i/>
        </w:rPr>
        <w:t>Slaba zaštita intelektualne svojine u oblasti usluga</w:t>
      </w:r>
      <w:r w:rsidR="00E6470C">
        <w:t xml:space="preserve"> – ovde se postavlja problem očuvanja originalnog koncepta i ideje u odnosu na konkurenciju. Zbog toga se inovacije usluga, često fokusiraju na pomenute </w:t>
      </w:r>
      <w:r w:rsidR="00E6470C">
        <w:rPr>
          <w:i/>
        </w:rPr>
        <w:t>back- offic</w:t>
      </w:r>
      <w:r w:rsidR="00E6470C" w:rsidRPr="00E6470C">
        <w:rPr>
          <w:i/>
        </w:rPr>
        <w:t>e</w:t>
      </w:r>
      <w:r w:rsidR="00E6470C">
        <w:t xml:space="preserve"> funkcije koje se teže mogu imitirati.</w:t>
      </w:r>
    </w:p>
    <w:p w:rsidR="00925038" w:rsidRPr="00E6470C" w:rsidRDefault="00925038" w:rsidP="008C6F56">
      <w:pPr>
        <w:pStyle w:val="ListParagraph"/>
        <w:numPr>
          <w:ilvl w:val="0"/>
          <w:numId w:val="2"/>
        </w:numPr>
        <w:spacing w:after="0"/>
        <w:ind w:left="-450" w:right="-630"/>
        <w:jc w:val="both"/>
        <w:rPr>
          <w:b/>
          <w:i/>
        </w:rPr>
      </w:pPr>
      <w:r w:rsidRPr="00E6470C">
        <w:rPr>
          <w:b/>
          <w:i/>
        </w:rPr>
        <w:t>Nedostatak tradicije</w:t>
      </w:r>
      <w:r w:rsidR="00E6470C">
        <w:t xml:space="preserve"> – primer bankarski sektor, koji je tradicionalno bio malo inovativan bazirajući se na jasno definisanim procedurama i procesima.</w:t>
      </w:r>
    </w:p>
    <w:p w:rsidR="00925038" w:rsidRPr="00E6470C" w:rsidRDefault="00925038" w:rsidP="00E6470C">
      <w:pPr>
        <w:spacing w:after="0"/>
        <w:ind w:right="-630"/>
        <w:jc w:val="both"/>
      </w:pPr>
    </w:p>
    <w:p w:rsidR="000B483D" w:rsidRDefault="000B483D" w:rsidP="008C6F56">
      <w:pPr>
        <w:pStyle w:val="ListParagraph"/>
        <w:numPr>
          <w:ilvl w:val="1"/>
          <w:numId w:val="1"/>
        </w:numPr>
        <w:spacing w:after="0"/>
        <w:ind w:left="-450" w:right="-630"/>
        <w:jc w:val="both"/>
        <w:rPr>
          <w:b/>
        </w:rPr>
      </w:pPr>
      <w:r>
        <w:rPr>
          <w:b/>
        </w:rPr>
        <w:t>Inovacije procesa</w:t>
      </w:r>
    </w:p>
    <w:p w:rsidR="000B483D" w:rsidRDefault="000B483D" w:rsidP="00CB3F81">
      <w:pPr>
        <w:spacing w:after="0"/>
        <w:ind w:left="-1080" w:right="-630" w:firstLine="630"/>
        <w:jc w:val="both"/>
      </w:pPr>
      <w:r>
        <w:t>Inovacije procesa podrazumevaju adopciju (usvajanje) novih ili značajno poboljšanih metoda proizvodnje. Ovi metodi mogu obuhvatati promene u opremi i/ili softveru, tehnikama ili u organizaciji proizvodnje, ili u svim ovim oblastima. Ti metodi mogu bi</w:t>
      </w:r>
      <w:r w:rsidR="00CB3F81">
        <w:t>ti usmereni ka proizvodnji novi</w:t>
      </w:r>
      <w:r>
        <w:t>h ili usavršenih proizvoda, koji ne mogu biti proizvedeni u konvencionalnoj fabrici ili upotrebom konvencionalnih metoda, ili suštinski ka povećanju efikasnosti proizvodnje postojećih proizvoda.</w:t>
      </w:r>
    </w:p>
    <w:p w:rsidR="000B483D" w:rsidRDefault="000B483D" w:rsidP="00CB3F81">
      <w:pPr>
        <w:spacing w:after="0"/>
        <w:ind w:left="-1080" w:right="-630"/>
        <w:jc w:val="both"/>
      </w:pPr>
      <w:r>
        <w:t>Često se kao suštinski element inovacija procesa navodi sniženje troškova po jedinici autputa, tj smanjenje inputa za isti autput, a to je upravo pov</w:t>
      </w:r>
      <w:r w:rsidR="00F30C68">
        <w:t>ećanje efikasnosti proizvodnje. Sniženje troškova se uzima i kao osnovna mera. Striktne razlike između inovacije i inovacije procesa, bazira</w:t>
      </w:r>
      <w:r w:rsidR="00CB3F81">
        <w:t>ju se</w:t>
      </w:r>
      <w:r w:rsidR="00F30C68">
        <w:t xml:space="preserve"> na aspektu posmatranja date inovacije, npr, inovacija u domenu opreme biće inovacija procesa za preduzeće koje datu opremu koristi u procesu proizvodnje, ali i inovacija proizvoda za preduzeće koje datu opremu proizvodi.</w:t>
      </w:r>
    </w:p>
    <w:p w:rsidR="00F30C68" w:rsidRDefault="00F30C68" w:rsidP="00CB3F81">
      <w:pPr>
        <w:spacing w:after="0"/>
        <w:ind w:left="-1080" w:right="-630"/>
        <w:jc w:val="both"/>
      </w:pPr>
      <w:r>
        <w:t xml:space="preserve">Odnos inovacija proizvoda i inovacija procesa u preduzeću može se pratiti preko krive inovacija proizvoda i procesa, koja predstavlja apsulutnu učestalost inovacija proizvoda i procesa u proizvodnoj jedinici. Poznat je model koji prati inovacije proizvoda i prcesa, koji su definisali </w:t>
      </w:r>
      <w:r w:rsidRPr="00CB3F81">
        <w:rPr>
          <w:i/>
        </w:rPr>
        <w:t xml:space="preserve">Uterback i Abernathy, </w:t>
      </w:r>
      <w:r w:rsidR="00CB3F81">
        <w:t>gde se izdvajaju sledeć</w:t>
      </w:r>
      <w:r>
        <w:t>e</w:t>
      </w:r>
      <w:r w:rsidR="00CB3F81">
        <w:t xml:space="preserve"> </w:t>
      </w:r>
      <w:r>
        <w:t>faze:</w:t>
      </w:r>
    </w:p>
    <w:p w:rsidR="00F30C68" w:rsidRPr="00B3627E" w:rsidRDefault="00F30C68" w:rsidP="008C6F56">
      <w:pPr>
        <w:pStyle w:val="ListParagraph"/>
        <w:numPr>
          <w:ilvl w:val="0"/>
          <w:numId w:val="2"/>
        </w:numPr>
        <w:spacing w:after="0"/>
        <w:ind w:left="-450" w:right="-630"/>
        <w:jc w:val="both"/>
        <w:rPr>
          <w:b/>
          <w:i/>
        </w:rPr>
      </w:pPr>
      <w:r w:rsidRPr="00B3627E">
        <w:rPr>
          <w:b/>
          <w:i/>
        </w:rPr>
        <w:t xml:space="preserve">Fluidna </w:t>
      </w:r>
      <w:r w:rsidR="00B3627E" w:rsidRPr="00B3627E">
        <w:rPr>
          <w:b/>
          <w:i/>
        </w:rPr>
        <w:t xml:space="preserve">(fleksibilna) </w:t>
      </w:r>
      <w:r w:rsidRPr="00B3627E">
        <w:rPr>
          <w:b/>
          <w:i/>
        </w:rPr>
        <w:t>faza</w:t>
      </w:r>
      <w:r w:rsidR="00B3627E">
        <w:rPr>
          <w:b/>
          <w:i/>
        </w:rPr>
        <w:t xml:space="preserve"> – </w:t>
      </w:r>
      <w:r w:rsidR="00B3627E">
        <w:t>inovacije proizvoda su najveće u početnoj fazi – proizvod se nalazi na početku životnog ciklusa, tržište još nije određeno, procedure u proizvodnji još nisu fiksirane, tok materijala je fleksibilan. U ovoj fazi preduzeće je najčešće eksterno orjentisano, sa značajnom ulogom strateškog upravljanja; organizacija je neformalna, sa visokim stepenom decentralizacije.</w:t>
      </w:r>
    </w:p>
    <w:p w:rsidR="00F30C68" w:rsidRPr="00B3627E" w:rsidRDefault="00F30C68" w:rsidP="008C6F56">
      <w:pPr>
        <w:pStyle w:val="ListParagraph"/>
        <w:numPr>
          <w:ilvl w:val="0"/>
          <w:numId w:val="2"/>
        </w:numPr>
        <w:spacing w:after="0"/>
        <w:ind w:left="-450" w:right="-630"/>
        <w:jc w:val="both"/>
        <w:rPr>
          <w:b/>
          <w:i/>
        </w:rPr>
      </w:pPr>
      <w:r w:rsidRPr="00B3627E">
        <w:rPr>
          <w:b/>
          <w:i/>
        </w:rPr>
        <w:t>Tranziciona faza (prelazna)</w:t>
      </w:r>
      <w:r w:rsidR="00B3627E">
        <w:t xml:space="preserve"> – inovacije proizvoda kroz ovu fazu prelaze u inovacije procesa u datoj proizvodnoj jedinici.</w:t>
      </w:r>
    </w:p>
    <w:p w:rsidR="00F30C68" w:rsidRPr="00B3627E" w:rsidRDefault="00F30C68" w:rsidP="008C6F56">
      <w:pPr>
        <w:pStyle w:val="ListParagraph"/>
        <w:numPr>
          <w:ilvl w:val="0"/>
          <w:numId w:val="2"/>
        </w:numPr>
        <w:spacing w:after="0"/>
        <w:ind w:left="-450" w:right="-630"/>
        <w:jc w:val="both"/>
        <w:rPr>
          <w:b/>
          <w:i/>
        </w:rPr>
      </w:pPr>
      <w:r w:rsidRPr="00B3627E">
        <w:rPr>
          <w:b/>
          <w:i/>
        </w:rPr>
        <w:t>Faza specifičnosti</w:t>
      </w:r>
      <w:r w:rsidR="00B3627E">
        <w:t xml:space="preserve"> – sa akumulacijom iskustva, poslovi postaju standardizovani, ručni postupci se automatizuju i uvode se stroge specifikacije; na tržištu se diferencira tražnja za datim proizvodom. To uslovljava nagli porast inovacija procesa, od tranzicione ka specifičnoj fazi, gde se konkuriše boljim kvalitetom i nižom cenom datog proizvoda. Inovativnost je inicirana rastom internih tehničkih mogućnosti, proces proizvodnje postaje rigidniji uz povećanje obima proizvodnje</w:t>
      </w:r>
      <w:r w:rsidR="00402CDE">
        <w:t>, kako bi se koristile prednosti ekonomije obima; uspostavljaju se projektni timovi.</w:t>
      </w:r>
    </w:p>
    <w:p w:rsidR="00F30C68" w:rsidRPr="00B3627E" w:rsidRDefault="00F30C68" w:rsidP="008C6F56">
      <w:pPr>
        <w:pStyle w:val="ListParagraph"/>
        <w:numPr>
          <w:ilvl w:val="0"/>
          <w:numId w:val="2"/>
        </w:numPr>
        <w:spacing w:after="0"/>
        <w:ind w:left="-450" w:right="-630"/>
        <w:jc w:val="both"/>
        <w:rPr>
          <w:b/>
          <w:i/>
        </w:rPr>
      </w:pPr>
      <w:r w:rsidRPr="00B3627E">
        <w:rPr>
          <w:b/>
          <w:i/>
        </w:rPr>
        <w:lastRenderedPageBreak/>
        <w:t>Faza zrelosti</w:t>
      </w:r>
      <w:r w:rsidR="00402CDE">
        <w:t xml:space="preserve"> </w:t>
      </w:r>
      <w:r w:rsidR="00402CDE">
        <w:rPr>
          <w:b/>
          <w:i/>
        </w:rPr>
        <w:t xml:space="preserve">(fokusirana faza) </w:t>
      </w:r>
      <w:r w:rsidR="00402CDE">
        <w:t xml:space="preserve">– u ovoj fazi opadaju inovacije i proizvoda i procesa. Ovu fazu karakteriše standardizacija i snižavanje troškova, efikasnost procesa proizvodnje, čvršće organizaciono struktuiranje i visok stepen centralizacije. </w:t>
      </w:r>
    </w:p>
    <w:p w:rsidR="00402CDE" w:rsidRPr="00402CDE" w:rsidRDefault="00402CDE" w:rsidP="00402CDE">
      <w:pPr>
        <w:pStyle w:val="ListParagraph"/>
        <w:numPr>
          <w:ilvl w:val="1"/>
          <w:numId w:val="1"/>
        </w:numPr>
        <w:spacing w:after="0"/>
        <w:ind w:right="-630"/>
        <w:jc w:val="both"/>
        <w:rPr>
          <w:b/>
          <w:i/>
        </w:rPr>
      </w:pPr>
      <w:r>
        <w:rPr>
          <w:b/>
        </w:rPr>
        <w:t>Inovacije organizacije</w:t>
      </w:r>
    </w:p>
    <w:p w:rsidR="00402CDE" w:rsidRDefault="00402CDE" w:rsidP="005470E7">
      <w:pPr>
        <w:pStyle w:val="ListParagraph"/>
        <w:spacing w:after="0"/>
        <w:ind w:left="-1080" w:right="-630"/>
        <w:jc w:val="both"/>
      </w:pPr>
      <w:r>
        <w:t>Organizacione inovacije predstavljaju „implementaciju novog metoda organizacije u poslovnoj praksi preduzeća, organizaciji radne sredine ili eksternim relacijama. Inovacije organizacije mogu imati za cilj poboljšanje poslovnih performansi preduzeća, sniženje administrativnih ili transakcionih troškova i troškova nabavke, poboljšanje uslova rada (povećanje produktivnosti), obezbeđenje pristupa eksternom znanju. Specifično svojstvo koje razlikuje organizacione inovacije u odnosu na druge organizacione promene u preduzeću, jeste implementacija novog metoda organizacije koji prethodno nije primenjen u preduzeću, i koji je rezultat strateških odluka menadžmenta. Sledi da su ključne sledeće komponente inovacija organizacije:</w:t>
      </w:r>
    </w:p>
    <w:p w:rsidR="00F355DD" w:rsidRPr="00F355DD" w:rsidRDefault="00F355DD" w:rsidP="00F355DD">
      <w:pPr>
        <w:pStyle w:val="ListParagraph"/>
        <w:numPr>
          <w:ilvl w:val="0"/>
          <w:numId w:val="2"/>
        </w:numPr>
        <w:spacing w:after="0"/>
        <w:ind w:right="-630"/>
        <w:jc w:val="both"/>
        <w:rPr>
          <w:i/>
        </w:rPr>
      </w:pPr>
      <w:r>
        <w:rPr>
          <w:b/>
          <w:i/>
        </w:rPr>
        <w:t>Poslovna praksa</w:t>
      </w:r>
      <w:r>
        <w:t xml:space="preserve"> u inovaciji organizacije – označava implementaciju novih medtoda organizacije procedura za upravljanje poslovima</w:t>
      </w:r>
    </w:p>
    <w:p w:rsidR="00F355DD" w:rsidRPr="00F355DD" w:rsidRDefault="00F355DD" w:rsidP="00F355DD">
      <w:pPr>
        <w:pStyle w:val="ListParagraph"/>
        <w:numPr>
          <w:ilvl w:val="0"/>
          <w:numId w:val="2"/>
        </w:numPr>
        <w:spacing w:after="0"/>
        <w:ind w:right="-630"/>
        <w:jc w:val="both"/>
        <w:rPr>
          <w:i/>
        </w:rPr>
      </w:pPr>
      <w:r>
        <w:rPr>
          <w:b/>
          <w:i/>
        </w:rPr>
        <w:t xml:space="preserve">Radna sredina </w:t>
      </w:r>
      <w:r w:rsidRPr="00F355DD">
        <w:t>u inovaciji organizacije</w:t>
      </w:r>
      <w:r>
        <w:t xml:space="preserve"> – implementacija novih načina raspodele odgovornosti i odlučivanja između zaposlenih</w:t>
      </w:r>
    </w:p>
    <w:p w:rsidR="00F355DD" w:rsidRPr="005470E7" w:rsidRDefault="00F355DD" w:rsidP="00F355DD">
      <w:pPr>
        <w:pStyle w:val="ListParagraph"/>
        <w:numPr>
          <w:ilvl w:val="0"/>
          <w:numId w:val="2"/>
        </w:numPr>
        <w:spacing w:after="0"/>
        <w:ind w:right="-630"/>
        <w:jc w:val="both"/>
        <w:rPr>
          <w:i/>
        </w:rPr>
      </w:pPr>
      <w:r>
        <w:rPr>
          <w:b/>
          <w:i/>
        </w:rPr>
        <w:t xml:space="preserve">Eksterne relacije </w:t>
      </w:r>
      <w:r>
        <w:t>preduzeća u inovaciji organizacije – primena novih načina organizacije relacija preduzeća sa drugim preduzećima ili institucijama</w:t>
      </w:r>
    </w:p>
    <w:p w:rsidR="005470E7" w:rsidRPr="00F355DD" w:rsidRDefault="005470E7" w:rsidP="005470E7">
      <w:pPr>
        <w:pStyle w:val="ListParagraph"/>
        <w:spacing w:after="0"/>
        <w:ind w:right="-630"/>
        <w:jc w:val="both"/>
        <w:rPr>
          <w:i/>
        </w:rPr>
      </w:pPr>
    </w:p>
    <w:p w:rsidR="00F355DD" w:rsidRDefault="00F355DD" w:rsidP="00F355DD">
      <w:pPr>
        <w:pStyle w:val="ListParagraph"/>
        <w:numPr>
          <w:ilvl w:val="1"/>
          <w:numId w:val="1"/>
        </w:numPr>
        <w:spacing w:after="0"/>
        <w:ind w:right="-630"/>
        <w:jc w:val="both"/>
        <w:rPr>
          <w:b/>
          <w:i/>
        </w:rPr>
      </w:pPr>
      <w:r>
        <w:rPr>
          <w:b/>
          <w:i/>
        </w:rPr>
        <w:t>Inovacije marketinga</w:t>
      </w:r>
    </w:p>
    <w:p w:rsidR="00F355DD" w:rsidRDefault="00F355DD" w:rsidP="005470E7">
      <w:pPr>
        <w:pStyle w:val="ListParagraph"/>
        <w:spacing w:after="0"/>
        <w:ind w:left="-1080" w:right="-630" w:firstLine="1080"/>
        <w:jc w:val="both"/>
      </w:pPr>
      <w:r>
        <w:t>Inovacije marketinga predstavljaju implementaciju novog marketing metoda, koji uključuje značajne promene u projektovanju ili ambalaži proizvoda, pozicioniranju, promociji ili ceni. Smatra se da cilj marketing inovacije predstavlja orjentacija na potrebe kupaca, otvaranje novih tržišta ili novo pozicioniranje proizvoda na tržištu, sa krajnjim ciljem povećanja prodaje. Ključna distinkcija (razlikovanje) između inovacija marketinga i postojećih marketing instrumenata jeste implementacija marketing metoda koji u preduzeću nije prethodno korišćen. To mora biti deo novog marketing koncepta ili strategije</w:t>
      </w:r>
      <w:r w:rsidR="00F02B29">
        <w:t>, koja predstavlja značajan pomak u odnosu na postojeće metode marketinga.</w:t>
      </w:r>
    </w:p>
    <w:p w:rsidR="00F02B29" w:rsidRDefault="00F02B29" w:rsidP="00F355DD">
      <w:pPr>
        <w:pStyle w:val="ListParagraph"/>
        <w:spacing w:after="0"/>
        <w:ind w:left="-1080" w:right="-630"/>
        <w:jc w:val="both"/>
      </w:pPr>
      <w:r>
        <w:t>Saledi da su ključne sledeće komponente inovacija marketinga:</w:t>
      </w:r>
    </w:p>
    <w:p w:rsidR="00F02B29" w:rsidRPr="00F02B29" w:rsidRDefault="00F02B29" w:rsidP="00F02B29">
      <w:pPr>
        <w:pStyle w:val="ListParagraph"/>
        <w:numPr>
          <w:ilvl w:val="0"/>
          <w:numId w:val="2"/>
        </w:numPr>
        <w:spacing w:after="0"/>
        <w:ind w:right="-630"/>
        <w:jc w:val="both"/>
      </w:pPr>
      <w:r>
        <w:rPr>
          <w:b/>
          <w:i/>
        </w:rPr>
        <w:t>Dizajn proizvoda</w:t>
      </w:r>
      <w:r>
        <w:t xml:space="preserve"> – promene u dizajnu proizvoda koje su deo novog marketing koncepta</w:t>
      </w:r>
    </w:p>
    <w:p w:rsidR="00F02B29" w:rsidRPr="00F02B29" w:rsidRDefault="00F02B29" w:rsidP="00F02B29">
      <w:pPr>
        <w:pStyle w:val="ListParagraph"/>
        <w:numPr>
          <w:ilvl w:val="0"/>
          <w:numId w:val="2"/>
        </w:numPr>
        <w:spacing w:after="0"/>
        <w:ind w:right="-630"/>
        <w:jc w:val="both"/>
      </w:pPr>
      <w:r>
        <w:rPr>
          <w:b/>
          <w:i/>
        </w:rPr>
        <w:t>Pozicioniranje proizvoda</w:t>
      </w:r>
      <w:r>
        <w:t xml:space="preserve"> – uvođenje novih kanala i metoda prodaje proizvoda/usluga</w:t>
      </w:r>
    </w:p>
    <w:p w:rsidR="00F02B29" w:rsidRPr="00F02B29" w:rsidRDefault="00F02B29" w:rsidP="00F02B29">
      <w:pPr>
        <w:pStyle w:val="ListParagraph"/>
        <w:numPr>
          <w:ilvl w:val="0"/>
          <w:numId w:val="2"/>
        </w:numPr>
        <w:spacing w:after="0"/>
        <w:ind w:right="-630"/>
        <w:jc w:val="both"/>
      </w:pPr>
      <w:r>
        <w:rPr>
          <w:b/>
          <w:i/>
        </w:rPr>
        <w:t>Promocije proizvoda</w:t>
      </w:r>
      <w:r>
        <w:t xml:space="preserve"> </w:t>
      </w:r>
    </w:p>
    <w:p w:rsidR="00F02B29" w:rsidRDefault="00F02B29" w:rsidP="00F02B29">
      <w:pPr>
        <w:pStyle w:val="ListParagraph"/>
        <w:numPr>
          <w:ilvl w:val="0"/>
          <w:numId w:val="2"/>
        </w:numPr>
        <w:spacing w:after="0"/>
        <w:ind w:right="-630"/>
        <w:jc w:val="both"/>
      </w:pPr>
      <w:r>
        <w:rPr>
          <w:b/>
          <w:i/>
        </w:rPr>
        <w:t>Formiranje cena</w:t>
      </w:r>
      <w:r>
        <w:t xml:space="preserve"> – nova strategija cena, isključivo s obzirom na tražnju</w:t>
      </w:r>
    </w:p>
    <w:p w:rsidR="006427CF" w:rsidRPr="006427CF" w:rsidRDefault="006427CF" w:rsidP="006427CF">
      <w:pPr>
        <w:spacing w:after="0"/>
        <w:ind w:right="-630"/>
        <w:jc w:val="both"/>
        <w:rPr>
          <w:b/>
          <w:i/>
        </w:rPr>
      </w:pPr>
    </w:p>
    <w:p w:rsidR="006427CF" w:rsidRDefault="00F02B29" w:rsidP="006427CF">
      <w:pPr>
        <w:pStyle w:val="ListParagraph"/>
        <w:numPr>
          <w:ilvl w:val="0"/>
          <w:numId w:val="1"/>
        </w:numPr>
        <w:spacing w:after="0"/>
        <w:ind w:right="-630"/>
        <w:jc w:val="both"/>
        <w:rPr>
          <w:b/>
          <w:i/>
        </w:rPr>
      </w:pPr>
      <w:r>
        <w:rPr>
          <w:b/>
          <w:i/>
        </w:rPr>
        <w:t>Eko – inovacije</w:t>
      </w:r>
    </w:p>
    <w:p w:rsidR="00CF36C5" w:rsidRDefault="00CF36C5" w:rsidP="00CF36C5">
      <w:pPr>
        <w:pStyle w:val="ListParagraph"/>
        <w:numPr>
          <w:ilvl w:val="1"/>
          <w:numId w:val="1"/>
        </w:numPr>
        <w:spacing w:after="0"/>
        <w:ind w:right="-630"/>
        <w:jc w:val="both"/>
        <w:rPr>
          <w:b/>
          <w:i/>
        </w:rPr>
      </w:pPr>
      <w:r>
        <w:rPr>
          <w:b/>
          <w:i/>
        </w:rPr>
        <w:t>Pojmovno određenje eko-inovacija</w:t>
      </w:r>
    </w:p>
    <w:p w:rsidR="00F02B29" w:rsidRDefault="00F02B29" w:rsidP="005470E7">
      <w:pPr>
        <w:pStyle w:val="ListParagraph"/>
        <w:spacing w:after="0"/>
        <w:ind w:left="-1080" w:right="-630" w:firstLine="1080"/>
        <w:jc w:val="both"/>
      </w:pPr>
      <w:r>
        <w:t xml:space="preserve">Ovaj oblik inovacija se razvija kao odgovor na povezanost i izuzetan uticaj svih prethodno prikazanih tipova inovacija na kvalitet života i zaštitu životne sredine. </w:t>
      </w:r>
      <w:r>
        <w:rPr>
          <w:i/>
        </w:rPr>
        <w:t xml:space="preserve">Fussler i James </w:t>
      </w:r>
      <w:r>
        <w:t>eko-inovaciju definišu kao „proces razvoja novih proizvoda, procesa ili usluga koje imaju potrošačku i poslovnu vrednost, ali značajno smanjuju uticaj na životnu sredinu.</w:t>
      </w:r>
    </w:p>
    <w:p w:rsidR="00F02B29" w:rsidRDefault="00F02B29" w:rsidP="005470E7">
      <w:pPr>
        <w:pStyle w:val="ListParagraph"/>
        <w:spacing w:after="0"/>
        <w:ind w:left="-1080" w:right="-630" w:firstLine="1080"/>
        <w:jc w:val="both"/>
      </w:pPr>
      <w:r>
        <w:t>Eko-inovacija predstavlja svaki oblik inovacija usmeren ka značajnom i vidnom napretku u cilju održivog razvoja, na način da se smanji uticaj na životnu sredinu, ili da se postigne efikasnije i odgovornije korišćenje prirodnih resursa, uključujući i energiju.</w:t>
      </w:r>
    </w:p>
    <w:p w:rsidR="00F02B29" w:rsidRDefault="00F02B29" w:rsidP="005470E7">
      <w:pPr>
        <w:pStyle w:val="ListParagraph"/>
        <w:spacing w:after="0"/>
        <w:ind w:left="-1080" w:right="-630" w:firstLine="1080"/>
        <w:jc w:val="both"/>
      </w:pPr>
      <w:r>
        <w:t>Očekuje se da će ovaj oblik inovacija imati značajan uticaj na smanjenje emisije gasova steklene bašte</w:t>
      </w:r>
      <w:r w:rsidR="00CF36C5">
        <w:t>, efikasnije korišćenje resursa kao što su voda i sirovine, povećanje korišćenja recikliranih materijala, proizvodnju kvalitetnih proizvoda sa manjim dejstvom na životnu sredinu.</w:t>
      </w:r>
    </w:p>
    <w:p w:rsidR="00CF36C5" w:rsidRDefault="00CF36C5" w:rsidP="00CF36C5">
      <w:pPr>
        <w:pStyle w:val="ListParagraph"/>
        <w:numPr>
          <w:ilvl w:val="1"/>
          <w:numId w:val="1"/>
        </w:numPr>
        <w:spacing w:after="0"/>
        <w:ind w:right="-630"/>
        <w:jc w:val="both"/>
        <w:rPr>
          <w:b/>
          <w:i/>
        </w:rPr>
      </w:pPr>
      <w:r>
        <w:rPr>
          <w:b/>
          <w:i/>
        </w:rPr>
        <w:lastRenderedPageBreak/>
        <w:t>Tipologija eko-inovacija</w:t>
      </w:r>
    </w:p>
    <w:p w:rsidR="00CF36C5" w:rsidRDefault="00CF36C5" w:rsidP="00CF36C5">
      <w:pPr>
        <w:pStyle w:val="ListParagraph"/>
        <w:spacing w:after="0"/>
        <w:ind w:left="-1080" w:right="-630"/>
        <w:jc w:val="both"/>
      </w:pPr>
      <w:r>
        <w:t>Razvoj i široka primena eko-inovacija doveli su do teorijske sistematizacije ove oblasti. Tipovi eko-inovacija:</w:t>
      </w:r>
    </w:p>
    <w:p w:rsidR="00CF36C5" w:rsidRPr="00CF36C5" w:rsidRDefault="00CF36C5" w:rsidP="00CF36C5">
      <w:pPr>
        <w:pStyle w:val="ListParagraph"/>
        <w:numPr>
          <w:ilvl w:val="0"/>
          <w:numId w:val="2"/>
        </w:numPr>
        <w:spacing w:after="0"/>
        <w:ind w:right="-630"/>
        <w:jc w:val="both"/>
      </w:pPr>
      <w:r>
        <w:rPr>
          <w:b/>
          <w:i/>
        </w:rPr>
        <w:t xml:space="preserve">Zaštita </w:t>
      </w:r>
      <w:r w:rsidR="005470E7">
        <w:rPr>
          <w:b/>
          <w:i/>
        </w:rPr>
        <w:t>životne</w:t>
      </w:r>
      <w:r>
        <w:rPr>
          <w:b/>
          <w:i/>
        </w:rPr>
        <w:t xml:space="preserve"> sredine</w:t>
      </w:r>
      <w:r>
        <w:t xml:space="preserve"> – kontrola zagađenja, obrada otpadnih voda i štetnih gasova, razvoj „čiste“ tehnologije, metodi praćenja životne sredine, ekološki izvori energije, kontrola buke i vibracija...</w:t>
      </w:r>
    </w:p>
    <w:p w:rsidR="00CF36C5" w:rsidRDefault="00CF36C5" w:rsidP="00CF36C5">
      <w:pPr>
        <w:pStyle w:val="ListParagraph"/>
        <w:numPr>
          <w:ilvl w:val="0"/>
          <w:numId w:val="2"/>
        </w:numPr>
        <w:spacing w:after="0"/>
        <w:ind w:right="-630"/>
        <w:jc w:val="both"/>
      </w:pPr>
      <w:r>
        <w:rPr>
          <w:b/>
          <w:i/>
        </w:rPr>
        <w:t>Organizacione eko-inovacije</w:t>
      </w:r>
      <w:r>
        <w:t xml:space="preserve"> – sa ciljem zaštite životne sredine – definisanje organizacionih metoda i sistema upravljanja sa ciljem primene ekoloških standarda i pravila u prooizvodnji i korišćenju proizvoda i usluga, kao što je:</w:t>
      </w:r>
    </w:p>
    <w:p w:rsidR="00CF36C5" w:rsidRDefault="00CF36C5" w:rsidP="00CF36C5">
      <w:pPr>
        <w:pStyle w:val="ListParagraph"/>
        <w:numPr>
          <w:ilvl w:val="0"/>
          <w:numId w:val="5"/>
        </w:numPr>
        <w:spacing w:after="0"/>
        <w:ind w:right="-630"/>
        <w:jc w:val="both"/>
      </w:pPr>
      <w:r w:rsidRPr="00CF36C5">
        <w:t xml:space="preserve">Izrada plana prevencije zagađenja, težnja da se kroz </w:t>
      </w:r>
      <w:r>
        <w:t>proces prevencije inicira proizvodnja i/ili korišćenje substituta koji su efikasniji u određenim slučajevima</w:t>
      </w:r>
    </w:p>
    <w:p w:rsidR="00CF36C5" w:rsidRDefault="00CF36C5" w:rsidP="00CF36C5">
      <w:pPr>
        <w:pStyle w:val="ListParagraph"/>
        <w:numPr>
          <w:ilvl w:val="0"/>
          <w:numId w:val="5"/>
        </w:numPr>
        <w:spacing w:after="0"/>
        <w:ind w:right="-630"/>
        <w:jc w:val="both"/>
      </w:pPr>
      <w:r>
        <w:t>Formalizacija sistema ekološkog menadžmenta, merenja, izveštavanja i odgovornosti o upotrebi resursa, materijala, energije, vode o otpada</w:t>
      </w:r>
    </w:p>
    <w:p w:rsidR="00CF36C5" w:rsidRPr="00CF36C5" w:rsidRDefault="00CF36C5" w:rsidP="00CF36C5">
      <w:pPr>
        <w:pStyle w:val="ListParagraph"/>
        <w:numPr>
          <w:ilvl w:val="0"/>
          <w:numId w:val="5"/>
        </w:numPr>
        <w:spacing w:after="0"/>
        <w:ind w:right="-630"/>
        <w:jc w:val="both"/>
      </w:pPr>
      <w:r>
        <w:t>Upravljanje lancima komunikacije – kooperacija, saradnja između kompanija sa ciljem da se zatvori celokupni krug kruženja materije i na taj način eliminiše ili smanji pojava nepotrebnog otpada</w:t>
      </w:r>
    </w:p>
    <w:p w:rsidR="00CF36C5" w:rsidRDefault="00CF36C5" w:rsidP="00CF36C5">
      <w:pPr>
        <w:pStyle w:val="ListParagraph"/>
        <w:numPr>
          <w:ilvl w:val="0"/>
          <w:numId w:val="2"/>
        </w:numPr>
        <w:spacing w:after="0"/>
        <w:ind w:right="-630"/>
        <w:jc w:val="both"/>
      </w:pPr>
      <w:r>
        <w:rPr>
          <w:b/>
          <w:i/>
        </w:rPr>
        <w:t>Inovacije proizvoda i usluga</w:t>
      </w:r>
      <w:r>
        <w:t xml:space="preserve"> </w:t>
      </w:r>
      <w:r w:rsidR="003063C2">
        <w:t>–</w:t>
      </w:r>
      <w:r>
        <w:t xml:space="preserve"> </w:t>
      </w:r>
      <w:r w:rsidR="003063C2">
        <w:t>koje za cilj imaju ekološku dobrobit tj razvoj ekoinovacionih proizvoda/usluga kao što su:</w:t>
      </w:r>
    </w:p>
    <w:p w:rsidR="003063C2" w:rsidRDefault="003063C2" w:rsidP="003063C2">
      <w:pPr>
        <w:pStyle w:val="ListParagraph"/>
        <w:numPr>
          <w:ilvl w:val="0"/>
          <w:numId w:val="5"/>
        </w:numPr>
        <w:spacing w:after="0"/>
        <w:ind w:right="-630"/>
        <w:jc w:val="both"/>
      </w:pPr>
      <w:r w:rsidRPr="003063C2">
        <w:rPr>
          <w:i/>
        </w:rPr>
        <w:t>Novi ili unapređeni ekološki proizvodi (uključujući i eko</w:t>
      </w:r>
      <w:r w:rsidRPr="003063C2">
        <w:t>-</w:t>
      </w:r>
      <w:r>
        <w:t>kuće, zgrade)</w:t>
      </w:r>
    </w:p>
    <w:p w:rsidR="003063C2" w:rsidRDefault="003063C2" w:rsidP="003063C2">
      <w:pPr>
        <w:pStyle w:val="ListParagraph"/>
        <w:numPr>
          <w:ilvl w:val="0"/>
          <w:numId w:val="5"/>
        </w:numPr>
        <w:spacing w:after="0"/>
        <w:ind w:right="-630"/>
        <w:jc w:val="both"/>
      </w:pPr>
      <w:r w:rsidRPr="003063C2">
        <w:t>Ekološke usluge:</w:t>
      </w:r>
      <w:r>
        <w:t xml:space="preserve"> upravljanje čvrstim i hemijskim otpadom, proces kruženja vode i upravljanje otpadnim (zagađenim) vodama, konsalting za zaštitu životne sredine, testiranje, inženjering i analitičke usluge.</w:t>
      </w:r>
    </w:p>
    <w:p w:rsidR="003063C2" w:rsidRPr="00CF36C5" w:rsidRDefault="003063C2" w:rsidP="003063C2">
      <w:pPr>
        <w:pStyle w:val="ListParagraph"/>
        <w:numPr>
          <w:ilvl w:val="0"/>
          <w:numId w:val="5"/>
        </w:numPr>
        <w:spacing w:after="0"/>
        <w:ind w:right="-630"/>
        <w:jc w:val="both"/>
      </w:pPr>
      <w:r>
        <w:t>Usluge tokom kojih se stvara manje otpada, koristi manje resursa i nastaje manje zagađenje</w:t>
      </w:r>
    </w:p>
    <w:p w:rsidR="00CF36C5" w:rsidRDefault="00CF36C5" w:rsidP="00CF36C5">
      <w:pPr>
        <w:pStyle w:val="ListParagraph"/>
        <w:numPr>
          <w:ilvl w:val="0"/>
          <w:numId w:val="2"/>
        </w:numPr>
        <w:spacing w:after="0"/>
        <w:ind w:right="-630"/>
        <w:jc w:val="both"/>
      </w:pPr>
      <w:r>
        <w:rPr>
          <w:b/>
          <w:i/>
        </w:rPr>
        <w:t>Zelene inovacije</w:t>
      </w:r>
      <w:r>
        <w:t xml:space="preserve"> </w:t>
      </w:r>
      <w:r w:rsidR="003063C2">
        <w:t>–</w:t>
      </w:r>
      <w:r>
        <w:t xml:space="preserve"> </w:t>
      </w:r>
      <w:r w:rsidR="003063C2">
        <w:t>alternativni sistemi proizvodnje i potrošnje, koji su ekološki podobniji nego trenutno postojeći sistemi (primer bi bio sistem obnovljivih izvora energije)</w:t>
      </w:r>
    </w:p>
    <w:p w:rsidR="005470E7" w:rsidRDefault="005470E7" w:rsidP="005470E7">
      <w:pPr>
        <w:pStyle w:val="ListParagraph"/>
        <w:spacing w:after="0"/>
        <w:ind w:right="-630"/>
        <w:jc w:val="both"/>
      </w:pPr>
    </w:p>
    <w:p w:rsidR="003063C2" w:rsidRDefault="003063C2" w:rsidP="003063C2">
      <w:pPr>
        <w:pStyle w:val="ListParagraph"/>
        <w:numPr>
          <w:ilvl w:val="1"/>
          <w:numId w:val="1"/>
        </w:numPr>
        <w:spacing w:after="0"/>
        <w:ind w:right="-630"/>
        <w:jc w:val="both"/>
        <w:rPr>
          <w:b/>
          <w:i/>
        </w:rPr>
      </w:pPr>
      <w:r>
        <w:rPr>
          <w:b/>
          <w:i/>
        </w:rPr>
        <w:t>Nivoi eko-inovativnosti</w:t>
      </w:r>
    </w:p>
    <w:p w:rsidR="003063C2" w:rsidRDefault="003063C2" w:rsidP="003063C2">
      <w:pPr>
        <w:pStyle w:val="ListParagraph"/>
        <w:spacing w:after="0"/>
        <w:ind w:left="-1080" w:right="-630"/>
        <w:jc w:val="both"/>
      </w:pPr>
      <w:r>
        <w:t xml:space="preserve">Navedeni tipovi eko-inovacija mogu </w:t>
      </w:r>
      <w:r w:rsidR="005470E7">
        <w:t xml:space="preserve">se </w:t>
      </w:r>
      <w:r>
        <w:t>analizirati na tri nivoa:</w:t>
      </w:r>
    </w:p>
    <w:p w:rsidR="003063C2" w:rsidRDefault="003063C2" w:rsidP="003063C2">
      <w:pPr>
        <w:pStyle w:val="ListParagraph"/>
        <w:numPr>
          <w:ilvl w:val="0"/>
          <w:numId w:val="2"/>
        </w:numPr>
        <w:spacing w:after="0"/>
        <w:ind w:right="-630"/>
        <w:jc w:val="both"/>
      </w:pPr>
      <w:r w:rsidRPr="003063C2">
        <w:rPr>
          <w:b/>
          <w:i/>
        </w:rPr>
        <w:t>Mikro</w:t>
      </w:r>
      <w:r>
        <w:t xml:space="preserve"> (proizvod ili usluga, procesi, kompanija)</w:t>
      </w:r>
    </w:p>
    <w:p w:rsidR="003063C2" w:rsidRDefault="003063C2" w:rsidP="003063C2">
      <w:pPr>
        <w:pStyle w:val="ListParagraph"/>
        <w:numPr>
          <w:ilvl w:val="0"/>
          <w:numId w:val="2"/>
        </w:numPr>
        <w:spacing w:after="0"/>
        <w:ind w:right="-630"/>
        <w:jc w:val="both"/>
      </w:pPr>
      <w:r w:rsidRPr="003063C2">
        <w:rPr>
          <w:b/>
          <w:i/>
        </w:rPr>
        <w:t xml:space="preserve">Mezo </w:t>
      </w:r>
      <w:r>
        <w:t>(sektor, lanac snabdevanja, region, proizvodni sistem/uslužni sistem)</w:t>
      </w:r>
    </w:p>
    <w:p w:rsidR="003063C2" w:rsidRDefault="003063C2" w:rsidP="003063C2">
      <w:pPr>
        <w:pStyle w:val="ListParagraph"/>
        <w:numPr>
          <w:ilvl w:val="0"/>
          <w:numId w:val="2"/>
        </w:numPr>
        <w:spacing w:after="0"/>
        <w:ind w:right="-630"/>
        <w:jc w:val="both"/>
      </w:pPr>
      <w:r w:rsidRPr="003063C2">
        <w:rPr>
          <w:b/>
          <w:i/>
        </w:rPr>
        <w:t xml:space="preserve">Makro </w:t>
      </w:r>
      <w:r>
        <w:t>(nacionalni nivo, ekono</w:t>
      </w:r>
      <w:r w:rsidR="005470E7">
        <w:t>m</w:t>
      </w:r>
      <w:r>
        <w:t>ske alijanse, globalne)</w:t>
      </w:r>
    </w:p>
    <w:p w:rsidR="005470E7" w:rsidRDefault="005470E7" w:rsidP="005470E7">
      <w:pPr>
        <w:pStyle w:val="ListParagraph"/>
        <w:spacing w:after="0"/>
        <w:ind w:right="-630"/>
        <w:jc w:val="both"/>
      </w:pPr>
    </w:p>
    <w:p w:rsidR="003063C2" w:rsidRDefault="003063C2" w:rsidP="003063C2">
      <w:pPr>
        <w:pStyle w:val="ListParagraph"/>
        <w:numPr>
          <w:ilvl w:val="1"/>
          <w:numId w:val="1"/>
        </w:numPr>
        <w:spacing w:after="0"/>
        <w:ind w:right="-630"/>
        <w:jc w:val="both"/>
        <w:rPr>
          <w:b/>
          <w:i/>
        </w:rPr>
      </w:pPr>
      <w:r>
        <w:rPr>
          <w:b/>
          <w:i/>
        </w:rPr>
        <w:t>Dimenzije eko-inovacija</w:t>
      </w:r>
    </w:p>
    <w:p w:rsidR="003063C2" w:rsidRDefault="003063C2" w:rsidP="003063C2">
      <w:pPr>
        <w:pStyle w:val="ListParagraph"/>
        <w:spacing w:after="0"/>
        <w:ind w:left="-1080" w:right="-630"/>
        <w:jc w:val="both"/>
      </w:pPr>
      <w:r>
        <w:t>Eko inovacije se mogu opisati i analizirati kroz 3 dimenzije:</w:t>
      </w:r>
    </w:p>
    <w:p w:rsidR="003063C2" w:rsidRPr="003063C2" w:rsidRDefault="003063C2" w:rsidP="003063C2">
      <w:pPr>
        <w:pStyle w:val="ListParagraph"/>
        <w:numPr>
          <w:ilvl w:val="0"/>
          <w:numId w:val="2"/>
        </w:numPr>
        <w:spacing w:after="0"/>
        <w:ind w:right="-630"/>
        <w:jc w:val="both"/>
        <w:rPr>
          <w:b/>
          <w:i/>
        </w:rPr>
      </w:pPr>
      <w:r w:rsidRPr="003063C2">
        <w:rPr>
          <w:b/>
          <w:i/>
        </w:rPr>
        <w:t>Cilj</w:t>
      </w:r>
      <w:r>
        <w:t xml:space="preserve"> – može se ostvariti kao proizvod /usluga, proces – proizvodnja, metod ili postupak, marketing ili organi</w:t>
      </w:r>
      <w:r w:rsidR="005470E7">
        <w:t>zacioni oblik. Ciljevi eko-inov</w:t>
      </w:r>
      <w:r>
        <w:t>acija mogu biti tehnološke</w:t>
      </w:r>
      <w:r w:rsidR="005470E7">
        <w:t xml:space="preserve"> (proizvodi i procesi)</w:t>
      </w:r>
      <w:r>
        <w:t xml:space="preserve"> ili netehnološke prirode</w:t>
      </w:r>
      <w:r w:rsidR="005470E7">
        <w:t xml:space="preserve"> (marketing organizacija)</w:t>
      </w:r>
      <w:r>
        <w:t>.</w:t>
      </w:r>
    </w:p>
    <w:p w:rsidR="003063C2" w:rsidRPr="00D31708" w:rsidRDefault="003063C2" w:rsidP="003063C2">
      <w:pPr>
        <w:pStyle w:val="ListParagraph"/>
        <w:numPr>
          <w:ilvl w:val="0"/>
          <w:numId w:val="2"/>
        </w:numPr>
        <w:spacing w:after="0"/>
        <w:ind w:right="-630"/>
        <w:jc w:val="both"/>
        <w:rPr>
          <w:b/>
          <w:i/>
        </w:rPr>
      </w:pPr>
      <w:r w:rsidRPr="003063C2">
        <w:rPr>
          <w:b/>
          <w:i/>
        </w:rPr>
        <w:t>Mehanizam</w:t>
      </w:r>
      <w:r>
        <w:t xml:space="preserve"> - </w:t>
      </w:r>
      <w:r w:rsidR="00D31708">
        <w:t xml:space="preserve"> predstavlja način na koji se uvodi predmet eko-inovacije. Takođe je povezan sa prirodom eko-inovacija, tj sa pitanjem da li je promena tehnološkog ili netehnološkog karaktera:</w:t>
      </w:r>
    </w:p>
    <w:p w:rsidR="00D31708" w:rsidRPr="00D31708" w:rsidRDefault="00D31708" w:rsidP="00D31708">
      <w:pPr>
        <w:pStyle w:val="ListParagraph"/>
        <w:numPr>
          <w:ilvl w:val="0"/>
          <w:numId w:val="5"/>
        </w:numPr>
        <w:spacing w:after="0"/>
        <w:ind w:right="-630"/>
        <w:jc w:val="both"/>
      </w:pPr>
      <w:r w:rsidRPr="00D31708">
        <w:rPr>
          <w:i/>
        </w:rPr>
        <w:t>Modifikacije,</w:t>
      </w:r>
      <w:r w:rsidRPr="00D31708">
        <w:t xml:space="preserve"> kao što su male prepravke ili unapređenja proizvoda</w:t>
      </w:r>
    </w:p>
    <w:p w:rsidR="00D31708" w:rsidRPr="00D31708" w:rsidRDefault="00D31708" w:rsidP="00D31708">
      <w:pPr>
        <w:pStyle w:val="ListParagraph"/>
        <w:numPr>
          <w:ilvl w:val="0"/>
          <w:numId w:val="5"/>
        </w:numPr>
        <w:spacing w:after="0"/>
        <w:ind w:right="-630"/>
        <w:jc w:val="both"/>
      </w:pPr>
      <w:r w:rsidRPr="00D31708">
        <w:rPr>
          <w:i/>
        </w:rPr>
        <w:t>Redizajn,</w:t>
      </w:r>
      <w:r w:rsidRPr="00D31708">
        <w:t xml:space="preserve"> odnosi se na značajne promene u postojećim proizvodima, procesima, organizacionoj strukturi i sl.</w:t>
      </w:r>
    </w:p>
    <w:p w:rsidR="00D31708" w:rsidRPr="00D31708" w:rsidRDefault="00D31708" w:rsidP="00D31708">
      <w:pPr>
        <w:pStyle w:val="ListParagraph"/>
        <w:numPr>
          <w:ilvl w:val="0"/>
          <w:numId w:val="5"/>
        </w:numPr>
        <w:spacing w:after="0"/>
        <w:ind w:right="-630"/>
        <w:jc w:val="both"/>
      </w:pPr>
      <w:r w:rsidRPr="00D31708">
        <w:rPr>
          <w:i/>
        </w:rPr>
        <w:lastRenderedPageBreak/>
        <w:t>A</w:t>
      </w:r>
      <w:r>
        <w:rPr>
          <w:i/>
        </w:rPr>
        <w:t>lternativ</w:t>
      </w:r>
      <w:r w:rsidRPr="00D31708">
        <w:rPr>
          <w:i/>
        </w:rPr>
        <w:t>e</w:t>
      </w:r>
      <w:r w:rsidRPr="00D31708">
        <w:t>, predstavljanje robe ili usluga koji mogu da upotpune upotrebnu vrednost ili se mogu kori</w:t>
      </w:r>
      <w:r w:rsidR="005470E7">
        <w:t>stiti kao substituti za druge p</w:t>
      </w:r>
      <w:r w:rsidRPr="00D31708">
        <w:t>roizvode</w:t>
      </w:r>
    </w:p>
    <w:p w:rsidR="00D31708" w:rsidRPr="00D31708" w:rsidRDefault="00D31708" w:rsidP="00D31708">
      <w:pPr>
        <w:pStyle w:val="ListParagraph"/>
        <w:numPr>
          <w:ilvl w:val="0"/>
          <w:numId w:val="5"/>
        </w:numPr>
        <w:spacing w:after="0"/>
        <w:ind w:right="-630"/>
        <w:jc w:val="both"/>
      </w:pPr>
      <w:r w:rsidRPr="00D31708">
        <w:rPr>
          <w:i/>
        </w:rPr>
        <w:t>Kreacije, dizajn</w:t>
      </w:r>
      <w:r w:rsidRPr="00D31708">
        <w:t xml:space="preserve"> i predstavljanje potpuno novog proizvoda, procesa, proce</w:t>
      </w:r>
      <w:r w:rsidR="006F0ECA">
        <w:t>dure, organizacije</w:t>
      </w:r>
      <w:r w:rsidRPr="00D31708">
        <w:t>.</w:t>
      </w:r>
    </w:p>
    <w:p w:rsidR="003063C2" w:rsidRPr="00B06F8A" w:rsidRDefault="003063C2" w:rsidP="003063C2">
      <w:pPr>
        <w:pStyle w:val="ListParagraph"/>
        <w:numPr>
          <w:ilvl w:val="0"/>
          <w:numId w:val="2"/>
        </w:numPr>
        <w:spacing w:after="0"/>
        <w:ind w:right="-630"/>
        <w:jc w:val="both"/>
        <w:rPr>
          <w:b/>
          <w:i/>
        </w:rPr>
      </w:pPr>
      <w:r w:rsidRPr="003063C2">
        <w:rPr>
          <w:b/>
          <w:i/>
        </w:rPr>
        <w:t>Uticaj (posledica)</w:t>
      </w:r>
      <w:r>
        <w:t xml:space="preserve"> </w:t>
      </w:r>
      <w:r w:rsidR="00D31708">
        <w:t>–</w:t>
      </w:r>
      <w:r>
        <w:t xml:space="preserve"> </w:t>
      </w:r>
      <w:r w:rsidR="00D31708">
        <w:t>odnosi se na efekat eko-inovacija na životnu srtedinu. Potencijalni efekti na životnu sredinu proizilaze iz interakcije cilja i mehanizma iko-inovacije sa životnom sredinom u kojoj se nalaze.</w:t>
      </w:r>
    </w:p>
    <w:p w:rsidR="00B06F8A" w:rsidRPr="003063C2" w:rsidRDefault="00B06F8A" w:rsidP="00B06F8A">
      <w:pPr>
        <w:pStyle w:val="ListParagraph"/>
        <w:spacing w:after="0"/>
        <w:ind w:right="-630"/>
        <w:jc w:val="both"/>
        <w:rPr>
          <w:b/>
          <w:i/>
        </w:rPr>
      </w:pPr>
    </w:p>
    <w:p w:rsidR="006427CF" w:rsidRDefault="006427CF" w:rsidP="006427CF">
      <w:pPr>
        <w:pStyle w:val="ListParagraph"/>
        <w:numPr>
          <w:ilvl w:val="0"/>
          <w:numId w:val="1"/>
        </w:numPr>
        <w:spacing w:after="0"/>
        <w:ind w:right="-630"/>
        <w:jc w:val="both"/>
        <w:rPr>
          <w:b/>
          <w:i/>
        </w:rPr>
      </w:pPr>
      <w:r>
        <w:rPr>
          <w:b/>
          <w:i/>
        </w:rPr>
        <w:t>Generisanje ideja i kreativnost</w:t>
      </w:r>
    </w:p>
    <w:p w:rsidR="006F0ECA" w:rsidRDefault="006427CF" w:rsidP="006F0ECA">
      <w:pPr>
        <w:pStyle w:val="ListParagraph"/>
        <w:spacing w:after="0"/>
        <w:ind w:left="-1080" w:right="-630" w:firstLine="1080"/>
        <w:jc w:val="both"/>
      </w:pPr>
      <w:r>
        <w:t xml:space="preserve">Kreativnost nije isto što i inovativnost. Kreativnosst je osnova na kojoj se gradi inovativnost. Inovacija ne postoji bez ideje o novom, bilo da je radikalna ili inkrementalna. Prva faza inovacionog procesa je </w:t>
      </w:r>
      <w:r>
        <w:rPr>
          <w:b/>
          <w:i/>
        </w:rPr>
        <w:t>ideacija – proces kreiranja ideja.</w:t>
      </w:r>
      <w:r>
        <w:t xml:space="preserve"> Početak procesa generisanja ideja povezan je sa identifikacijom i razumevanjem da negde postoji praznina – gep. Otuda su svi procesi za identifikovanje velikih ideja usmereni ka kreiranju mogućnosti da praznine postanu vidljive. </w:t>
      </w:r>
    </w:p>
    <w:p w:rsidR="006427CF" w:rsidRPr="006F0ECA" w:rsidRDefault="006427CF" w:rsidP="006F0ECA">
      <w:pPr>
        <w:pStyle w:val="ListParagraph"/>
        <w:spacing w:after="0"/>
        <w:ind w:left="-1080" w:right="-630" w:firstLine="1080"/>
        <w:jc w:val="both"/>
      </w:pPr>
      <w:r w:rsidRPr="006F0ECA">
        <w:t>Identifikuju se sledeći izvori kreativnosti – kao</w:t>
      </w:r>
      <w:r w:rsidR="006F0ECA">
        <w:t xml:space="preserve"> karakteristike koje poseduju k</w:t>
      </w:r>
      <w:r w:rsidRPr="006F0ECA">
        <w:t>reativni ljudi i koje se razvijaju u kreativnim procesima:</w:t>
      </w:r>
    </w:p>
    <w:p w:rsidR="006427CF" w:rsidRPr="006427CF" w:rsidRDefault="006427CF" w:rsidP="006427CF">
      <w:pPr>
        <w:pStyle w:val="ListParagraph"/>
        <w:numPr>
          <w:ilvl w:val="0"/>
          <w:numId w:val="2"/>
        </w:numPr>
        <w:spacing w:after="0"/>
        <w:ind w:left="0" w:right="-630"/>
        <w:jc w:val="both"/>
      </w:pPr>
      <w:r>
        <w:rPr>
          <w:b/>
          <w:i/>
        </w:rPr>
        <w:t>Obdarenost, milost</w:t>
      </w:r>
      <w:r>
        <w:t xml:space="preserve"> – </w:t>
      </w:r>
      <w:r w:rsidR="00FC107A">
        <w:t>Božji dar. A</w:t>
      </w:r>
      <w:r>
        <w:t>ngažovati ljude obdarene inspiracijom koja se može imati ili ne</w:t>
      </w:r>
    </w:p>
    <w:p w:rsidR="006427CF" w:rsidRPr="006427CF" w:rsidRDefault="006427CF" w:rsidP="006427CF">
      <w:pPr>
        <w:pStyle w:val="ListParagraph"/>
        <w:numPr>
          <w:ilvl w:val="0"/>
          <w:numId w:val="2"/>
        </w:numPr>
        <w:spacing w:after="0"/>
        <w:ind w:left="0" w:right="-630"/>
        <w:jc w:val="both"/>
      </w:pPr>
      <w:r>
        <w:rPr>
          <w:b/>
          <w:i/>
        </w:rPr>
        <w:t>Slučajnost</w:t>
      </w:r>
      <w:r>
        <w:t xml:space="preserve"> – kreativnost nastaje kao slučajan splet povoljnih okolnosti</w:t>
      </w:r>
    </w:p>
    <w:p w:rsidR="006427CF" w:rsidRPr="006427CF" w:rsidRDefault="006427CF" w:rsidP="006427CF">
      <w:pPr>
        <w:pStyle w:val="ListParagraph"/>
        <w:numPr>
          <w:ilvl w:val="0"/>
          <w:numId w:val="2"/>
        </w:numPr>
        <w:spacing w:after="0"/>
        <w:ind w:left="0" w:right="-630"/>
        <w:jc w:val="both"/>
      </w:pPr>
      <w:r>
        <w:rPr>
          <w:b/>
          <w:i/>
        </w:rPr>
        <w:t>Asocijacija</w:t>
      </w:r>
      <w:r>
        <w:t xml:space="preserve"> – kreativnost nastaje primenom procedura iz jedne oblasti u drugoj</w:t>
      </w:r>
      <w:r w:rsidR="00FC107A">
        <w:t>; intuitivno mišljenje</w:t>
      </w:r>
    </w:p>
    <w:p w:rsidR="006427CF" w:rsidRPr="006427CF" w:rsidRDefault="006427CF" w:rsidP="006427CF">
      <w:pPr>
        <w:pStyle w:val="ListParagraph"/>
        <w:numPr>
          <w:ilvl w:val="0"/>
          <w:numId w:val="2"/>
        </w:numPr>
        <w:spacing w:after="0"/>
        <w:ind w:left="0" w:right="-630"/>
        <w:jc w:val="both"/>
      </w:pPr>
      <w:r>
        <w:rPr>
          <w:b/>
          <w:i/>
        </w:rPr>
        <w:t>Spoznaja, saznanje</w:t>
      </w:r>
      <w:r>
        <w:t xml:space="preserve"> </w:t>
      </w:r>
      <w:r w:rsidR="00FC107A">
        <w:t>–</w:t>
      </w:r>
      <w:r>
        <w:t xml:space="preserve"> </w:t>
      </w:r>
      <w:r w:rsidR="00FC107A">
        <w:t>kreativnost nije ništa drugo, nego normalan proces spoznaje – raspoznavanje, rasuđivanje, razumevanje. Ozbiljno i dugotrajno razmišljanje o nekom problemu – donosi rešenje.</w:t>
      </w:r>
    </w:p>
    <w:p w:rsidR="006427CF" w:rsidRPr="006427CF" w:rsidRDefault="006427CF" w:rsidP="006427CF">
      <w:pPr>
        <w:pStyle w:val="ListParagraph"/>
        <w:numPr>
          <w:ilvl w:val="0"/>
          <w:numId w:val="2"/>
        </w:numPr>
        <w:spacing w:after="0"/>
        <w:ind w:left="0" w:right="-630"/>
        <w:jc w:val="both"/>
      </w:pPr>
      <w:r>
        <w:rPr>
          <w:b/>
          <w:i/>
        </w:rPr>
        <w:t>Ličnost, karakter</w:t>
      </w:r>
      <w:r>
        <w:t xml:space="preserve"> </w:t>
      </w:r>
      <w:r w:rsidR="00FC107A">
        <w:t>–</w:t>
      </w:r>
      <w:r>
        <w:t xml:space="preserve"> </w:t>
      </w:r>
      <w:r w:rsidR="00FC107A">
        <w:t>kreativnost shvaćena kao lična osobina čoveka – urođeni talenat</w:t>
      </w:r>
    </w:p>
    <w:p w:rsidR="006427CF" w:rsidRDefault="00FC107A" w:rsidP="00FC107A">
      <w:pPr>
        <w:pStyle w:val="ListParagraph"/>
        <w:spacing w:after="0"/>
        <w:ind w:left="-1080" w:right="-630"/>
        <w:jc w:val="both"/>
      </w:pPr>
      <w:r>
        <w:t>Neki od spoljnih faktora  koji utiču na kreativnost jesu:</w:t>
      </w:r>
    </w:p>
    <w:p w:rsidR="00FC107A" w:rsidRPr="00FC107A" w:rsidRDefault="00FC107A" w:rsidP="00FC107A">
      <w:pPr>
        <w:pStyle w:val="ListParagraph"/>
        <w:numPr>
          <w:ilvl w:val="0"/>
          <w:numId w:val="2"/>
        </w:numPr>
        <w:spacing w:after="0"/>
        <w:ind w:left="0" w:right="-630"/>
        <w:jc w:val="both"/>
      </w:pPr>
      <w:r>
        <w:rPr>
          <w:b/>
          <w:i/>
        </w:rPr>
        <w:t>Podsticanje kreativnosti</w:t>
      </w:r>
    </w:p>
    <w:p w:rsidR="00FC107A" w:rsidRPr="00FC107A" w:rsidRDefault="00FC107A" w:rsidP="00FC107A">
      <w:pPr>
        <w:pStyle w:val="ListParagraph"/>
        <w:numPr>
          <w:ilvl w:val="0"/>
          <w:numId w:val="2"/>
        </w:numPr>
        <w:spacing w:after="0"/>
        <w:ind w:left="0" w:right="-630"/>
        <w:jc w:val="both"/>
      </w:pPr>
      <w:r>
        <w:rPr>
          <w:b/>
          <w:i/>
        </w:rPr>
        <w:t xml:space="preserve">Potpuna sloboda </w:t>
      </w:r>
      <w:r>
        <w:t>u vođenju posla</w:t>
      </w:r>
    </w:p>
    <w:p w:rsidR="00FC107A" w:rsidRPr="00FC107A" w:rsidRDefault="00FC107A" w:rsidP="00FC107A">
      <w:pPr>
        <w:pStyle w:val="ListParagraph"/>
        <w:numPr>
          <w:ilvl w:val="0"/>
          <w:numId w:val="2"/>
        </w:numPr>
        <w:spacing w:after="0"/>
        <w:ind w:left="0" w:right="-630"/>
        <w:jc w:val="both"/>
      </w:pPr>
      <w:r>
        <w:rPr>
          <w:b/>
          <w:i/>
        </w:rPr>
        <w:t xml:space="preserve">Resursi – </w:t>
      </w:r>
      <w:r>
        <w:t>materijal, informacije...</w:t>
      </w:r>
    </w:p>
    <w:p w:rsidR="00FC107A" w:rsidRPr="00FC107A" w:rsidRDefault="00FC107A" w:rsidP="00FC107A">
      <w:pPr>
        <w:pStyle w:val="ListParagraph"/>
        <w:numPr>
          <w:ilvl w:val="0"/>
          <w:numId w:val="2"/>
        </w:numPr>
        <w:spacing w:after="0"/>
        <w:ind w:left="0" w:right="-630"/>
        <w:jc w:val="both"/>
      </w:pPr>
      <w:r>
        <w:rPr>
          <w:b/>
          <w:i/>
        </w:rPr>
        <w:t xml:space="preserve">Pritisak </w:t>
      </w:r>
      <w:r w:rsidRPr="00FC107A">
        <w:t>(pozitivan i negativan)</w:t>
      </w:r>
    </w:p>
    <w:p w:rsidR="00FC107A" w:rsidRDefault="00FC107A" w:rsidP="00FC107A">
      <w:pPr>
        <w:pStyle w:val="ListParagraph"/>
        <w:numPr>
          <w:ilvl w:val="0"/>
          <w:numId w:val="2"/>
        </w:numPr>
        <w:spacing w:after="0"/>
        <w:ind w:left="0" w:right="-630"/>
        <w:jc w:val="both"/>
      </w:pPr>
      <w:r>
        <w:rPr>
          <w:b/>
          <w:i/>
        </w:rPr>
        <w:t xml:space="preserve">Organizacione prepreke </w:t>
      </w:r>
      <w:r w:rsidRPr="00FC107A">
        <w:t>(konzervativizam i unutrašnji razdori)</w:t>
      </w:r>
    </w:p>
    <w:p w:rsidR="00FC107A" w:rsidRDefault="00FC107A" w:rsidP="00FC107A">
      <w:pPr>
        <w:pStyle w:val="ListParagraph"/>
        <w:spacing w:after="0"/>
        <w:ind w:left="-1080" w:right="-630"/>
        <w:jc w:val="both"/>
      </w:pPr>
      <w:r>
        <w:t>OECD identifikuje široku oblast izvora ideja, gde se navode:</w:t>
      </w:r>
    </w:p>
    <w:p w:rsidR="00FC107A" w:rsidRPr="00CC373C" w:rsidRDefault="00CC373C" w:rsidP="00FC107A">
      <w:pPr>
        <w:pStyle w:val="ListParagraph"/>
        <w:numPr>
          <w:ilvl w:val="0"/>
          <w:numId w:val="9"/>
        </w:numPr>
        <w:spacing w:after="0"/>
        <w:ind w:right="-630"/>
        <w:jc w:val="both"/>
      </w:pPr>
      <w:r>
        <w:rPr>
          <w:b/>
          <w:i/>
        </w:rPr>
        <w:t>Interni izvori ideja</w:t>
      </w:r>
    </w:p>
    <w:p w:rsidR="00CC373C" w:rsidRDefault="00CC373C" w:rsidP="00CC373C">
      <w:pPr>
        <w:pStyle w:val="ListParagraph"/>
        <w:numPr>
          <w:ilvl w:val="0"/>
          <w:numId w:val="2"/>
        </w:numPr>
        <w:spacing w:after="0"/>
        <w:ind w:right="-630"/>
        <w:jc w:val="both"/>
      </w:pPr>
      <w:r>
        <w:t>Top menadžment</w:t>
      </w:r>
    </w:p>
    <w:p w:rsidR="00CC373C" w:rsidRDefault="00CC373C" w:rsidP="00CC373C">
      <w:pPr>
        <w:pStyle w:val="ListParagraph"/>
        <w:numPr>
          <w:ilvl w:val="0"/>
          <w:numId w:val="2"/>
        </w:numPr>
        <w:spacing w:after="0"/>
        <w:ind w:right="-630"/>
        <w:jc w:val="both"/>
      </w:pPr>
      <w:r>
        <w:t>Interni R&amp;D</w:t>
      </w:r>
    </w:p>
    <w:p w:rsidR="00CC373C" w:rsidRDefault="00CC373C" w:rsidP="00CC373C">
      <w:pPr>
        <w:pStyle w:val="ListParagraph"/>
        <w:numPr>
          <w:ilvl w:val="0"/>
          <w:numId w:val="2"/>
        </w:numPr>
        <w:spacing w:after="0"/>
        <w:ind w:right="-630"/>
        <w:jc w:val="both"/>
      </w:pPr>
      <w:r>
        <w:t>Tržište</w:t>
      </w:r>
    </w:p>
    <w:p w:rsidR="00CC373C" w:rsidRDefault="00CC373C" w:rsidP="00CC373C">
      <w:pPr>
        <w:pStyle w:val="ListParagraph"/>
        <w:numPr>
          <w:ilvl w:val="0"/>
          <w:numId w:val="2"/>
        </w:numPr>
        <w:spacing w:after="0"/>
        <w:ind w:right="-630"/>
        <w:jc w:val="both"/>
      </w:pPr>
      <w:r>
        <w:t>Proizvodnja</w:t>
      </w:r>
    </w:p>
    <w:p w:rsidR="00CC373C" w:rsidRDefault="00CC373C" w:rsidP="00CC373C">
      <w:pPr>
        <w:pStyle w:val="ListParagraph"/>
        <w:numPr>
          <w:ilvl w:val="0"/>
          <w:numId w:val="2"/>
        </w:numPr>
        <w:spacing w:after="0"/>
        <w:ind w:right="-630"/>
        <w:jc w:val="both"/>
      </w:pPr>
      <w:r>
        <w:t>Interni faktori koji podstiču inovaciju</w:t>
      </w:r>
    </w:p>
    <w:p w:rsidR="00CC373C" w:rsidRDefault="00CC373C" w:rsidP="00CC373C">
      <w:pPr>
        <w:pStyle w:val="ListParagraph"/>
        <w:numPr>
          <w:ilvl w:val="0"/>
          <w:numId w:val="2"/>
        </w:numPr>
        <w:spacing w:after="0"/>
        <w:ind w:right="-630"/>
        <w:jc w:val="both"/>
      </w:pPr>
      <w:r>
        <w:t>Praćenje tehnološkog razvoja</w:t>
      </w:r>
    </w:p>
    <w:p w:rsidR="00CC373C" w:rsidRPr="00CC373C" w:rsidRDefault="00CC373C" w:rsidP="00CC373C">
      <w:pPr>
        <w:pStyle w:val="ListParagraph"/>
        <w:numPr>
          <w:ilvl w:val="0"/>
          <w:numId w:val="2"/>
        </w:numPr>
        <w:spacing w:after="0"/>
        <w:ind w:right="-630"/>
        <w:jc w:val="both"/>
      </w:pPr>
      <w:r>
        <w:t>Kadrovi sa specifičnim kvalifikacijama</w:t>
      </w:r>
    </w:p>
    <w:p w:rsidR="00CC373C" w:rsidRPr="00CC373C" w:rsidRDefault="00CC373C" w:rsidP="00FC107A">
      <w:pPr>
        <w:pStyle w:val="ListParagraph"/>
        <w:numPr>
          <w:ilvl w:val="0"/>
          <w:numId w:val="9"/>
        </w:numPr>
        <w:spacing w:after="0"/>
        <w:ind w:right="-630"/>
        <w:jc w:val="both"/>
      </w:pPr>
      <w:r>
        <w:rPr>
          <w:b/>
          <w:i/>
        </w:rPr>
        <w:t>Eksterni izvori ideja</w:t>
      </w:r>
    </w:p>
    <w:p w:rsidR="00CC373C" w:rsidRPr="00CC373C" w:rsidRDefault="00CC373C" w:rsidP="00CC373C">
      <w:pPr>
        <w:pStyle w:val="ListParagraph"/>
        <w:numPr>
          <w:ilvl w:val="0"/>
          <w:numId w:val="2"/>
        </w:numPr>
        <w:spacing w:after="0"/>
        <w:ind w:right="-630"/>
        <w:jc w:val="both"/>
      </w:pPr>
      <w:r w:rsidRPr="00CC373C">
        <w:t>Javni programi podrške inovaciji</w:t>
      </w:r>
    </w:p>
    <w:p w:rsidR="00CC373C" w:rsidRPr="00CC373C" w:rsidRDefault="00CC373C" w:rsidP="00CC373C">
      <w:pPr>
        <w:pStyle w:val="ListParagraph"/>
        <w:numPr>
          <w:ilvl w:val="0"/>
          <w:numId w:val="2"/>
        </w:numPr>
        <w:spacing w:after="0"/>
        <w:ind w:right="-630"/>
        <w:jc w:val="both"/>
      </w:pPr>
      <w:r w:rsidRPr="00CC373C">
        <w:t>Vladini ugovori</w:t>
      </w:r>
    </w:p>
    <w:p w:rsidR="00CC373C" w:rsidRPr="00CC373C" w:rsidRDefault="00CC373C" w:rsidP="00CC373C">
      <w:pPr>
        <w:pStyle w:val="ListParagraph"/>
        <w:numPr>
          <w:ilvl w:val="0"/>
          <w:numId w:val="2"/>
        </w:numPr>
        <w:spacing w:after="0"/>
        <w:ind w:right="-630"/>
        <w:jc w:val="both"/>
      </w:pPr>
      <w:r w:rsidRPr="00CC373C">
        <w:t>Sajmovi, izložbe, simpozijumi</w:t>
      </w:r>
    </w:p>
    <w:p w:rsidR="00CC373C" w:rsidRPr="00CC373C" w:rsidRDefault="00CC373C" w:rsidP="00CC373C">
      <w:pPr>
        <w:pStyle w:val="ListParagraph"/>
        <w:numPr>
          <w:ilvl w:val="0"/>
          <w:numId w:val="2"/>
        </w:numPr>
        <w:spacing w:after="0"/>
        <w:ind w:right="-630"/>
        <w:jc w:val="both"/>
      </w:pPr>
      <w:r w:rsidRPr="00CC373C">
        <w:t>Nabavka nove tehnologije</w:t>
      </w:r>
    </w:p>
    <w:p w:rsidR="00CC373C" w:rsidRPr="00CC373C" w:rsidRDefault="00CC373C" w:rsidP="00CC373C">
      <w:pPr>
        <w:pStyle w:val="ListParagraph"/>
        <w:numPr>
          <w:ilvl w:val="0"/>
          <w:numId w:val="2"/>
        </w:numPr>
        <w:spacing w:after="0"/>
        <w:ind w:right="-630"/>
        <w:jc w:val="both"/>
      </w:pPr>
      <w:r w:rsidRPr="00CC373C">
        <w:t>Treninzi za obuku</w:t>
      </w:r>
    </w:p>
    <w:p w:rsidR="00CC373C" w:rsidRDefault="00CC373C" w:rsidP="00CC373C">
      <w:pPr>
        <w:pStyle w:val="ListParagraph"/>
        <w:numPr>
          <w:ilvl w:val="0"/>
          <w:numId w:val="2"/>
        </w:numPr>
        <w:spacing w:after="0"/>
        <w:ind w:right="-630"/>
        <w:jc w:val="both"/>
      </w:pPr>
      <w:r w:rsidRPr="00CC373C">
        <w:lastRenderedPageBreak/>
        <w:t xml:space="preserve">Saradnja </w:t>
      </w:r>
      <w:r>
        <w:t>sa kupcima, konsultantima, drugim firmama</w:t>
      </w:r>
      <w:r w:rsidRPr="00CC373C">
        <w:t>, univerztetima i istraživačkim institucijama</w:t>
      </w:r>
    </w:p>
    <w:p w:rsidR="00CC373C" w:rsidRDefault="00CC373C" w:rsidP="00CC373C">
      <w:pPr>
        <w:pStyle w:val="ListParagraph"/>
        <w:numPr>
          <w:ilvl w:val="0"/>
          <w:numId w:val="2"/>
        </w:numPr>
        <w:spacing w:after="0"/>
        <w:ind w:right="-630"/>
        <w:jc w:val="both"/>
      </w:pPr>
      <w:r>
        <w:t>Naučno-tehnološka literatura, patenti</w:t>
      </w:r>
    </w:p>
    <w:p w:rsidR="00CC373C" w:rsidRDefault="00CC373C" w:rsidP="00CC373C">
      <w:pPr>
        <w:pStyle w:val="ListParagraph"/>
        <w:numPr>
          <w:ilvl w:val="0"/>
          <w:numId w:val="2"/>
        </w:numPr>
        <w:spacing w:after="0"/>
        <w:ind w:right="-630"/>
        <w:jc w:val="both"/>
      </w:pPr>
      <w:r>
        <w:t>Zakonodavstvo, regulative, norme...</w:t>
      </w:r>
    </w:p>
    <w:p w:rsidR="00CC373C" w:rsidRDefault="00CC373C" w:rsidP="006F0ECA">
      <w:pPr>
        <w:pStyle w:val="ListParagraph"/>
        <w:spacing w:after="0"/>
        <w:ind w:left="-1080" w:right="-630" w:firstLine="1080"/>
        <w:jc w:val="both"/>
      </w:pPr>
      <w:r>
        <w:t xml:space="preserve">Komkponenta koja se pokazuje kao osnovni faktor povećanja inovativnosti je </w:t>
      </w:r>
      <w:r>
        <w:rPr>
          <w:b/>
          <w:i/>
        </w:rPr>
        <w:t>dizajn.</w:t>
      </w:r>
      <w:r>
        <w:t xml:space="preserve"> On se može posmatrati kao svesni proces odlučivanja u kome se informacija (ideja) transformiše u rezultat, bilo da je on opipljiv (kao proizvod) ili neopipljiv (kao usluga). Uspešni dizajn predstavlja određeni oblik kompromisa između konfliktnih zahteva uslovljenih različitim uticajnim faktorima. Kao ključni elementi koji karkterišu kvalitetan dizajn prepoznaju se: efikasnost u smislu funkcionalnosti i lakoće upotrebe, estetska komponenta – izaziva prijatan doživljaj i time vezuje potrošača, ekonomičnost i sigurnost.</w:t>
      </w:r>
    </w:p>
    <w:p w:rsidR="00CC373C" w:rsidRDefault="00CC373C" w:rsidP="00CC373C">
      <w:pPr>
        <w:pStyle w:val="ListParagraph"/>
        <w:spacing w:after="0"/>
        <w:ind w:left="-1080" w:right="-630"/>
        <w:jc w:val="both"/>
      </w:pPr>
      <w:r>
        <w:t>U skladu sa procesom generisanja ideja, OECD je predložio sledeću listu osnovnih inovacionih aktivnosti, s tim da se ona može prilagoditi konkretnoj situaciji</w:t>
      </w:r>
      <w:r w:rsidR="00C46813">
        <w:t xml:space="preserve"> u preduzeću:</w:t>
      </w:r>
    </w:p>
    <w:p w:rsidR="00C46813" w:rsidRPr="00C46813" w:rsidRDefault="00C46813" w:rsidP="00C46813">
      <w:pPr>
        <w:pStyle w:val="ListParagraph"/>
        <w:numPr>
          <w:ilvl w:val="0"/>
          <w:numId w:val="10"/>
        </w:numPr>
        <w:spacing w:after="0"/>
        <w:ind w:right="-630"/>
        <w:jc w:val="both"/>
      </w:pPr>
      <w:r>
        <w:rPr>
          <w:b/>
          <w:i/>
        </w:rPr>
        <w:t>R&amp;D</w:t>
      </w:r>
      <w:r>
        <w:t xml:space="preserve"> – kao inovaciona aktivnost predstavlja</w:t>
      </w:r>
      <w:r w:rsidR="006F0ECA">
        <w:t xml:space="preserve"> </w:t>
      </w:r>
      <w:r>
        <w:t>kreativni rad preduzet na sistematskoj bazi sa ciljem povećanja obima znanja, uključujući znanje čoveka, kulturu i društvo i korišćenje ovog znanja kao sredstva za nove primene</w:t>
      </w:r>
    </w:p>
    <w:p w:rsidR="00C46813" w:rsidRPr="00C46813" w:rsidRDefault="00C46813" w:rsidP="00C46813">
      <w:pPr>
        <w:pStyle w:val="ListParagraph"/>
        <w:numPr>
          <w:ilvl w:val="0"/>
          <w:numId w:val="10"/>
        </w:numPr>
        <w:spacing w:after="0"/>
        <w:ind w:right="-630"/>
        <w:jc w:val="both"/>
      </w:pPr>
      <w:r>
        <w:rPr>
          <w:b/>
          <w:i/>
        </w:rPr>
        <w:t>Industrijsko inženjerstvo</w:t>
      </w:r>
      <w:r>
        <w:t xml:space="preserve"> – promene proizvodnih mašina i alata i procedura proizvodnje i kontrole kvaliteta, metoda i standarda koji su potrebni za proizvodnju novog proizvoda ili korišćenje novog procesa</w:t>
      </w:r>
    </w:p>
    <w:p w:rsidR="00C46813" w:rsidRPr="00C46813" w:rsidRDefault="00C46813" w:rsidP="00C46813">
      <w:pPr>
        <w:pStyle w:val="ListParagraph"/>
        <w:numPr>
          <w:ilvl w:val="0"/>
          <w:numId w:val="10"/>
        </w:numPr>
        <w:spacing w:after="0"/>
        <w:ind w:right="-630"/>
        <w:jc w:val="both"/>
      </w:pPr>
      <w:r>
        <w:rPr>
          <w:b/>
          <w:i/>
        </w:rPr>
        <w:t>Priprema proizvodnje</w:t>
      </w:r>
      <w:r>
        <w:t xml:space="preserve"> – modifikacije proizvoda ili procesa, obučavanje zaposlenih, nove tehnike, nova oprema...</w:t>
      </w:r>
    </w:p>
    <w:p w:rsidR="00C46813" w:rsidRPr="00C46813" w:rsidRDefault="00C46813" w:rsidP="00C46813">
      <w:pPr>
        <w:pStyle w:val="ListParagraph"/>
        <w:numPr>
          <w:ilvl w:val="0"/>
          <w:numId w:val="10"/>
        </w:numPr>
        <w:spacing w:after="0"/>
        <w:ind w:right="-630"/>
        <w:jc w:val="both"/>
      </w:pPr>
      <w:r>
        <w:rPr>
          <w:b/>
          <w:i/>
        </w:rPr>
        <w:t>Marketing za nove proizvode</w:t>
      </w:r>
      <w:r>
        <w:t xml:space="preserve"> – aktivnost vezana za lansiranje novih proizvoda</w:t>
      </w:r>
    </w:p>
    <w:p w:rsidR="00C46813" w:rsidRPr="00C46813" w:rsidRDefault="00C46813" w:rsidP="00C46813">
      <w:pPr>
        <w:pStyle w:val="ListParagraph"/>
        <w:numPr>
          <w:ilvl w:val="0"/>
          <w:numId w:val="10"/>
        </w:numPr>
        <w:spacing w:after="0"/>
        <w:ind w:right="-630"/>
        <w:jc w:val="both"/>
      </w:pPr>
      <w:r>
        <w:rPr>
          <w:b/>
          <w:i/>
        </w:rPr>
        <w:t>Projektovanje – dizajn</w:t>
      </w:r>
      <w:r>
        <w:t xml:space="preserve"> – suštinski deo procesa inovacija u kome se definišu procedure, tehničke specifikacije i operativne karakteristike neophodne za koncipiranje, razvoj, proizvodnju i marketing novog proizvoda ili procesa</w:t>
      </w:r>
    </w:p>
    <w:p w:rsidR="00C46813" w:rsidRPr="00C46813" w:rsidRDefault="00C46813" w:rsidP="00C46813">
      <w:pPr>
        <w:pStyle w:val="ListParagraph"/>
        <w:numPr>
          <w:ilvl w:val="0"/>
          <w:numId w:val="10"/>
        </w:numPr>
        <w:spacing w:after="0"/>
        <w:ind w:right="-630"/>
        <w:jc w:val="both"/>
      </w:pPr>
      <w:r>
        <w:rPr>
          <w:b/>
          <w:i/>
        </w:rPr>
        <w:t>Akvizicija neopredmećene tehnologije</w:t>
      </w:r>
      <w:r>
        <w:t xml:space="preserve"> – navodi se u smislu inovativne aktivnosti usvajanja neopredmećenih komponenata tehnologije u formi patenata, licenci i dr.</w:t>
      </w:r>
    </w:p>
    <w:p w:rsidR="00C46813" w:rsidRDefault="00C46813" w:rsidP="00C46813">
      <w:pPr>
        <w:pStyle w:val="ListParagraph"/>
        <w:numPr>
          <w:ilvl w:val="0"/>
          <w:numId w:val="10"/>
        </w:numPr>
        <w:spacing w:after="0"/>
        <w:ind w:right="-630"/>
        <w:jc w:val="both"/>
      </w:pPr>
      <w:r>
        <w:rPr>
          <w:b/>
          <w:i/>
        </w:rPr>
        <w:t>Akvizicija opredmećene tehnologije</w:t>
      </w:r>
      <w:r>
        <w:t xml:space="preserve"> – odnosi se na komponente tehnologije koje se smatraju </w:t>
      </w:r>
      <w:r w:rsidRPr="00C46813">
        <w:rPr>
          <w:i/>
        </w:rPr>
        <w:t>tehnološkim hardverom</w:t>
      </w:r>
      <w:r>
        <w:t xml:space="preserve"> – mašine i oprema, građevinski objekti i dr.</w:t>
      </w:r>
    </w:p>
    <w:p w:rsidR="009A724A" w:rsidRDefault="009A724A" w:rsidP="009A724A">
      <w:pPr>
        <w:pStyle w:val="ListParagraph"/>
        <w:spacing w:after="0"/>
        <w:ind w:left="-720" w:right="-630"/>
        <w:jc w:val="both"/>
      </w:pPr>
    </w:p>
    <w:p w:rsidR="00C46813" w:rsidRPr="009A724A" w:rsidRDefault="009A724A" w:rsidP="009A724A">
      <w:pPr>
        <w:pStyle w:val="ListParagraph"/>
        <w:numPr>
          <w:ilvl w:val="1"/>
          <w:numId w:val="1"/>
        </w:numPr>
        <w:spacing w:after="0"/>
        <w:ind w:right="-630"/>
        <w:jc w:val="both"/>
      </w:pPr>
      <w:r>
        <w:rPr>
          <w:b/>
          <w:i/>
        </w:rPr>
        <w:t>Kreativni metodi generisanja ideja</w:t>
      </w:r>
    </w:p>
    <w:p w:rsidR="009A724A" w:rsidRDefault="009A724A" w:rsidP="009A724A">
      <w:pPr>
        <w:pStyle w:val="ListParagraph"/>
        <w:spacing w:after="0"/>
        <w:ind w:left="-1080" w:right="-630"/>
        <w:jc w:val="both"/>
      </w:pPr>
      <w:r>
        <w:t>Postoji veliki broj različitih metoda i tehnika, a najefektivnije su:</w:t>
      </w:r>
    </w:p>
    <w:p w:rsidR="009A724A" w:rsidRPr="009A724A" w:rsidRDefault="009A724A" w:rsidP="009A724A">
      <w:pPr>
        <w:pStyle w:val="ListParagraph"/>
        <w:numPr>
          <w:ilvl w:val="0"/>
          <w:numId w:val="2"/>
        </w:numPr>
        <w:spacing w:after="0"/>
        <w:ind w:right="-630"/>
        <w:jc w:val="both"/>
      </w:pPr>
      <w:r>
        <w:rPr>
          <w:i/>
        </w:rPr>
        <w:t>Brainstorming</w:t>
      </w:r>
    </w:p>
    <w:p w:rsidR="009A724A" w:rsidRPr="009A724A" w:rsidRDefault="009A724A" w:rsidP="009A724A">
      <w:pPr>
        <w:pStyle w:val="ListParagraph"/>
        <w:numPr>
          <w:ilvl w:val="0"/>
          <w:numId w:val="2"/>
        </w:numPr>
        <w:spacing w:after="0"/>
        <w:ind w:right="-630"/>
        <w:jc w:val="both"/>
      </w:pPr>
      <w:r>
        <w:rPr>
          <w:i/>
        </w:rPr>
        <w:t>Mind mapping</w:t>
      </w:r>
    </w:p>
    <w:p w:rsidR="009A724A" w:rsidRPr="009A724A" w:rsidRDefault="009A724A" w:rsidP="009A724A">
      <w:pPr>
        <w:pStyle w:val="ListParagraph"/>
        <w:numPr>
          <w:ilvl w:val="0"/>
          <w:numId w:val="2"/>
        </w:numPr>
        <w:spacing w:after="0"/>
        <w:ind w:right="-630"/>
        <w:jc w:val="both"/>
      </w:pPr>
      <w:r>
        <w:rPr>
          <w:i/>
        </w:rPr>
        <w:t>Literalno razmišljanje</w:t>
      </w:r>
    </w:p>
    <w:p w:rsidR="009A724A" w:rsidRPr="009A724A" w:rsidRDefault="009A724A" w:rsidP="009A724A">
      <w:pPr>
        <w:pStyle w:val="ListParagraph"/>
        <w:numPr>
          <w:ilvl w:val="0"/>
          <w:numId w:val="2"/>
        </w:numPr>
        <w:spacing w:after="0"/>
        <w:ind w:right="-630"/>
        <w:jc w:val="both"/>
      </w:pPr>
      <w:r>
        <w:rPr>
          <w:i/>
        </w:rPr>
        <w:t>Inventivno rešavanje problema – TRIZ</w:t>
      </w:r>
    </w:p>
    <w:p w:rsidR="009A724A" w:rsidRPr="009A724A" w:rsidRDefault="009A724A" w:rsidP="009A724A">
      <w:pPr>
        <w:pStyle w:val="ListParagraph"/>
        <w:spacing w:after="0"/>
        <w:ind w:right="-630"/>
        <w:jc w:val="both"/>
      </w:pPr>
    </w:p>
    <w:p w:rsidR="00C46813" w:rsidRPr="00C46813" w:rsidRDefault="00C46813" w:rsidP="00C46813">
      <w:pPr>
        <w:pStyle w:val="ListParagraph"/>
        <w:numPr>
          <w:ilvl w:val="1"/>
          <w:numId w:val="1"/>
        </w:numPr>
        <w:spacing w:after="0"/>
        <w:ind w:right="-630"/>
        <w:jc w:val="both"/>
      </w:pPr>
      <w:r>
        <w:rPr>
          <w:b/>
          <w:i/>
        </w:rPr>
        <w:t>Struktuirani menadžme</w:t>
      </w:r>
      <w:r w:rsidR="0057389E">
        <w:rPr>
          <w:b/>
          <w:i/>
        </w:rPr>
        <w:t>nt</w:t>
      </w:r>
      <w:r>
        <w:rPr>
          <w:b/>
          <w:i/>
        </w:rPr>
        <w:t xml:space="preserve"> ideja</w:t>
      </w:r>
      <w:r w:rsidR="009A724A">
        <w:rPr>
          <w:b/>
          <w:i/>
        </w:rPr>
        <w:t xml:space="preserve"> (SIM)</w:t>
      </w:r>
    </w:p>
    <w:p w:rsidR="00806AB7" w:rsidRDefault="00806AB7" w:rsidP="009A724A">
      <w:pPr>
        <w:pStyle w:val="ListParagraph"/>
        <w:spacing w:after="0"/>
        <w:ind w:left="-1080" w:right="-630" w:firstLine="1080"/>
        <w:jc w:val="both"/>
      </w:pPr>
      <w:r>
        <w:t>Struktuirani menadžment ideja je opšti proces stvaranja ideja koji se uspešno koristi kod mnogih preduzeća i delatnosti više od 20 godina. Za razvoj proizvoda koristi se pristup formiranjem panela eksperata iz različitih oblasti – dizajnera, eksperata iz oblasti društvenih nauka i drugih, za proučavanje određenog problma i identifikaciju mogućih rešenja. Ovakav pristup se definiše i kao „haos pod kontrolom“: 12-15 članova panela proučava podatke, odbacuje ideje, zapisuje potencijalna rešenja na velikim plakatima, koji se cepaju i lepe za zid. Uprkos prividnom haosu, ovo je suštinski visoko strukturiran proces.</w:t>
      </w:r>
    </w:p>
    <w:p w:rsidR="009A724A" w:rsidRDefault="009A724A" w:rsidP="009A724A">
      <w:pPr>
        <w:pStyle w:val="ListParagraph"/>
        <w:spacing w:after="0"/>
        <w:ind w:left="-1080" w:right="-630" w:firstLine="1080"/>
        <w:jc w:val="both"/>
      </w:pPr>
      <w:r>
        <w:t>SIM je prototip za mnoge procese menadžmenta ideja. Njegovi pojedinačni koraci su posebno dizajnirani da maksimiziraju postizanje 3 željena krajnja cilja:</w:t>
      </w:r>
    </w:p>
    <w:p w:rsidR="009A724A" w:rsidRDefault="009A724A" w:rsidP="009A724A">
      <w:pPr>
        <w:pStyle w:val="ListParagraph"/>
        <w:numPr>
          <w:ilvl w:val="0"/>
          <w:numId w:val="11"/>
        </w:numPr>
        <w:spacing w:after="0"/>
        <w:ind w:right="-630"/>
        <w:jc w:val="both"/>
      </w:pPr>
      <w:r>
        <w:t xml:space="preserve">Kontrola radnog </w:t>
      </w:r>
      <w:r>
        <w:rPr>
          <w:i/>
        </w:rPr>
        <w:t xml:space="preserve">konteksta/okruženja, </w:t>
      </w:r>
      <w:r>
        <w:t>kako bi se osigurala maksimalna moguća kreativnost</w:t>
      </w:r>
    </w:p>
    <w:p w:rsidR="009A724A" w:rsidRDefault="009A724A" w:rsidP="009A724A">
      <w:pPr>
        <w:pStyle w:val="ListParagraph"/>
        <w:numPr>
          <w:ilvl w:val="0"/>
          <w:numId w:val="11"/>
        </w:numPr>
        <w:spacing w:after="0"/>
        <w:ind w:right="-630"/>
        <w:jc w:val="both"/>
      </w:pPr>
      <w:r>
        <w:lastRenderedPageBreak/>
        <w:t xml:space="preserve">Upotreba rigoroznog </w:t>
      </w:r>
      <w:r>
        <w:rPr>
          <w:i/>
        </w:rPr>
        <w:t xml:space="preserve">mehanizma kontrole </w:t>
      </w:r>
      <w:r>
        <w:t>kako bi se osigurao najviši kvalitet rezultata</w:t>
      </w:r>
    </w:p>
    <w:p w:rsidR="009A724A" w:rsidRDefault="009A724A" w:rsidP="009A724A">
      <w:pPr>
        <w:pStyle w:val="ListParagraph"/>
        <w:numPr>
          <w:ilvl w:val="0"/>
          <w:numId w:val="11"/>
        </w:numPr>
        <w:spacing w:after="0"/>
        <w:ind w:right="-630"/>
        <w:jc w:val="both"/>
      </w:pPr>
      <w:r>
        <w:t>Jasno prepoznavanje i protokoli za kreativno grupisanje kako bi se stvorili prodorni koncepti.</w:t>
      </w:r>
    </w:p>
    <w:p w:rsidR="009A724A" w:rsidRDefault="009A724A" w:rsidP="009A724A">
      <w:pPr>
        <w:pStyle w:val="ListParagraph"/>
        <w:spacing w:after="0"/>
        <w:ind w:left="-1080" w:right="-630"/>
        <w:jc w:val="both"/>
      </w:pPr>
      <w:r>
        <w:t>SIM je projektovan sa ciljem sprečavanja dve najčešće greške do kojih dolazi u početnoj fazi inovacionog procesa:</w:t>
      </w:r>
    </w:p>
    <w:p w:rsidR="009A724A" w:rsidRDefault="006F0ECA" w:rsidP="009A724A">
      <w:pPr>
        <w:pStyle w:val="ListParagraph"/>
        <w:numPr>
          <w:ilvl w:val="0"/>
          <w:numId w:val="2"/>
        </w:numPr>
        <w:spacing w:after="0"/>
        <w:ind w:right="-630"/>
        <w:jc w:val="both"/>
      </w:pPr>
      <w:r>
        <w:t>Nerazumevanje ra</w:t>
      </w:r>
      <w:r w:rsidR="009A724A">
        <w:t>zlike između procene inkrementalnih i radikalnih ideja</w:t>
      </w:r>
      <w:r w:rsidR="00616608">
        <w:t xml:space="preserve">. Odluke o inkrementalnim i radikalnim idejama kreiraju se u istom forumu, korišćenjem istog kriterijuma, i ako ova dva tipa ideja zahtevaju relativno različite pristupe razvoja i odabira. Na takvim sastancima, ideje koje rezultiraju najvećim brojem pitanja bez jednostavnog odgovora (teže da postanu probojne ideje) obično se prvo odbacuju, ostavljajući samo ideje najnižeg kvaliteta. </w:t>
      </w:r>
    </w:p>
    <w:p w:rsidR="00616608" w:rsidRDefault="00616608" w:rsidP="009A724A">
      <w:pPr>
        <w:pStyle w:val="ListParagraph"/>
        <w:numPr>
          <w:ilvl w:val="0"/>
          <w:numId w:val="2"/>
        </w:numPr>
        <w:spacing w:after="0"/>
        <w:ind w:right="-630"/>
        <w:jc w:val="both"/>
      </w:pPr>
      <w:r>
        <w:t>Prepoznavanje vrednosti fragmenata ideja. Jedna od najčešćih grešaka koje organizacije prav</w:t>
      </w:r>
      <w:r w:rsidR="006F0ECA">
        <w:t>e je razmišljanje o završnim konceptima</w:t>
      </w:r>
      <w:r>
        <w:t>, pre nego razmišljanje o fragmentima ideja koji, ukoliko s</w:t>
      </w:r>
      <w:r w:rsidR="006F0ECA">
        <w:t xml:space="preserve">e spoje, mogu dati veliki rezultat. </w:t>
      </w:r>
    </w:p>
    <w:p w:rsidR="006F0ECA" w:rsidRDefault="006F0ECA" w:rsidP="006F0ECA">
      <w:pPr>
        <w:spacing w:after="0"/>
        <w:ind w:right="-630"/>
        <w:jc w:val="both"/>
      </w:pPr>
    </w:p>
    <w:p w:rsidR="006F0ECA" w:rsidRDefault="006F0ECA" w:rsidP="006F0ECA">
      <w:pPr>
        <w:spacing w:after="0"/>
        <w:ind w:right="-630"/>
        <w:jc w:val="both"/>
      </w:pPr>
    </w:p>
    <w:p w:rsidR="006F0ECA" w:rsidRDefault="006F0ECA" w:rsidP="006F0ECA">
      <w:pPr>
        <w:spacing w:after="0"/>
        <w:ind w:right="-630"/>
        <w:jc w:val="both"/>
      </w:pPr>
    </w:p>
    <w:p w:rsidR="006F0ECA" w:rsidRDefault="006F0ECA" w:rsidP="006F0ECA">
      <w:pPr>
        <w:spacing w:after="0"/>
        <w:ind w:right="-630"/>
        <w:jc w:val="both"/>
      </w:pPr>
    </w:p>
    <w:p w:rsidR="006F0ECA" w:rsidRPr="006F0ECA" w:rsidRDefault="006F0ECA" w:rsidP="006F0ECA">
      <w:pPr>
        <w:spacing w:after="0"/>
        <w:ind w:right="-630"/>
        <w:jc w:val="both"/>
      </w:pPr>
    </w:p>
    <w:p w:rsidR="00B06F8A" w:rsidRDefault="00B06F8A" w:rsidP="00B06F8A">
      <w:pPr>
        <w:pStyle w:val="ListParagraph"/>
        <w:numPr>
          <w:ilvl w:val="1"/>
          <w:numId w:val="1"/>
        </w:numPr>
        <w:spacing w:after="0"/>
        <w:ind w:right="-630"/>
        <w:jc w:val="both"/>
        <w:rPr>
          <w:b/>
          <w:i/>
        </w:rPr>
      </w:pPr>
      <w:r>
        <w:rPr>
          <w:b/>
          <w:i/>
        </w:rPr>
        <w:t>Sistem podsticaja inovacija</w:t>
      </w:r>
    </w:p>
    <w:p w:rsidR="00B06F8A" w:rsidRDefault="00B06F8A" w:rsidP="00B06F8A">
      <w:pPr>
        <w:pStyle w:val="ListParagraph"/>
        <w:spacing w:after="0"/>
        <w:ind w:left="-1080" w:right="-630"/>
        <w:jc w:val="both"/>
      </w:pPr>
      <w:r>
        <w:t>Poseban aspekt menadžmenta inovacija, koji bi trebalo da osnaži inovacione procese i inovacionu strategiju preduzeća, jeste sistem podsticaja inovacija – pre svega kroz postavljanje jasnih ciljeva. Elemente ovog sistema ilustruje slika:</w:t>
      </w:r>
    </w:p>
    <w:p w:rsidR="00B06F8A" w:rsidRDefault="00B06F8A" w:rsidP="00B06F8A">
      <w:pPr>
        <w:pStyle w:val="ListParagraph"/>
        <w:spacing w:after="0"/>
        <w:ind w:left="-1080" w:right="-630"/>
        <w:jc w:val="both"/>
      </w:pPr>
    </w:p>
    <w:p w:rsidR="006F0ECA" w:rsidRDefault="006F0ECA" w:rsidP="00B06F8A">
      <w:pPr>
        <w:pStyle w:val="ListParagraph"/>
        <w:spacing w:after="0"/>
        <w:ind w:left="-1080" w:right="-630"/>
        <w:jc w:val="both"/>
      </w:pPr>
    </w:p>
    <w:p w:rsidR="00B06F8A" w:rsidRDefault="00B06F8A" w:rsidP="00B06F8A">
      <w:pPr>
        <w:pStyle w:val="ListParagraph"/>
        <w:spacing w:after="0"/>
        <w:ind w:left="-1080" w:right="-630"/>
        <w:jc w:val="center"/>
      </w:pPr>
      <w:r>
        <w:t>MENADŽMENT SISTEM</w:t>
      </w:r>
    </w:p>
    <w:p w:rsidR="00B06F8A" w:rsidRDefault="00B06F8A" w:rsidP="00B06F8A">
      <w:pPr>
        <w:pStyle w:val="ListParagraph"/>
        <w:spacing w:after="0"/>
        <w:ind w:left="-1080" w:right="-630"/>
        <w:jc w:val="center"/>
      </w:pPr>
    </w:p>
    <w:p w:rsidR="00360273" w:rsidRDefault="00360273" w:rsidP="00B06F8A">
      <w:pPr>
        <w:pStyle w:val="ListParagraph"/>
        <w:spacing w:after="0"/>
        <w:ind w:left="-1080" w:right="-630"/>
        <w:jc w:val="center"/>
      </w:pPr>
    </w:p>
    <w:tbl>
      <w:tblPr>
        <w:tblStyle w:val="TableGrid"/>
        <w:tblW w:w="11268"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33"/>
        <w:gridCol w:w="3125"/>
        <w:gridCol w:w="1890"/>
        <w:gridCol w:w="2250"/>
        <w:gridCol w:w="2070"/>
      </w:tblGrid>
      <w:tr w:rsidR="00B06F8A" w:rsidTr="00360273">
        <w:tc>
          <w:tcPr>
            <w:tcW w:w="1933" w:type="dxa"/>
          </w:tcPr>
          <w:p w:rsidR="00B06F8A" w:rsidRDefault="00360273" w:rsidP="00360273">
            <w:pPr>
              <w:pStyle w:val="ListParagraph"/>
              <w:ind w:left="0" w:right="-630"/>
            </w:pPr>
            <w:r>
              <w:t>INOVACIONA</w:t>
            </w:r>
          </w:p>
          <w:p w:rsidR="00360273" w:rsidRDefault="00360273" w:rsidP="00360273">
            <w:pPr>
              <w:pStyle w:val="ListParagraph"/>
              <w:ind w:left="0" w:right="-630"/>
            </w:pPr>
            <w:r>
              <w:t>STRATEGIJA</w:t>
            </w:r>
          </w:p>
        </w:tc>
        <w:tc>
          <w:tcPr>
            <w:tcW w:w="3125" w:type="dxa"/>
          </w:tcPr>
          <w:p w:rsidR="00B06F8A" w:rsidRDefault="00360273" w:rsidP="00B06F8A">
            <w:pPr>
              <w:pStyle w:val="ListParagraph"/>
              <w:ind w:left="0" w:right="-630"/>
              <w:jc w:val="center"/>
            </w:pPr>
            <w:r>
              <w:t>MERENJE</w:t>
            </w:r>
          </w:p>
          <w:p w:rsidR="00360273" w:rsidRDefault="00360273" w:rsidP="00B06F8A">
            <w:pPr>
              <w:pStyle w:val="ListParagraph"/>
              <w:ind w:left="0" w:right="-630"/>
              <w:jc w:val="center"/>
            </w:pPr>
            <w:r>
              <w:t>PERFORMANSI</w:t>
            </w:r>
          </w:p>
        </w:tc>
        <w:tc>
          <w:tcPr>
            <w:tcW w:w="1890" w:type="dxa"/>
          </w:tcPr>
          <w:p w:rsidR="00B06F8A" w:rsidRDefault="00360273" w:rsidP="00360273">
            <w:pPr>
              <w:pStyle w:val="ListParagraph"/>
              <w:ind w:left="0" w:right="-630"/>
            </w:pPr>
            <w:r>
              <w:t xml:space="preserve">       CILJEVI</w:t>
            </w:r>
          </w:p>
        </w:tc>
        <w:tc>
          <w:tcPr>
            <w:tcW w:w="2250" w:type="dxa"/>
          </w:tcPr>
          <w:p w:rsidR="00B06F8A" w:rsidRDefault="00360273" w:rsidP="00360273">
            <w:pPr>
              <w:pStyle w:val="ListParagraph"/>
              <w:ind w:left="0" w:right="-630"/>
            </w:pPr>
            <w:r>
              <w:t xml:space="preserve">STIMULATIVNI </w:t>
            </w:r>
          </w:p>
          <w:p w:rsidR="00360273" w:rsidRDefault="00360273" w:rsidP="00360273">
            <w:pPr>
              <w:pStyle w:val="ListParagraph"/>
              <w:ind w:left="0" w:right="-630"/>
            </w:pPr>
            <w:r>
              <w:t>UGOVORI</w:t>
            </w:r>
          </w:p>
        </w:tc>
        <w:tc>
          <w:tcPr>
            <w:tcW w:w="2070" w:type="dxa"/>
          </w:tcPr>
          <w:p w:rsidR="00B06F8A" w:rsidRDefault="00360273" w:rsidP="00360273">
            <w:pPr>
              <w:pStyle w:val="ListParagraph"/>
              <w:ind w:left="0" w:right="-630"/>
              <w:jc w:val="center"/>
            </w:pPr>
            <w:r>
              <w:t>REZULTATI</w:t>
            </w:r>
          </w:p>
        </w:tc>
      </w:tr>
      <w:tr w:rsidR="00360273" w:rsidTr="00360273">
        <w:tc>
          <w:tcPr>
            <w:tcW w:w="1933" w:type="dxa"/>
          </w:tcPr>
          <w:p w:rsidR="00360273" w:rsidRDefault="00360273" w:rsidP="00360273">
            <w:pPr>
              <w:pStyle w:val="ListParagraph"/>
              <w:ind w:left="0" w:right="-630"/>
            </w:pPr>
          </w:p>
        </w:tc>
        <w:tc>
          <w:tcPr>
            <w:tcW w:w="3125" w:type="dxa"/>
          </w:tcPr>
          <w:p w:rsidR="00360273" w:rsidRDefault="00360273" w:rsidP="00B06F8A">
            <w:pPr>
              <w:pStyle w:val="ListParagraph"/>
              <w:ind w:left="0" w:right="-630"/>
              <w:jc w:val="center"/>
            </w:pPr>
          </w:p>
        </w:tc>
        <w:tc>
          <w:tcPr>
            <w:tcW w:w="1890" w:type="dxa"/>
          </w:tcPr>
          <w:p w:rsidR="00360273" w:rsidRDefault="00360273" w:rsidP="00360273">
            <w:pPr>
              <w:pStyle w:val="ListParagraph"/>
              <w:ind w:left="0" w:right="-630"/>
            </w:pPr>
          </w:p>
        </w:tc>
        <w:tc>
          <w:tcPr>
            <w:tcW w:w="2250" w:type="dxa"/>
          </w:tcPr>
          <w:p w:rsidR="00360273" w:rsidRDefault="00360273" w:rsidP="00360273">
            <w:pPr>
              <w:pStyle w:val="ListParagraph"/>
              <w:ind w:left="0" w:right="-630"/>
            </w:pPr>
          </w:p>
        </w:tc>
        <w:tc>
          <w:tcPr>
            <w:tcW w:w="2070" w:type="dxa"/>
          </w:tcPr>
          <w:p w:rsidR="00360273" w:rsidRDefault="00360273" w:rsidP="00360273">
            <w:pPr>
              <w:pStyle w:val="ListParagraph"/>
              <w:ind w:left="0" w:right="-630"/>
              <w:jc w:val="center"/>
            </w:pPr>
          </w:p>
        </w:tc>
      </w:tr>
    </w:tbl>
    <w:p w:rsidR="00B06F8A" w:rsidRDefault="00B06F8A" w:rsidP="00360273">
      <w:pPr>
        <w:pStyle w:val="ListParagraph"/>
        <w:spacing w:after="0"/>
        <w:ind w:left="-1080" w:right="-630"/>
      </w:pPr>
    </w:p>
    <w:p w:rsidR="00360273" w:rsidRDefault="00360273" w:rsidP="006F0ECA">
      <w:pPr>
        <w:pStyle w:val="ListParagraph"/>
        <w:spacing w:after="0"/>
        <w:ind w:left="-1080" w:right="-630" w:firstLine="1080"/>
        <w:jc w:val="both"/>
      </w:pPr>
      <w:r>
        <w:t>U tom smislu, postoje različiti načini podsticaja i nagrađivanja inovativnosti kroz metode kompenzacije kao što je bonus i povećanje primanja, vlasništvo nad delom akcija, unapređenje.</w:t>
      </w:r>
    </w:p>
    <w:p w:rsidR="00360273" w:rsidRDefault="00360273" w:rsidP="006F0ECA">
      <w:pPr>
        <w:pStyle w:val="ListParagraph"/>
        <w:spacing w:after="0"/>
        <w:ind w:left="-1080" w:right="-630" w:firstLine="1080"/>
        <w:jc w:val="both"/>
      </w:pPr>
      <w:r>
        <w:t xml:space="preserve">U periodu pre uvođenja plana, definiše se standardni učinak i procedura po kojoj se vrši obračun zarada. Poređenjem standardnog učinka sa učinkom ostvarenim u tekućem </w:t>
      </w:r>
      <w:r w:rsidR="00E01720">
        <w:t>obračunskom periodu utvrđuje se da li je postignuto poboljšanja, kada se isplaćuje stimulativni dodatak. U slučaju da je ostvareni učinak manji ili jednak standardnom, isplaćuje se samo osnovna zarada.</w:t>
      </w:r>
    </w:p>
    <w:p w:rsidR="00E01720" w:rsidRDefault="00E01720" w:rsidP="00360273">
      <w:pPr>
        <w:pStyle w:val="ListParagraph"/>
        <w:spacing w:after="0"/>
        <w:ind w:left="-1080" w:right="-630"/>
      </w:pPr>
    </w:p>
    <w:p w:rsidR="0099600A" w:rsidRDefault="0099600A" w:rsidP="00360273">
      <w:pPr>
        <w:pStyle w:val="ListParagraph"/>
        <w:spacing w:after="0"/>
        <w:ind w:left="-1080" w:right="-630"/>
      </w:pPr>
    </w:p>
    <w:p w:rsidR="0099600A" w:rsidRDefault="0099600A" w:rsidP="00360273">
      <w:pPr>
        <w:pStyle w:val="ListParagraph"/>
        <w:spacing w:after="0"/>
        <w:ind w:left="-1080" w:right="-630"/>
      </w:pPr>
    </w:p>
    <w:p w:rsidR="0099600A" w:rsidRDefault="0099600A" w:rsidP="00360273">
      <w:pPr>
        <w:pStyle w:val="ListParagraph"/>
        <w:spacing w:after="0"/>
        <w:ind w:left="-1080" w:right="-630"/>
      </w:pPr>
    </w:p>
    <w:p w:rsidR="0099600A" w:rsidRDefault="0099600A" w:rsidP="00360273">
      <w:pPr>
        <w:pStyle w:val="ListParagraph"/>
        <w:spacing w:after="0"/>
        <w:ind w:left="-1080" w:right="-630"/>
      </w:pPr>
    </w:p>
    <w:p w:rsidR="0099600A" w:rsidRDefault="0099600A" w:rsidP="00360273">
      <w:pPr>
        <w:pStyle w:val="ListParagraph"/>
        <w:spacing w:after="0"/>
        <w:ind w:left="-1080" w:right="-630"/>
      </w:pPr>
    </w:p>
    <w:p w:rsidR="0099600A" w:rsidRDefault="0099600A" w:rsidP="00360273">
      <w:pPr>
        <w:pStyle w:val="ListParagraph"/>
        <w:spacing w:after="0"/>
        <w:ind w:left="-1080" w:right="-630"/>
      </w:pPr>
    </w:p>
    <w:p w:rsidR="0099600A" w:rsidRDefault="0099600A" w:rsidP="00360273">
      <w:pPr>
        <w:pStyle w:val="ListParagraph"/>
        <w:spacing w:after="0"/>
        <w:ind w:left="-1080" w:right="-630"/>
      </w:pPr>
    </w:p>
    <w:p w:rsidR="0099600A" w:rsidRDefault="0099600A" w:rsidP="00360273">
      <w:pPr>
        <w:pStyle w:val="ListParagraph"/>
        <w:spacing w:after="0"/>
        <w:ind w:left="-1080" w:right="-630"/>
      </w:pPr>
    </w:p>
    <w:p w:rsidR="0099600A" w:rsidRDefault="0099600A" w:rsidP="00360273">
      <w:pPr>
        <w:pStyle w:val="ListParagraph"/>
        <w:spacing w:after="0"/>
        <w:ind w:left="-1080" w:right="-630"/>
      </w:pPr>
    </w:p>
    <w:p w:rsidR="0099600A" w:rsidRDefault="0099600A" w:rsidP="00360273">
      <w:pPr>
        <w:pStyle w:val="ListParagraph"/>
        <w:spacing w:after="0"/>
        <w:ind w:left="-1080" w:right="-630"/>
      </w:pPr>
    </w:p>
    <w:p w:rsidR="0099600A" w:rsidRDefault="0099600A" w:rsidP="00360273">
      <w:pPr>
        <w:pStyle w:val="ListParagraph"/>
        <w:spacing w:after="0"/>
        <w:ind w:left="-1080" w:right="-630"/>
      </w:pPr>
    </w:p>
    <w:p w:rsidR="0099600A" w:rsidRDefault="0099600A" w:rsidP="00360273">
      <w:pPr>
        <w:pStyle w:val="ListParagraph"/>
        <w:spacing w:after="0"/>
        <w:ind w:left="-1080" w:right="-630"/>
      </w:pPr>
    </w:p>
    <w:p w:rsidR="0099600A" w:rsidRDefault="0099600A" w:rsidP="00360273">
      <w:pPr>
        <w:pStyle w:val="ListParagraph"/>
        <w:spacing w:after="0"/>
        <w:ind w:left="-1080" w:right="-630"/>
      </w:pPr>
    </w:p>
    <w:p w:rsidR="0099600A" w:rsidRDefault="0099600A" w:rsidP="00360273">
      <w:pPr>
        <w:pStyle w:val="ListParagraph"/>
        <w:spacing w:after="0"/>
        <w:ind w:left="-1080" w:right="-630"/>
      </w:pPr>
    </w:p>
    <w:p w:rsidR="0099600A" w:rsidRDefault="0099600A" w:rsidP="00360273">
      <w:pPr>
        <w:pStyle w:val="ListParagraph"/>
        <w:spacing w:after="0"/>
        <w:ind w:left="-1080" w:right="-630"/>
      </w:pPr>
    </w:p>
    <w:p w:rsidR="0099600A" w:rsidRDefault="0099600A" w:rsidP="00360273">
      <w:pPr>
        <w:pStyle w:val="ListParagraph"/>
        <w:spacing w:after="0"/>
        <w:ind w:left="-1080" w:right="-630"/>
      </w:pPr>
    </w:p>
    <w:p w:rsidR="0099600A" w:rsidRDefault="0099600A" w:rsidP="00360273">
      <w:pPr>
        <w:pStyle w:val="ListParagraph"/>
        <w:spacing w:after="0"/>
        <w:ind w:left="-1080" w:right="-630"/>
      </w:pPr>
    </w:p>
    <w:p w:rsidR="0099600A" w:rsidRDefault="0099600A" w:rsidP="00360273">
      <w:pPr>
        <w:pStyle w:val="ListParagraph"/>
        <w:spacing w:after="0"/>
        <w:ind w:left="-1080" w:right="-630"/>
      </w:pPr>
    </w:p>
    <w:p w:rsidR="0099600A" w:rsidRDefault="0099600A" w:rsidP="00360273">
      <w:pPr>
        <w:pStyle w:val="ListParagraph"/>
        <w:spacing w:after="0"/>
        <w:ind w:left="-1080" w:right="-630"/>
      </w:pPr>
    </w:p>
    <w:p w:rsidR="0099600A" w:rsidRDefault="0099600A" w:rsidP="00360273">
      <w:pPr>
        <w:pStyle w:val="ListParagraph"/>
        <w:spacing w:after="0"/>
        <w:ind w:left="-1080" w:right="-630"/>
      </w:pPr>
    </w:p>
    <w:p w:rsidR="0099600A" w:rsidRDefault="0099600A" w:rsidP="00360273">
      <w:pPr>
        <w:pStyle w:val="ListParagraph"/>
        <w:spacing w:after="0"/>
        <w:ind w:left="-1080" w:right="-630"/>
      </w:pPr>
    </w:p>
    <w:p w:rsidR="0099600A" w:rsidRPr="0099600A" w:rsidRDefault="0099600A" w:rsidP="0099600A">
      <w:pPr>
        <w:spacing w:after="0"/>
        <w:ind w:right="-630"/>
      </w:pPr>
    </w:p>
    <w:p w:rsidR="0099600A" w:rsidRDefault="0099600A" w:rsidP="00360273">
      <w:pPr>
        <w:pStyle w:val="ListParagraph"/>
        <w:spacing w:after="0"/>
        <w:ind w:left="-1080" w:right="-630"/>
      </w:pPr>
    </w:p>
    <w:p w:rsidR="00E01720" w:rsidRDefault="00E01720" w:rsidP="00360273">
      <w:pPr>
        <w:pStyle w:val="ListParagraph"/>
        <w:spacing w:after="0"/>
        <w:ind w:left="-1080" w:right="-630"/>
        <w:rPr>
          <w:b/>
          <w:sz w:val="28"/>
          <w:szCs w:val="28"/>
        </w:rPr>
      </w:pPr>
      <w:r>
        <w:rPr>
          <w:b/>
          <w:sz w:val="28"/>
          <w:szCs w:val="28"/>
        </w:rPr>
        <w:t>II STRATEŠKI ORGANIZACIONI ASPEKTI INOVATIVNOSTI</w:t>
      </w:r>
    </w:p>
    <w:p w:rsidR="00E01720" w:rsidRDefault="00E01720" w:rsidP="00E01720">
      <w:pPr>
        <w:pStyle w:val="ListParagraph"/>
        <w:numPr>
          <w:ilvl w:val="0"/>
          <w:numId w:val="12"/>
        </w:numPr>
        <w:spacing w:after="0"/>
        <w:ind w:right="-630"/>
        <w:rPr>
          <w:b/>
        </w:rPr>
      </w:pPr>
      <w:r>
        <w:rPr>
          <w:b/>
        </w:rPr>
        <w:t>Inovaciona strategija</w:t>
      </w:r>
    </w:p>
    <w:p w:rsidR="00E01720" w:rsidRDefault="0099600A" w:rsidP="00E1063E">
      <w:pPr>
        <w:pStyle w:val="ListParagraph"/>
        <w:spacing w:after="0"/>
        <w:ind w:left="-1080" w:right="-630" w:firstLine="360"/>
        <w:jc w:val="both"/>
      </w:pPr>
      <w:r>
        <w:t xml:space="preserve">Jedno od centralnih pitanja menadžmenta inovacija odnosi se na donošenje strateških odluka iz oblasti razvoja novih proizvoda, usluga, procesa, kojima se usklađuju sposobnosti organizacije </w:t>
      </w:r>
      <w:r w:rsidR="00F12C1A">
        <w:t>i mogućnosti koje postoje u okruženju, radi ostvarivanja dugoročnih poslov</w:t>
      </w:r>
      <w:r w:rsidR="00E1063E">
        <w:t>nih ciljeva. Defini</w:t>
      </w:r>
      <w:r w:rsidR="00F12C1A">
        <w:t>sanje inovacione</w:t>
      </w:r>
      <w:r w:rsidR="00E1063E">
        <w:t xml:space="preserve"> strategije je ključni element us</w:t>
      </w:r>
      <w:r w:rsidR="00F12C1A">
        <w:t>p</w:t>
      </w:r>
      <w:r w:rsidR="00E1063E">
        <w:t>e</w:t>
      </w:r>
      <w:r w:rsidR="00F12C1A">
        <w:t>šnog menadžmenta inovacija u organizaciji.</w:t>
      </w:r>
    </w:p>
    <w:p w:rsidR="00F12C1A" w:rsidRDefault="00F12C1A" w:rsidP="00E1063E">
      <w:pPr>
        <w:pStyle w:val="ListParagraph"/>
        <w:spacing w:after="0"/>
        <w:ind w:left="-1080" w:right="-630" w:firstLine="360"/>
        <w:jc w:val="both"/>
      </w:pPr>
      <w:r>
        <w:t xml:space="preserve">Inovaciona strategija ima svoju osnovu u poslovnoj strategiji, tj mora biti podrška poslovne strategije, gde ima ulogu </w:t>
      </w:r>
      <w:r>
        <w:rPr>
          <w:b/>
          <w:i/>
        </w:rPr>
        <w:t xml:space="preserve">posrednika </w:t>
      </w:r>
      <w:r>
        <w:t>između o</w:t>
      </w:r>
      <w:r w:rsidR="00E1063E">
        <w:t>rganizacije i okruženja kada je u pitanju inovativnost</w:t>
      </w:r>
      <w:r>
        <w:t xml:space="preserve">. Organizacije su stalno u situaciji da donose strateške odluke u okviru </w:t>
      </w:r>
      <w:r>
        <w:rPr>
          <w:b/>
          <w:i/>
        </w:rPr>
        <w:t xml:space="preserve">inovacioniog portfolia, </w:t>
      </w:r>
      <w:r>
        <w:t>pre svega u smislu definisanja prioriteta inovacionih projekata, te uspostavljanja inovacionih kompetentnosti. Stoga se inovaciona strategija mora usklađivati i sa tehnološkom, marketing, proizvodnom i drugim funkcionalnim strategijama, kao i sa strategijom intelektualne svojine.</w:t>
      </w:r>
    </w:p>
    <w:p w:rsidR="00F12C1A" w:rsidRDefault="00F12C1A" w:rsidP="00E1063E">
      <w:pPr>
        <w:pStyle w:val="ListParagraph"/>
        <w:spacing w:after="0"/>
        <w:ind w:left="-1080" w:right="-630" w:firstLine="360"/>
        <w:jc w:val="both"/>
      </w:pPr>
      <w:r>
        <w:t xml:space="preserve">Inovaciona strategija je često ključni korak za ulazak nove organizacije na postojeće tržište. Isto tako, postojeće organizacije koriste inovacionu strategiju kao prednost, ukoliko imaju </w:t>
      </w:r>
      <w:r w:rsidR="00E1063E">
        <w:t>sposobnost da tu prednost prepoz</w:t>
      </w:r>
      <w:r>
        <w:t xml:space="preserve">naju. Inovaciona strategija bazira se i na </w:t>
      </w:r>
      <w:r>
        <w:rPr>
          <w:b/>
          <w:i/>
        </w:rPr>
        <w:t>poslovnom modelu i na tehnologiji preduzeća.</w:t>
      </w:r>
    </w:p>
    <w:p w:rsidR="00F12C1A" w:rsidRDefault="00F12C1A" w:rsidP="00E1063E">
      <w:pPr>
        <w:pStyle w:val="ListParagraph"/>
        <w:spacing w:after="0"/>
        <w:ind w:left="-1080" w:right="-630" w:firstLine="360"/>
        <w:jc w:val="both"/>
        <w:rPr>
          <w:b/>
          <w:i/>
        </w:rPr>
      </w:pPr>
      <w:r>
        <w:t xml:space="preserve">Postoje 3 kljuične oblasti u kojima se inovaciona strategija vezuje za promenu </w:t>
      </w:r>
      <w:r>
        <w:rPr>
          <w:b/>
          <w:i/>
        </w:rPr>
        <w:t>poslovnog modela:</w:t>
      </w:r>
    </w:p>
    <w:p w:rsidR="00F12C1A" w:rsidRDefault="00F12C1A" w:rsidP="00F12C1A">
      <w:pPr>
        <w:pStyle w:val="ListParagraph"/>
        <w:numPr>
          <w:ilvl w:val="0"/>
          <w:numId w:val="2"/>
        </w:numPr>
        <w:spacing w:after="0"/>
        <w:ind w:right="-630"/>
        <w:jc w:val="both"/>
      </w:pPr>
      <w:r w:rsidRPr="00F05863">
        <w:rPr>
          <w:i/>
          <w:u w:val="single"/>
        </w:rPr>
        <w:t>Planirana vrednost</w:t>
      </w:r>
      <w:r>
        <w:t xml:space="preserve"> – </w:t>
      </w:r>
      <w:r>
        <w:rPr>
          <w:b/>
          <w:i/>
        </w:rPr>
        <w:t xml:space="preserve">šta </w:t>
      </w:r>
      <w:r>
        <w:t>se prodaje i isporučuje tržištu</w:t>
      </w:r>
    </w:p>
    <w:p w:rsidR="00F12C1A" w:rsidRDefault="00F12C1A" w:rsidP="00F12C1A">
      <w:pPr>
        <w:pStyle w:val="ListParagraph"/>
        <w:numPr>
          <w:ilvl w:val="0"/>
          <w:numId w:val="2"/>
        </w:numPr>
        <w:spacing w:after="0"/>
        <w:ind w:right="-630"/>
        <w:jc w:val="both"/>
      </w:pPr>
      <w:r w:rsidRPr="00F05863">
        <w:rPr>
          <w:i/>
          <w:u w:val="single"/>
        </w:rPr>
        <w:t>Lanac snabdevanja</w:t>
      </w:r>
      <w:r>
        <w:t xml:space="preserve"> – </w:t>
      </w:r>
      <w:r>
        <w:rPr>
          <w:b/>
          <w:i/>
        </w:rPr>
        <w:t xml:space="preserve">kako </w:t>
      </w:r>
      <w:r>
        <w:t>se isporučuje tržištu</w:t>
      </w:r>
    </w:p>
    <w:p w:rsidR="00F12C1A" w:rsidRDefault="00F12C1A" w:rsidP="00F12C1A">
      <w:pPr>
        <w:pStyle w:val="ListParagraph"/>
        <w:numPr>
          <w:ilvl w:val="0"/>
          <w:numId w:val="2"/>
        </w:numPr>
        <w:spacing w:after="0"/>
        <w:ind w:right="-630"/>
        <w:jc w:val="both"/>
      </w:pPr>
      <w:r w:rsidRPr="00F05863">
        <w:rPr>
          <w:i/>
          <w:u w:val="single"/>
        </w:rPr>
        <w:t>Ciljni kupci</w:t>
      </w:r>
      <w:r>
        <w:t xml:space="preserve"> – </w:t>
      </w:r>
      <w:r>
        <w:rPr>
          <w:b/>
          <w:i/>
        </w:rPr>
        <w:t xml:space="preserve">kome </w:t>
      </w:r>
      <w:r>
        <w:t>se vrši isporuka</w:t>
      </w:r>
    </w:p>
    <w:p w:rsidR="00F12C1A" w:rsidRDefault="00F12C1A" w:rsidP="00F05863">
      <w:pPr>
        <w:pStyle w:val="ListParagraph"/>
        <w:spacing w:after="0"/>
        <w:ind w:left="-1080" w:right="-630" w:firstLine="360"/>
        <w:jc w:val="both"/>
      </w:pPr>
      <w:r>
        <w:t xml:space="preserve">Poslovni model definiše način na koji kompanija namerava da stvori vrednost na tržištu, te kreira sopstvenu poziciju u lancu vrednosti. </w:t>
      </w:r>
      <w:r w:rsidR="00302400">
        <w:t>To znači da organizacija kreira sopstvenu kombinaciju proizvoda, usluge, tržišnog ugleda i distribucije.</w:t>
      </w:r>
    </w:p>
    <w:p w:rsidR="00302400" w:rsidRPr="00F05863" w:rsidRDefault="00302400" w:rsidP="00F05863">
      <w:pPr>
        <w:pStyle w:val="ListParagraph"/>
        <w:spacing w:after="0"/>
        <w:ind w:left="-1080" w:right="-630" w:firstLine="360"/>
        <w:jc w:val="both"/>
        <w:rPr>
          <w:u w:val="single"/>
        </w:rPr>
      </w:pPr>
      <w:r w:rsidRPr="00F05863">
        <w:rPr>
          <w:u w:val="single"/>
        </w:rPr>
        <w:t>Stv</w:t>
      </w:r>
      <w:r w:rsidR="00F05863" w:rsidRPr="00F05863">
        <w:rPr>
          <w:u w:val="single"/>
        </w:rPr>
        <w:t>arna</w:t>
      </w:r>
      <w:r w:rsidRPr="00F05863">
        <w:rPr>
          <w:u w:val="single"/>
        </w:rPr>
        <w:t xml:space="preserve"> vrednost inovacija ostaje nerealizovana bez komercijalizacije.</w:t>
      </w:r>
    </w:p>
    <w:p w:rsidR="00302400" w:rsidRDefault="00302400" w:rsidP="00F05863">
      <w:pPr>
        <w:pStyle w:val="ListParagraph"/>
        <w:spacing w:after="0"/>
        <w:ind w:left="-1080" w:right="-630" w:firstLine="360"/>
        <w:jc w:val="both"/>
        <w:rPr>
          <w:b/>
          <w:i/>
        </w:rPr>
      </w:pPr>
      <w:r>
        <w:rPr>
          <w:b/>
          <w:i/>
        </w:rPr>
        <w:t>Poslovni model može biti značajniji i od same inovacije.</w:t>
      </w:r>
    </w:p>
    <w:p w:rsidR="00302400" w:rsidRDefault="00302400" w:rsidP="00F05863">
      <w:pPr>
        <w:pStyle w:val="ListParagraph"/>
        <w:spacing w:after="0"/>
        <w:ind w:left="-1080" w:right="-630" w:firstLine="360"/>
        <w:jc w:val="both"/>
      </w:pPr>
      <w:r>
        <w:lastRenderedPageBreak/>
        <w:t>Za organizaciju su izuzetno značajne inovacije samog poslovnog modela, koje zahtevaju ozbiljno učešće top menadžmenta.</w:t>
      </w:r>
    </w:p>
    <w:p w:rsidR="00302400" w:rsidRDefault="00302400" w:rsidP="00F05863">
      <w:pPr>
        <w:pStyle w:val="ListParagraph"/>
        <w:spacing w:after="0"/>
        <w:ind w:left="-1080" w:right="-630" w:firstLine="360"/>
        <w:jc w:val="both"/>
        <w:rPr>
          <w:b/>
          <w:i/>
        </w:rPr>
      </w:pPr>
      <w:r>
        <w:t xml:space="preserve">Za razumevanje poslovnog konteksta u kome funkcioniše organizacija, često se primenjuje analiza na osnovu poznatog </w:t>
      </w:r>
      <w:r>
        <w:rPr>
          <w:b/>
          <w:i/>
        </w:rPr>
        <w:t>Porterovog modela pet sila konkurentnosti:</w:t>
      </w:r>
    </w:p>
    <w:p w:rsidR="00302400" w:rsidRPr="00302400" w:rsidRDefault="00302400" w:rsidP="00302400">
      <w:pPr>
        <w:pStyle w:val="ListParagraph"/>
        <w:numPr>
          <w:ilvl w:val="0"/>
          <w:numId w:val="2"/>
        </w:numPr>
        <w:spacing w:after="0"/>
        <w:ind w:right="-630"/>
        <w:jc w:val="both"/>
        <w:rPr>
          <w:b/>
        </w:rPr>
      </w:pPr>
      <w:r>
        <w:rPr>
          <w:b/>
          <w:i/>
        </w:rPr>
        <w:t>Rivalitet</w:t>
      </w:r>
      <w:r>
        <w:t xml:space="preserve"> – ukoliko je </w:t>
      </w:r>
      <w:r>
        <w:rPr>
          <w:i/>
        </w:rPr>
        <w:t xml:space="preserve">indeks koncentracije </w:t>
      </w:r>
      <w:r>
        <w:t xml:space="preserve">visok, sledi da veliki tržišni udeo imaju najveće firme, tj poslovno područje je koncentrisano. Sa samo nekoliko firmi koje imaju veliki tržišni udeo, izgled tržišta je manje konkurentan (monopol). Suprotno tome, nizak indeks koncentracije ukazuje na veliki broj konkurenata, među kojima ni jedan ne zauzima visok tržišni udeo – konkurentno tržište. </w:t>
      </w:r>
    </w:p>
    <w:p w:rsidR="00302400" w:rsidRPr="00302400" w:rsidRDefault="00302400" w:rsidP="00302400">
      <w:pPr>
        <w:pStyle w:val="ListParagraph"/>
        <w:numPr>
          <w:ilvl w:val="0"/>
          <w:numId w:val="2"/>
        </w:numPr>
        <w:spacing w:after="0"/>
        <w:ind w:right="-630"/>
        <w:jc w:val="both"/>
        <w:rPr>
          <w:b/>
        </w:rPr>
      </w:pPr>
      <w:r>
        <w:rPr>
          <w:b/>
          <w:i/>
        </w:rPr>
        <w:t>Pretnje supstituta</w:t>
      </w:r>
      <w:r>
        <w:rPr>
          <w:b/>
        </w:rPr>
        <w:t xml:space="preserve"> </w:t>
      </w:r>
      <w:r>
        <w:t xml:space="preserve">- postoje kada na tražnju za proizvodima, tj na </w:t>
      </w:r>
      <w:r>
        <w:rPr>
          <w:i/>
        </w:rPr>
        <w:t>elastičnost cene</w:t>
      </w:r>
      <w:r>
        <w:t xml:space="preserve"> nekog proizvoda utiču supstitutivni proizvodi – što je više supstituta, tražnja postaje elastičnija, jer kupci imaju više alternativa</w:t>
      </w:r>
    </w:p>
    <w:p w:rsidR="00582A79" w:rsidRPr="00582A79" w:rsidRDefault="00302400" w:rsidP="00582A79">
      <w:pPr>
        <w:pStyle w:val="ListParagraph"/>
        <w:numPr>
          <w:ilvl w:val="0"/>
          <w:numId w:val="2"/>
        </w:numPr>
        <w:spacing w:after="0"/>
        <w:ind w:right="-630"/>
        <w:jc w:val="both"/>
        <w:rPr>
          <w:b/>
        </w:rPr>
      </w:pPr>
      <w:r>
        <w:rPr>
          <w:b/>
          <w:i/>
        </w:rPr>
        <w:t>Barijere ulaska</w:t>
      </w:r>
      <w:r>
        <w:t xml:space="preserve"> </w:t>
      </w:r>
      <w:r w:rsidR="00582A79">
        <w:t>–</w:t>
      </w:r>
      <w:r>
        <w:t xml:space="preserve"> </w:t>
      </w:r>
      <w:r w:rsidR="00582A79">
        <w:t>nisu samo postojeći rivali pretnja firmama u nekoj oblasti poslovanja, mogućnost ulaska novih firmi takođe utiče na konkurenciju. Preduzeća iste delatnosti imaju mehanizme (npr patenti) kojima se štite firme sa visokim profitom i sprečavaju dodatni rivali da uđu na tržište</w:t>
      </w:r>
    </w:p>
    <w:p w:rsidR="00302400" w:rsidRPr="00302400" w:rsidRDefault="00302400" w:rsidP="00302400">
      <w:pPr>
        <w:pStyle w:val="ListParagraph"/>
        <w:numPr>
          <w:ilvl w:val="0"/>
          <w:numId w:val="2"/>
        </w:numPr>
        <w:spacing w:after="0"/>
        <w:ind w:right="-630"/>
        <w:jc w:val="both"/>
        <w:rPr>
          <w:b/>
        </w:rPr>
      </w:pPr>
      <w:r>
        <w:rPr>
          <w:b/>
          <w:i/>
        </w:rPr>
        <w:t>Snaga snabdevača</w:t>
      </w:r>
      <w:r>
        <w:t xml:space="preserve"> </w:t>
      </w:r>
      <w:r w:rsidR="00582A79">
        <w:t>–</w:t>
      </w:r>
      <w:r>
        <w:t xml:space="preserve"> </w:t>
      </w:r>
      <w:r w:rsidR="00582A79">
        <w:t>poslovanje zahteva resurse, te se stvaraju relacije kupac – snabdevač između grane i firmi koje proizvode sirovine za proizvod. Jaki snabdevači mogu izvršiti uticaj na oblast poslovanja, kroz prodaju sirovina po visokim cenama, i uzimanje dela profita u datoj oblasti</w:t>
      </w:r>
    </w:p>
    <w:p w:rsidR="00F34794" w:rsidRPr="00EC49B7" w:rsidRDefault="00302400" w:rsidP="00F34794">
      <w:pPr>
        <w:pStyle w:val="ListParagraph"/>
        <w:numPr>
          <w:ilvl w:val="0"/>
          <w:numId w:val="2"/>
        </w:numPr>
        <w:spacing w:after="0"/>
        <w:ind w:right="-630"/>
        <w:jc w:val="both"/>
        <w:rPr>
          <w:b/>
        </w:rPr>
      </w:pPr>
      <w:r>
        <w:rPr>
          <w:b/>
          <w:i/>
        </w:rPr>
        <w:t>Moć kupaca</w:t>
      </w:r>
      <w:r>
        <w:t xml:space="preserve"> </w:t>
      </w:r>
      <w:r w:rsidR="00F34794">
        <w:t>–</w:t>
      </w:r>
      <w:r>
        <w:t xml:space="preserve"> </w:t>
      </w:r>
      <w:r w:rsidR="00F34794">
        <w:t xml:space="preserve">kada je </w:t>
      </w:r>
      <w:r w:rsidR="00EC49B7">
        <w:t>uticaj kupaca veliki -</w:t>
      </w:r>
      <w:r w:rsidR="00F34794">
        <w:t xml:space="preserve"> </w:t>
      </w:r>
      <w:r w:rsidR="00F34794">
        <w:rPr>
          <w:i/>
        </w:rPr>
        <w:t xml:space="preserve">monopson </w:t>
      </w:r>
      <w:r w:rsidR="00F34794">
        <w:t>– tržište na kome postoji mnogo snabdevača i jedan kupac koji može da određuje cenu</w:t>
      </w:r>
    </w:p>
    <w:p w:rsidR="00EC49B7" w:rsidRDefault="00EC49B7" w:rsidP="00EC49B7">
      <w:pPr>
        <w:pStyle w:val="ListParagraph"/>
        <w:spacing w:after="0"/>
        <w:ind w:left="-1080" w:right="-630"/>
        <w:jc w:val="center"/>
        <w:rPr>
          <w:sz w:val="18"/>
          <w:szCs w:val="18"/>
        </w:rPr>
      </w:pPr>
    </w:p>
    <w:p w:rsidR="00EC49B7" w:rsidRDefault="00EC49B7" w:rsidP="00EC49B7">
      <w:pPr>
        <w:pStyle w:val="ListParagraph"/>
        <w:spacing w:after="0"/>
        <w:ind w:left="-1080" w:right="-630"/>
        <w:jc w:val="center"/>
        <w:rPr>
          <w:sz w:val="18"/>
          <w:szCs w:val="18"/>
        </w:rPr>
      </w:pPr>
    </w:p>
    <w:p w:rsidR="00EC49B7" w:rsidRPr="00EC49B7" w:rsidRDefault="00EC49B7" w:rsidP="00EC49B7">
      <w:pPr>
        <w:pStyle w:val="ListParagraph"/>
        <w:spacing w:after="0"/>
        <w:ind w:left="-1080" w:right="-630"/>
        <w:jc w:val="center"/>
        <w:rPr>
          <w:b/>
          <w:sz w:val="18"/>
          <w:szCs w:val="18"/>
        </w:rPr>
      </w:pPr>
      <w:r w:rsidRPr="00EC49B7">
        <w:rPr>
          <w:b/>
          <w:sz w:val="18"/>
          <w:szCs w:val="18"/>
        </w:rPr>
        <w:t>FAKTORI KOJI UTIČU NA IZBOR INOVACIONE STRATEGIJE</w:t>
      </w:r>
    </w:p>
    <w:p w:rsidR="00EC49B7" w:rsidRDefault="00EC49B7" w:rsidP="00EC49B7">
      <w:pPr>
        <w:pStyle w:val="ListParagraph"/>
        <w:spacing w:after="0"/>
        <w:ind w:left="-1080" w:right="-630"/>
        <w:jc w:val="center"/>
        <w:rPr>
          <w:sz w:val="18"/>
          <w:szCs w:val="18"/>
        </w:rPr>
      </w:pPr>
    </w:p>
    <w:tbl>
      <w:tblPr>
        <w:tblStyle w:val="TableGrid"/>
        <w:tblW w:w="11268" w:type="dxa"/>
        <w:tblInd w:w="-1080" w:type="dxa"/>
        <w:tblLook w:val="04A0"/>
      </w:tblPr>
      <w:tblGrid>
        <w:gridCol w:w="5688"/>
        <w:gridCol w:w="5580"/>
      </w:tblGrid>
      <w:tr w:rsidR="00EC49B7" w:rsidTr="00EC49B7">
        <w:tc>
          <w:tcPr>
            <w:tcW w:w="5688" w:type="dxa"/>
          </w:tcPr>
          <w:p w:rsidR="00EC49B7" w:rsidRDefault="00EC49B7" w:rsidP="00EC49B7">
            <w:pPr>
              <w:pStyle w:val="ListParagraph"/>
              <w:ind w:left="0" w:right="-630"/>
              <w:jc w:val="center"/>
              <w:rPr>
                <w:sz w:val="18"/>
                <w:szCs w:val="18"/>
              </w:rPr>
            </w:pPr>
            <w:r>
              <w:rPr>
                <w:sz w:val="18"/>
                <w:szCs w:val="18"/>
              </w:rPr>
              <w:t>INTERNI FAKTORI</w:t>
            </w:r>
          </w:p>
        </w:tc>
        <w:tc>
          <w:tcPr>
            <w:tcW w:w="5580" w:type="dxa"/>
          </w:tcPr>
          <w:p w:rsidR="00EC49B7" w:rsidRDefault="00EC49B7" w:rsidP="00EC49B7">
            <w:pPr>
              <w:pStyle w:val="ListParagraph"/>
              <w:ind w:left="0" w:right="-630"/>
              <w:jc w:val="center"/>
              <w:rPr>
                <w:sz w:val="18"/>
                <w:szCs w:val="18"/>
              </w:rPr>
            </w:pPr>
            <w:r>
              <w:rPr>
                <w:sz w:val="18"/>
                <w:szCs w:val="18"/>
              </w:rPr>
              <w:t>EKSTERNI FAKTORI</w:t>
            </w:r>
          </w:p>
        </w:tc>
      </w:tr>
      <w:tr w:rsidR="00EC49B7" w:rsidTr="00EC49B7">
        <w:tc>
          <w:tcPr>
            <w:tcW w:w="5688" w:type="dxa"/>
          </w:tcPr>
          <w:p w:rsidR="00EC49B7" w:rsidRDefault="00EC49B7" w:rsidP="00EC49B7">
            <w:pPr>
              <w:pStyle w:val="ListParagraph"/>
              <w:ind w:left="0" w:right="-630"/>
              <w:jc w:val="both"/>
              <w:rPr>
                <w:sz w:val="18"/>
                <w:szCs w:val="18"/>
              </w:rPr>
            </w:pPr>
            <w:r>
              <w:rPr>
                <w:sz w:val="18"/>
                <w:szCs w:val="18"/>
              </w:rPr>
              <w:t>-TEHNIČKE MOGUĆNOSTI</w:t>
            </w:r>
          </w:p>
          <w:p w:rsidR="00EC49B7" w:rsidRDefault="00EC49B7" w:rsidP="00EC49B7">
            <w:pPr>
              <w:pStyle w:val="ListParagraph"/>
              <w:ind w:left="0" w:right="-630"/>
              <w:jc w:val="both"/>
              <w:rPr>
                <w:sz w:val="18"/>
                <w:szCs w:val="18"/>
              </w:rPr>
            </w:pPr>
            <w:r>
              <w:rPr>
                <w:sz w:val="18"/>
                <w:szCs w:val="18"/>
              </w:rPr>
              <w:t>-ORGANIZACIONE SPOSOBNOSTI</w:t>
            </w:r>
          </w:p>
          <w:p w:rsidR="00EC49B7" w:rsidRDefault="00EC49B7" w:rsidP="00EC49B7">
            <w:pPr>
              <w:pStyle w:val="ListParagraph"/>
              <w:ind w:left="0" w:right="-630"/>
              <w:jc w:val="both"/>
              <w:rPr>
                <w:sz w:val="18"/>
                <w:szCs w:val="18"/>
              </w:rPr>
            </w:pPr>
            <w:r>
              <w:rPr>
                <w:sz w:val="18"/>
                <w:szCs w:val="18"/>
              </w:rPr>
              <w:t>-USPEH TEKUĆEG POSLOVNOG MODELA</w:t>
            </w:r>
          </w:p>
          <w:p w:rsidR="00EC49B7" w:rsidRDefault="00EC49B7" w:rsidP="00EC49B7">
            <w:pPr>
              <w:pStyle w:val="ListParagraph"/>
              <w:ind w:left="0" w:right="-630"/>
              <w:jc w:val="both"/>
              <w:rPr>
                <w:sz w:val="18"/>
                <w:szCs w:val="18"/>
              </w:rPr>
            </w:pPr>
            <w:r>
              <w:rPr>
                <w:sz w:val="18"/>
                <w:szCs w:val="18"/>
              </w:rPr>
              <w:t>-FINANSIRANJE</w:t>
            </w:r>
          </w:p>
          <w:p w:rsidR="00EC49B7" w:rsidRDefault="00EC49B7" w:rsidP="00EC49B7">
            <w:pPr>
              <w:pStyle w:val="ListParagraph"/>
              <w:ind w:left="0" w:right="-630"/>
              <w:jc w:val="both"/>
              <w:rPr>
                <w:sz w:val="18"/>
                <w:szCs w:val="18"/>
              </w:rPr>
            </w:pPr>
            <w:r>
              <w:rPr>
                <w:sz w:val="18"/>
                <w:szCs w:val="18"/>
              </w:rPr>
              <w:t>-VIZIJA TOP MENADŽMENTA</w:t>
            </w:r>
          </w:p>
        </w:tc>
        <w:tc>
          <w:tcPr>
            <w:tcW w:w="5580" w:type="dxa"/>
          </w:tcPr>
          <w:p w:rsidR="00EC49B7" w:rsidRDefault="00EC49B7" w:rsidP="00EC49B7">
            <w:pPr>
              <w:pStyle w:val="ListParagraph"/>
              <w:ind w:left="0" w:right="-630"/>
              <w:jc w:val="both"/>
              <w:rPr>
                <w:sz w:val="18"/>
                <w:szCs w:val="18"/>
              </w:rPr>
            </w:pPr>
            <w:r>
              <w:rPr>
                <w:sz w:val="18"/>
                <w:szCs w:val="18"/>
              </w:rPr>
              <w:t>-MOGUĆNOSTI EKSTERNE MREŽE</w:t>
            </w:r>
          </w:p>
          <w:p w:rsidR="00EC49B7" w:rsidRDefault="00EC49B7" w:rsidP="00EC49B7">
            <w:pPr>
              <w:pStyle w:val="ListParagraph"/>
              <w:ind w:left="0" w:right="-630"/>
              <w:jc w:val="both"/>
              <w:rPr>
                <w:sz w:val="18"/>
                <w:szCs w:val="18"/>
              </w:rPr>
            </w:pPr>
            <w:r>
              <w:rPr>
                <w:sz w:val="18"/>
                <w:szCs w:val="18"/>
              </w:rPr>
              <w:t>-STRUKTURA POSLOVNOG PODRUČJA</w:t>
            </w:r>
          </w:p>
          <w:p w:rsidR="00EC49B7" w:rsidRDefault="00EC49B7" w:rsidP="00EC49B7">
            <w:pPr>
              <w:pStyle w:val="ListParagraph"/>
              <w:ind w:left="0" w:right="-630"/>
              <w:jc w:val="both"/>
              <w:rPr>
                <w:sz w:val="18"/>
                <w:szCs w:val="18"/>
              </w:rPr>
            </w:pPr>
            <w:r>
              <w:rPr>
                <w:sz w:val="18"/>
                <w:szCs w:val="18"/>
              </w:rPr>
              <w:t>-KONKURENCIJA</w:t>
            </w:r>
          </w:p>
          <w:p w:rsidR="00EC49B7" w:rsidRDefault="00EC49B7" w:rsidP="00EC49B7">
            <w:pPr>
              <w:pStyle w:val="ListParagraph"/>
              <w:ind w:left="0" w:right="-630"/>
              <w:jc w:val="both"/>
              <w:rPr>
                <w:sz w:val="18"/>
                <w:szCs w:val="18"/>
              </w:rPr>
            </w:pPr>
            <w:r>
              <w:rPr>
                <w:sz w:val="18"/>
                <w:szCs w:val="18"/>
              </w:rPr>
              <w:t>-STOPA TEHNOLOŠKIH PROMENA</w:t>
            </w:r>
          </w:p>
        </w:tc>
      </w:tr>
    </w:tbl>
    <w:p w:rsidR="00EC49B7" w:rsidRPr="00EC49B7" w:rsidRDefault="00EC49B7" w:rsidP="00EC49B7">
      <w:pPr>
        <w:pStyle w:val="ListParagraph"/>
        <w:spacing w:after="0"/>
        <w:ind w:left="-1080" w:right="-630"/>
        <w:jc w:val="center"/>
        <w:rPr>
          <w:sz w:val="18"/>
          <w:szCs w:val="18"/>
        </w:rPr>
      </w:pPr>
    </w:p>
    <w:p w:rsidR="00F34794" w:rsidRDefault="00F34794" w:rsidP="00EC49B7">
      <w:pPr>
        <w:spacing w:after="0"/>
        <w:ind w:left="-1080" w:right="-630" w:firstLine="450"/>
        <w:jc w:val="both"/>
      </w:pPr>
      <w:r>
        <w:t>Veoma značajan faktor kreiranja inovacione strategije, ali i faktor na koji ova strategija bitno utiče, jeste kompetentnost preduzeća (u smislu postojeće strukture). Međutim, ukazuje se i na jednu vrstu „zamke kompetentnosti“ , koja može da sprečava promenu; povećane kompetentnosti postojeće strukture znanja u preduzeću otežava</w:t>
      </w:r>
      <w:r w:rsidR="00EC49B7">
        <w:t>ju</w:t>
      </w:r>
      <w:r>
        <w:t xml:space="preserve"> pomeranje ka novim i potencijalno boljim proizvodima. Opasnost je najveća u stabilnim granama  pred kojima se nađe radikalna  promena.</w:t>
      </w:r>
      <w:r w:rsidRPr="00EC49B7">
        <w:rPr>
          <w:b/>
          <w:i/>
        </w:rPr>
        <w:t xml:space="preserve"> Krajnji e</w:t>
      </w:r>
      <w:r w:rsidR="00EC49B7" w:rsidRPr="00EC49B7">
        <w:rPr>
          <w:b/>
          <w:i/>
        </w:rPr>
        <w:t>fe</w:t>
      </w:r>
      <w:r w:rsidRPr="00EC49B7">
        <w:rPr>
          <w:b/>
          <w:i/>
        </w:rPr>
        <w:t>kat je kontradiktoran – učenje pruža ot</w:t>
      </w:r>
      <w:r w:rsidR="00EC49B7" w:rsidRPr="00EC49B7">
        <w:rPr>
          <w:b/>
          <w:i/>
        </w:rPr>
        <w:t>por istraživanju, od koga i samo</w:t>
      </w:r>
      <w:r w:rsidRPr="00EC49B7">
        <w:rPr>
          <w:b/>
          <w:i/>
        </w:rPr>
        <w:t xml:space="preserve"> zavisi.</w:t>
      </w:r>
    </w:p>
    <w:p w:rsidR="00F34794" w:rsidRDefault="00F34794" w:rsidP="00EC49B7">
      <w:pPr>
        <w:spacing w:after="0"/>
        <w:ind w:left="-1080" w:right="-630" w:firstLine="450"/>
        <w:jc w:val="both"/>
      </w:pPr>
      <w:r>
        <w:t xml:space="preserve">Rezultati empirijskih istraživanja iz ove oblasti pokazuju da su  stepen i priroda inovativnosti u bliskoj relaciji sa izborom inovacione strategije </w:t>
      </w:r>
      <w:r w:rsidRPr="00EC49B7">
        <w:rPr>
          <w:b/>
          <w:i/>
        </w:rPr>
        <w:t>lidera, tj sledbenika</w:t>
      </w:r>
      <w:r>
        <w:t>. U preduzećima koja su imala prvi tip strategije, većinom su razvijene inovacije proizvoda, dok je drugi tip strategije inici</w:t>
      </w:r>
      <w:r w:rsidR="00EC49B7">
        <w:t>rao inovacije procesa. Pored to</w:t>
      </w:r>
      <w:r>
        <w:t xml:space="preserve">ga, veoma je značajan odnos tipova strategije i vremena – </w:t>
      </w:r>
      <w:r w:rsidRPr="00EC49B7">
        <w:rPr>
          <w:b/>
          <w:i/>
        </w:rPr>
        <w:t>kašnjenja inovacije</w:t>
      </w:r>
      <w:r>
        <w:t xml:space="preserve">: po pravilu, za jednostavan linearni model </w:t>
      </w:r>
      <w:r w:rsidRPr="00EC49B7">
        <w:rPr>
          <w:b/>
          <w:i/>
        </w:rPr>
        <w:t>invencija – inovacija – difuzija,</w:t>
      </w:r>
      <w:r>
        <w:t xml:space="preserve"> inovaci</w:t>
      </w:r>
      <w:r w:rsidR="00EC49B7">
        <w:t>oni lideri nastoje da smanje vr</w:t>
      </w:r>
      <w:r>
        <w:t>eme od invencije do inovacije (rani ul</w:t>
      </w:r>
      <w:r w:rsidR="00EC49B7">
        <w:t xml:space="preserve">azak na tržište), a povećaju vreme od inovacije do </w:t>
      </w:r>
      <w:r>
        <w:t>difuzije (odlaganje ulaska konkurenata) i obratno; inovacion</w:t>
      </w:r>
      <w:r w:rsidR="00EC49B7">
        <w:t>i</w:t>
      </w:r>
      <w:r>
        <w:t xml:space="preserve"> sledbenici nastoje da povećaju vreme od invencije do inovacije (mogućnost ulaska na tržište u kasnijim fazama životnog ciklusa novog proizvoda) a smanje vreme od inovacije do difuzje. </w:t>
      </w:r>
    </w:p>
    <w:p w:rsidR="00F34794" w:rsidRDefault="00F34794" w:rsidP="00EC49B7">
      <w:pPr>
        <w:spacing w:after="0"/>
        <w:ind w:left="-1080" w:right="-630" w:firstLine="450"/>
        <w:jc w:val="both"/>
      </w:pPr>
      <w:r>
        <w:t>S obzirom d</w:t>
      </w:r>
      <w:r w:rsidR="00EC49B7">
        <w:t>a je, po definiciji inovacija im</w:t>
      </w:r>
      <w:r>
        <w:t xml:space="preserve">plementirana tek sa ulaskom i pozicioniranjem na tržištu, od ključne je važnosti relacija između inovacionog i kompetitivnog (tržišnog lidera): inovacioni lider ne mora biti i tržišni lider, ukoliko nema </w:t>
      </w:r>
      <w:r>
        <w:lastRenderedPageBreak/>
        <w:t xml:space="preserve">razvijene mehanizme podrške inovativnosti i zaštite od konkurencija (to su mehanizmi </w:t>
      </w:r>
      <w:r w:rsidRPr="00EC49B7">
        <w:rPr>
          <w:b/>
          <w:i/>
        </w:rPr>
        <w:t xml:space="preserve">aproprijabilnosti </w:t>
      </w:r>
      <w:r w:rsidR="00991FA3">
        <w:t>inovacije – npr intelektualna svojina, komplementarne prednosti, standardi proizvoda i licenciranje i dr), te može postati  tržišni sledbenik –</w:t>
      </w:r>
      <w:r w:rsidR="00EC49B7">
        <w:t xml:space="preserve"> analogno tome inovacioni sl</w:t>
      </w:r>
      <w:r w:rsidR="00991FA3">
        <w:t>edbenik sa jakim mehanizmima učenja, imitacije i komplementarnih prednosti može se nametnuti kao tržišni lider.</w:t>
      </w:r>
    </w:p>
    <w:p w:rsidR="006F1F6C" w:rsidRPr="006F1F6C" w:rsidRDefault="00991FA3" w:rsidP="006F1F6C">
      <w:pPr>
        <w:spacing w:after="0"/>
        <w:ind w:left="-1080" w:right="-630"/>
        <w:jc w:val="both"/>
      </w:pPr>
      <w:r>
        <w:t>Naravno, očekuje se da će inovacioni lider ostvariti i tržišno vođstvo.</w:t>
      </w:r>
    </w:p>
    <w:p w:rsidR="00991FA3" w:rsidRDefault="00991FA3" w:rsidP="006F1F6C">
      <w:pPr>
        <w:spacing w:after="0"/>
        <w:ind w:left="-1080" w:right="-630" w:firstLine="450"/>
        <w:jc w:val="both"/>
      </w:pPr>
      <w:r>
        <w:t>Industrija fotografije je i primer koji pokazuje koliko je inovaciona strategija bitna za dinamička tržišta. Tokom 1980-ih, Kodak i Polaroid bili su dva poznata, globalna igrača u toj industriji. Kodak je dominirao na tržištu 35mm dok je Polaroid zaštićen patentima posedovao segment instant fotografije. Tada se pojavila nova tehnologija bazirana na ICT, sa sposobbnošću da ugrozi oba postojeća načina pravljenja fotografije – u pitanju je digitalna fotografija. Kodak je pr</w:t>
      </w:r>
      <w:r w:rsidR="006F1F6C">
        <w:t>euzeo inicijativu</w:t>
      </w:r>
      <w:r>
        <w:t xml:space="preserve"> i prepoznao je potencijal i promene koje bi ova nova tehnologija mogla da donese. Kasnije, Kodak je postao lider u svetu digitalne</w:t>
      </w:r>
      <w:r w:rsidR="006F1F6C">
        <w:t xml:space="preserve"> fotografije. Sa druge strane, P</w:t>
      </w:r>
      <w:r>
        <w:t>olaroid je ignorisao rane znake pojavljivanja digitalne fotografije i doneo odluku da štiti svoju postojeću strategiju za instant fotografiju.  To je značilo opadanje svih pokazatelja poslovanja.</w:t>
      </w:r>
    </w:p>
    <w:p w:rsidR="00991FA3" w:rsidRDefault="006F1F6C" w:rsidP="006F1F6C">
      <w:pPr>
        <w:spacing w:after="0"/>
        <w:ind w:left="-1080" w:right="-630" w:firstLine="360"/>
        <w:jc w:val="both"/>
      </w:pPr>
      <w:r>
        <w:t>Kompanija koja j</w:t>
      </w:r>
      <w:r w:rsidR="00991FA3">
        <w:t>e već dugo na prvom mestu po inovativnosti je Apple. Kao ključni faktor identifikovan je razvoj novih proizvoda.</w:t>
      </w:r>
    </w:p>
    <w:p w:rsidR="00991FA3" w:rsidRDefault="00991FA3" w:rsidP="00991FA3">
      <w:pPr>
        <w:spacing w:after="0"/>
        <w:ind w:left="-1080" w:right="-630"/>
        <w:jc w:val="both"/>
      </w:pPr>
    </w:p>
    <w:p w:rsidR="00991FA3" w:rsidRDefault="00991FA3" w:rsidP="00991FA3">
      <w:pPr>
        <w:pStyle w:val="ListParagraph"/>
        <w:numPr>
          <w:ilvl w:val="1"/>
          <w:numId w:val="12"/>
        </w:numPr>
        <w:spacing w:after="0"/>
        <w:ind w:right="-630"/>
        <w:jc w:val="both"/>
        <w:rPr>
          <w:b/>
          <w:i/>
        </w:rPr>
      </w:pPr>
      <w:r>
        <w:rPr>
          <w:b/>
          <w:i/>
        </w:rPr>
        <w:t>Inov</w:t>
      </w:r>
      <w:r w:rsidR="001476E5">
        <w:rPr>
          <w:b/>
          <w:i/>
        </w:rPr>
        <w:t>aciona strategija PTW i PNTL</w:t>
      </w:r>
    </w:p>
    <w:p w:rsidR="001476E5" w:rsidRDefault="001476E5" w:rsidP="006F1F6C">
      <w:pPr>
        <w:pStyle w:val="ListParagraph"/>
        <w:spacing w:after="0"/>
        <w:ind w:left="-1080" w:right="-630" w:firstLine="360"/>
        <w:jc w:val="both"/>
      </w:pPr>
      <w:r>
        <w:t>U okviru inovacione matrice preduzeće može usmeriti većinu sredstava u neki od izabranih segmenata, kreirajući portfolio investicija u odnosu na inovacione projekte definisane matricom. U zavisnosti od pozicije investicija u matrici, identifikuju se dva tipa inovacione strategije:</w:t>
      </w:r>
    </w:p>
    <w:p w:rsidR="001476E5" w:rsidRPr="006F1F6C" w:rsidRDefault="006F1F6C" w:rsidP="0040585C">
      <w:pPr>
        <w:pStyle w:val="ListParagraph"/>
        <w:numPr>
          <w:ilvl w:val="0"/>
          <w:numId w:val="2"/>
        </w:numPr>
        <w:spacing w:after="0"/>
        <w:ind w:left="-360" w:right="-630"/>
        <w:jc w:val="both"/>
        <w:rPr>
          <w:b/>
          <w:i/>
        </w:rPr>
      </w:pPr>
      <w:r>
        <w:t xml:space="preserve">Strategija </w:t>
      </w:r>
      <w:r w:rsidR="001476E5" w:rsidRPr="006F1F6C">
        <w:rPr>
          <w:b/>
          <w:i/>
        </w:rPr>
        <w:t>„igrati – da – pobediš“ – PTW</w:t>
      </w:r>
      <w:r>
        <w:rPr>
          <w:b/>
          <w:i/>
        </w:rPr>
        <w:t xml:space="preserve"> </w:t>
      </w:r>
      <w:r>
        <w:t>– Strategija inovacionog lidera koja se oslanja na polu radikalne inovacije – organizacija investira u promene tehnologije i poslovnog modela sa ciljem da bude ispred konkurenata</w:t>
      </w:r>
      <w:r w:rsidR="00175BDC">
        <w:t xml:space="preserve">. Ovaj tip strategije je karakterističan za visoko tehnološke firme, s obzirom da su one fokusirane na realizaciju nove tehnologije ili poslovnog modela na tržištu, a ključni problem koji se može pojaviti je </w:t>
      </w:r>
      <w:r w:rsidR="00175BDC">
        <w:rPr>
          <w:u w:val="single"/>
        </w:rPr>
        <w:t>rizik.</w:t>
      </w:r>
      <w:r w:rsidR="00175BDC">
        <w:t xml:space="preserve"> </w:t>
      </w:r>
    </w:p>
    <w:p w:rsidR="00851D79" w:rsidRPr="00334213" w:rsidRDefault="006F1F6C" w:rsidP="0040585C">
      <w:pPr>
        <w:pStyle w:val="ListParagraph"/>
        <w:numPr>
          <w:ilvl w:val="0"/>
          <w:numId w:val="2"/>
        </w:numPr>
        <w:spacing w:after="0"/>
        <w:ind w:left="-360" w:right="-630"/>
        <w:jc w:val="both"/>
        <w:rPr>
          <w:b/>
          <w:i/>
        </w:rPr>
      </w:pPr>
      <w:r>
        <w:t xml:space="preserve">Strategija </w:t>
      </w:r>
      <w:r w:rsidR="001476E5" w:rsidRPr="006F1F6C">
        <w:rPr>
          <w:b/>
          <w:i/>
        </w:rPr>
        <w:t>„Igrati – da – ne – izgubiš“ – PNTL</w:t>
      </w:r>
      <w:r>
        <w:t xml:space="preserve"> </w:t>
      </w:r>
      <w:r w:rsidR="00175BDC">
        <w:t>–</w:t>
      </w:r>
      <w:r>
        <w:t xml:space="preserve"> </w:t>
      </w:r>
      <w:r w:rsidR="00175BDC">
        <w:t xml:space="preserve">u slučajevima kada je konkurentsko okruženje veoma neizvesno ili postoje visoka interna ograničenja. Ova strategija uključuje više inkrementalnih inovacija u portfoliu u odnosu na </w:t>
      </w:r>
      <w:r w:rsidR="0040585C">
        <w:t xml:space="preserve">PTW </w:t>
      </w:r>
      <w:r w:rsidR="00175BDC">
        <w:t>sa ciljem da se preduzeće održi u postojećem okruženju, pomerajući se polako i sa nižim rizicima.</w:t>
      </w:r>
    </w:p>
    <w:p w:rsidR="00334213" w:rsidRPr="00334213" w:rsidRDefault="00334213" w:rsidP="00334213">
      <w:pPr>
        <w:pStyle w:val="ListParagraph"/>
        <w:spacing w:after="0"/>
        <w:ind w:right="-630"/>
        <w:jc w:val="both"/>
        <w:rPr>
          <w:b/>
          <w:i/>
        </w:rPr>
      </w:pPr>
    </w:p>
    <w:p w:rsidR="00851D79" w:rsidRDefault="00851D79" w:rsidP="00851D79">
      <w:pPr>
        <w:pStyle w:val="ListParagraph"/>
        <w:numPr>
          <w:ilvl w:val="1"/>
          <w:numId w:val="12"/>
        </w:numPr>
        <w:spacing w:after="0"/>
        <w:ind w:right="-630"/>
        <w:jc w:val="both"/>
        <w:rPr>
          <w:b/>
          <w:i/>
        </w:rPr>
      </w:pPr>
      <w:r>
        <w:rPr>
          <w:b/>
          <w:i/>
        </w:rPr>
        <w:t>Proaktivna i reaktivna inovaciona strategija</w:t>
      </w:r>
    </w:p>
    <w:p w:rsidR="00851D79" w:rsidRDefault="00851D79" w:rsidP="00334213">
      <w:pPr>
        <w:pStyle w:val="ListParagraph"/>
        <w:spacing w:after="0"/>
        <w:ind w:left="-1080" w:right="-630" w:firstLine="360"/>
        <w:jc w:val="both"/>
      </w:pPr>
      <w:r>
        <w:t>Jedan od često korišćenih načina identifikacije strategije inovacionog lidera i sledbenika predložili su Urban i Hauser, gde se kao alternative pojavljuju:</w:t>
      </w:r>
      <w:r w:rsidR="00334213">
        <w:t xml:space="preserve"> </w:t>
      </w:r>
    </w:p>
    <w:p w:rsidR="00851D79" w:rsidRDefault="00851D79" w:rsidP="00851D79">
      <w:pPr>
        <w:pStyle w:val="ListParagraph"/>
        <w:numPr>
          <w:ilvl w:val="0"/>
          <w:numId w:val="13"/>
        </w:numPr>
        <w:spacing w:after="0"/>
        <w:ind w:right="-630"/>
        <w:jc w:val="both"/>
      </w:pPr>
      <w:r w:rsidRPr="00334213">
        <w:rPr>
          <w:b/>
          <w:i/>
        </w:rPr>
        <w:t>Proaktivna strategija (inovacioni lider)</w:t>
      </w:r>
      <w:r>
        <w:t xml:space="preserve"> – preduzeće se bavi predviđanjem i nastoji da anticipira promene u okruženju i iskoristi mogućnosti</w:t>
      </w:r>
      <w:r w:rsidR="00334213">
        <w:t>. Proaktivna strategija može biti:</w:t>
      </w:r>
    </w:p>
    <w:p w:rsidR="00334213" w:rsidRDefault="00334213" w:rsidP="00334213">
      <w:pPr>
        <w:pStyle w:val="ListParagraph"/>
        <w:numPr>
          <w:ilvl w:val="0"/>
          <w:numId w:val="2"/>
        </w:numPr>
        <w:spacing w:after="0"/>
        <w:ind w:left="-180" w:right="-630"/>
        <w:jc w:val="both"/>
      </w:pPr>
      <w:r w:rsidRPr="0040585C">
        <w:rPr>
          <w:i/>
        </w:rPr>
        <w:t xml:space="preserve">Strategija bazirana na R&amp;D </w:t>
      </w:r>
      <w:r>
        <w:t>– inovacije su rezultat istraživačko – razvojnog rada</w:t>
      </w:r>
    </w:p>
    <w:p w:rsidR="00334213" w:rsidRDefault="00334213" w:rsidP="00334213">
      <w:pPr>
        <w:pStyle w:val="ListParagraph"/>
        <w:numPr>
          <w:ilvl w:val="0"/>
          <w:numId w:val="2"/>
        </w:numPr>
        <w:spacing w:after="0"/>
        <w:ind w:left="-180" w:right="-630"/>
        <w:jc w:val="both"/>
      </w:pPr>
      <w:r w:rsidRPr="0040585C">
        <w:rPr>
          <w:i/>
        </w:rPr>
        <w:t>Preduzetnička</w:t>
      </w:r>
      <w:r w:rsidR="0040585C">
        <w:rPr>
          <w:i/>
        </w:rPr>
        <w:t xml:space="preserve"> strategija</w:t>
      </w:r>
      <w:r w:rsidRPr="0040585C">
        <w:rPr>
          <w:i/>
        </w:rPr>
        <w:t xml:space="preserve"> </w:t>
      </w:r>
      <w:r w:rsidRPr="00334213">
        <w:t>– većinom inovacione aktivnosti sa visokim rizikom, uz korišćenje uočenih prilika, ali ne rezultiraju uvek velikom tehničkom novinom; često se ova strateg</w:t>
      </w:r>
      <w:r w:rsidR="0040585C">
        <w:t>ija bazira na ideji čiji je nos</w:t>
      </w:r>
      <w:r w:rsidRPr="00334213">
        <w:t>ilac jedna ličnost ili manja grupa ljudi, koji se angažuju na njenoj realizaciji</w:t>
      </w:r>
    </w:p>
    <w:p w:rsidR="00334213" w:rsidRDefault="00334213" w:rsidP="00334213">
      <w:pPr>
        <w:pStyle w:val="ListParagraph"/>
        <w:numPr>
          <w:ilvl w:val="0"/>
          <w:numId w:val="2"/>
        </w:numPr>
        <w:spacing w:after="0"/>
        <w:ind w:left="-180" w:right="-630"/>
        <w:jc w:val="both"/>
      </w:pPr>
      <w:r w:rsidRPr="0040585C">
        <w:rPr>
          <w:i/>
        </w:rPr>
        <w:t>Akviziciona ili strategija nabavke</w:t>
      </w:r>
      <w:r w:rsidRPr="00334213">
        <w:t xml:space="preserve"> – inovacije se ostvaruju kroz nabavku novih proizvoda, tj promena se realizuje kupovinom, a ne sopstvenim razvojem </w:t>
      </w:r>
    </w:p>
    <w:p w:rsidR="00334213" w:rsidRPr="00334213" w:rsidRDefault="00334213" w:rsidP="00334213">
      <w:pPr>
        <w:pStyle w:val="ListParagraph"/>
        <w:numPr>
          <w:ilvl w:val="0"/>
          <w:numId w:val="2"/>
        </w:numPr>
        <w:spacing w:after="0"/>
        <w:ind w:left="-180" w:right="-630"/>
        <w:jc w:val="both"/>
      </w:pPr>
      <w:r w:rsidRPr="0040585C">
        <w:rPr>
          <w:i/>
        </w:rPr>
        <w:t>Strategija bazirana na</w:t>
      </w:r>
      <w:r w:rsidR="0040585C">
        <w:rPr>
          <w:i/>
        </w:rPr>
        <w:t xml:space="preserve"> </w:t>
      </w:r>
      <w:r w:rsidRPr="0040585C">
        <w:rPr>
          <w:i/>
        </w:rPr>
        <w:t>marketingu</w:t>
      </w:r>
      <w:r w:rsidRPr="00334213">
        <w:t xml:space="preserve"> – inovacije su rezultat inicija</w:t>
      </w:r>
      <w:r w:rsidR="0040585C">
        <w:t>tive marketing funkcije,</w:t>
      </w:r>
      <w:r w:rsidRPr="00334213">
        <w:t xml:space="preserve"> kompetitivno </w:t>
      </w:r>
      <w:r w:rsidR="0040585C">
        <w:t xml:space="preserve">su </w:t>
      </w:r>
      <w:r w:rsidRPr="00334213">
        <w:t>agresivne</w:t>
      </w:r>
    </w:p>
    <w:p w:rsidR="00334213" w:rsidRDefault="00334213" w:rsidP="00334213">
      <w:pPr>
        <w:pStyle w:val="ListParagraph"/>
        <w:spacing w:after="0"/>
        <w:ind w:left="-720" w:right="-630"/>
        <w:jc w:val="both"/>
      </w:pPr>
    </w:p>
    <w:p w:rsidR="00851D79" w:rsidRPr="0040585C" w:rsidRDefault="00851D79" w:rsidP="0040585C">
      <w:pPr>
        <w:pStyle w:val="ListParagraph"/>
        <w:numPr>
          <w:ilvl w:val="0"/>
          <w:numId w:val="13"/>
        </w:numPr>
        <w:spacing w:after="0"/>
        <w:ind w:right="-630"/>
        <w:jc w:val="both"/>
      </w:pPr>
      <w:r w:rsidRPr="00334213">
        <w:rPr>
          <w:b/>
          <w:i/>
        </w:rPr>
        <w:lastRenderedPageBreak/>
        <w:t xml:space="preserve">Relativna strategija (inovacioni sledbenik) </w:t>
      </w:r>
      <w:r>
        <w:t>– preduzeća odgovaraju, tj reaguju na zahteve i potrebe kupaca i aktivnosti konkurencije</w:t>
      </w:r>
      <w:r w:rsidR="0040585C">
        <w:t xml:space="preserve">. </w:t>
      </w:r>
      <w:r w:rsidRPr="0040585C">
        <w:t>Mogući tipovi reaktivne strategije su:</w:t>
      </w:r>
    </w:p>
    <w:p w:rsidR="00851D79" w:rsidRDefault="00851D79" w:rsidP="0040585C">
      <w:pPr>
        <w:pStyle w:val="ListParagraph"/>
        <w:numPr>
          <w:ilvl w:val="0"/>
          <w:numId w:val="2"/>
        </w:numPr>
        <w:spacing w:after="0"/>
        <w:ind w:left="-180" w:right="-630"/>
        <w:jc w:val="both"/>
      </w:pPr>
      <w:r w:rsidRPr="0040585C">
        <w:rPr>
          <w:i/>
        </w:rPr>
        <w:t xml:space="preserve">Responzivna </w:t>
      </w:r>
      <w:r>
        <w:t>–</w:t>
      </w:r>
      <w:r w:rsidR="0040585C">
        <w:t xml:space="preserve"> preduzeće direktno rea</w:t>
      </w:r>
      <w:r>
        <w:t>guje na zahteve kupaca za inovacijom</w:t>
      </w:r>
    </w:p>
    <w:p w:rsidR="00851D79" w:rsidRDefault="00851D79" w:rsidP="0040585C">
      <w:pPr>
        <w:pStyle w:val="ListParagraph"/>
        <w:numPr>
          <w:ilvl w:val="0"/>
          <w:numId w:val="2"/>
        </w:numPr>
        <w:spacing w:after="0"/>
        <w:ind w:left="-180" w:right="-630"/>
        <w:jc w:val="both"/>
      </w:pPr>
      <w:r w:rsidRPr="0040585C">
        <w:rPr>
          <w:i/>
        </w:rPr>
        <w:t>Imitativna</w:t>
      </w:r>
      <w:r>
        <w:t xml:space="preserve"> – preduzeće reaguje na uvođenje novog proizvoda kod konkurencije time što nastoji da ga kopira</w:t>
      </w:r>
    </w:p>
    <w:p w:rsidR="00851D79" w:rsidRDefault="00851D79" w:rsidP="0040585C">
      <w:pPr>
        <w:pStyle w:val="ListParagraph"/>
        <w:numPr>
          <w:ilvl w:val="0"/>
          <w:numId w:val="2"/>
        </w:numPr>
        <w:spacing w:after="0"/>
        <w:ind w:left="-180" w:right="-630"/>
        <w:jc w:val="both"/>
      </w:pPr>
      <w:r w:rsidRPr="0040585C">
        <w:rPr>
          <w:i/>
        </w:rPr>
        <w:t>Drugi bolji</w:t>
      </w:r>
      <w:r>
        <w:t xml:space="preserve"> – preduzeće razvija inovacije konkurencije – ne radi se o jednostavnoj imitaciji konkurentnog proizvoda, već o njegovoj modifikaciji i usavršavanju</w:t>
      </w:r>
    </w:p>
    <w:p w:rsidR="00851D79" w:rsidRDefault="00851D79" w:rsidP="0040585C">
      <w:pPr>
        <w:pStyle w:val="ListParagraph"/>
        <w:numPr>
          <w:ilvl w:val="0"/>
          <w:numId w:val="2"/>
        </w:numPr>
        <w:spacing w:after="0"/>
        <w:ind w:left="-180" w:right="-630"/>
        <w:jc w:val="both"/>
      </w:pPr>
      <w:r w:rsidRPr="0040585C">
        <w:rPr>
          <w:i/>
        </w:rPr>
        <w:t>Defanzivna</w:t>
      </w:r>
      <w:r>
        <w:t xml:space="preserve"> – preduzeće odgovara na inovacije konkurencije kroz modifikaciju svog postojećeg proizvoda, pre nego kroz razvoj novog</w:t>
      </w:r>
      <w:r w:rsidR="0040585C">
        <w:t xml:space="preserve"> proizvoda; bitno je da se spre</w:t>
      </w:r>
      <w:r>
        <w:t>či negativan uticaj uvođenja novog proizvoda na tržište koje vrši konkurenciju.</w:t>
      </w:r>
    </w:p>
    <w:p w:rsidR="00CF6A44" w:rsidRDefault="00CF6A44" w:rsidP="00CF6A44">
      <w:pPr>
        <w:pStyle w:val="ListParagraph"/>
        <w:spacing w:after="0"/>
        <w:ind w:left="-1080" w:right="-630"/>
        <w:jc w:val="both"/>
      </w:pPr>
      <w:r>
        <w:t>Klasifikacija Jones-a koja identifukuje 4 osnovna tipa strategije uvođenja novog proizvoda:</w:t>
      </w:r>
    </w:p>
    <w:tbl>
      <w:tblPr>
        <w:tblStyle w:val="TableGrid"/>
        <w:tblW w:w="0" w:type="auto"/>
        <w:tblInd w:w="-1080" w:type="dxa"/>
        <w:tblLook w:val="04A0"/>
      </w:tblPr>
      <w:tblGrid>
        <w:gridCol w:w="4833"/>
        <w:gridCol w:w="4833"/>
      </w:tblGrid>
      <w:tr w:rsidR="0040585C" w:rsidRPr="0040585C" w:rsidTr="0040585C">
        <w:tc>
          <w:tcPr>
            <w:tcW w:w="4833" w:type="dxa"/>
          </w:tcPr>
          <w:p w:rsidR="0040585C" w:rsidRPr="0040585C" w:rsidRDefault="0040585C" w:rsidP="00CF6A44">
            <w:pPr>
              <w:pStyle w:val="ListParagraph"/>
              <w:ind w:left="0" w:right="-630"/>
              <w:jc w:val="both"/>
              <w:rPr>
                <w:i/>
                <w:sz w:val="18"/>
                <w:szCs w:val="18"/>
              </w:rPr>
            </w:pPr>
            <w:r w:rsidRPr="0040585C">
              <w:rPr>
                <w:i/>
                <w:sz w:val="18"/>
                <w:szCs w:val="18"/>
              </w:rPr>
              <w:t>Tip</w:t>
            </w:r>
          </w:p>
        </w:tc>
        <w:tc>
          <w:tcPr>
            <w:tcW w:w="4833" w:type="dxa"/>
          </w:tcPr>
          <w:p w:rsidR="0040585C" w:rsidRPr="0040585C" w:rsidRDefault="0040585C" w:rsidP="00CF6A44">
            <w:pPr>
              <w:pStyle w:val="ListParagraph"/>
              <w:ind w:left="0" w:right="-630"/>
              <w:jc w:val="both"/>
              <w:rPr>
                <w:i/>
                <w:sz w:val="18"/>
                <w:szCs w:val="18"/>
              </w:rPr>
            </w:pPr>
            <w:r w:rsidRPr="0040585C">
              <w:rPr>
                <w:i/>
                <w:sz w:val="18"/>
                <w:szCs w:val="18"/>
              </w:rPr>
              <w:t>Karakteristike</w:t>
            </w:r>
          </w:p>
        </w:tc>
      </w:tr>
      <w:tr w:rsidR="0040585C" w:rsidRPr="0040585C" w:rsidTr="0040585C">
        <w:tc>
          <w:tcPr>
            <w:tcW w:w="4833" w:type="dxa"/>
          </w:tcPr>
          <w:p w:rsidR="0040585C" w:rsidRPr="0040585C" w:rsidRDefault="0040585C" w:rsidP="00CF6A44">
            <w:pPr>
              <w:pStyle w:val="ListParagraph"/>
              <w:ind w:left="0" w:right="-630"/>
              <w:jc w:val="both"/>
              <w:rPr>
                <w:b/>
                <w:i/>
                <w:sz w:val="18"/>
                <w:szCs w:val="18"/>
              </w:rPr>
            </w:pPr>
            <w:r w:rsidRPr="0040585C">
              <w:rPr>
                <w:b/>
                <w:i/>
                <w:sz w:val="18"/>
                <w:szCs w:val="18"/>
              </w:rPr>
              <w:t>Ofanzivna</w:t>
            </w:r>
          </w:p>
        </w:tc>
        <w:tc>
          <w:tcPr>
            <w:tcW w:w="4833" w:type="dxa"/>
          </w:tcPr>
          <w:p w:rsidR="0040585C" w:rsidRPr="0040585C" w:rsidRDefault="0040585C" w:rsidP="00CF6A44">
            <w:pPr>
              <w:pStyle w:val="ListParagraph"/>
              <w:ind w:left="0" w:right="-630"/>
              <w:jc w:val="both"/>
              <w:rPr>
                <w:sz w:val="18"/>
                <w:szCs w:val="18"/>
              </w:rPr>
            </w:pPr>
            <w:r w:rsidRPr="0040585C">
              <w:rPr>
                <w:sz w:val="18"/>
                <w:szCs w:val="18"/>
              </w:rPr>
              <w:t>Inovativnost</w:t>
            </w:r>
          </w:p>
          <w:p w:rsidR="0040585C" w:rsidRPr="0040585C" w:rsidRDefault="0040585C" w:rsidP="00CF6A44">
            <w:pPr>
              <w:pStyle w:val="ListParagraph"/>
              <w:ind w:left="0" w:right="-630"/>
              <w:jc w:val="both"/>
              <w:rPr>
                <w:sz w:val="18"/>
                <w:szCs w:val="18"/>
              </w:rPr>
            </w:pPr>
            <w:r w:rsidRPr="0040585C">
              <w:rPr>
                <w:sz w:val="18"/>
                <w:szCs w:val="18"/>
              </w:rPr>
              <w:t>Intenzivno istraživanje</w:t>
            </w:r>
          </w:p>
          <w:p w:rsidR="0040585C" w:rsidRPr="0040585C" w:rsidRDefault="0040585C" w:rsidP="00CF6A44">
            <w:pPr>
              <w:pStyle w:val="ListParagraph"/>
              <w:ind w:left="0" w:right="-630"/>
              <w:jc w:val="both"/>
              <w:rPr>
                <w:sz w:val="18"/>
                <w:szCs w:val="18"/>
              </w:rPr>
            </w:pPr>
            <w:r w:rsidRPr="0040585C">
              <w:rPr>
                <w:sz w:val="18"/>
                <w:szCs w:val="18"/>
              </w:rPr>
              <w:t>Visok rizik</w:t>
            </w:r>
          </w:p>
          <w:p w:rsidR="0040585C" w:rsidRPr="0040585C" w:rsidRDefault="0040585C" w:rsidP="00CF6A44">
            <w:pPr>
              <w:pStyle w:val="ListParagraph"/>
              <w:ind w:left="0" w:right="-630"/>
              <w:jc w:val="both"/>
              <w:rPr>
                <w:sz w:val="18"/>
                <w:szCs w:val="18"/>
              </w:rPr>
            </w:pPr>
            <w:r w:rsidRPr="0040585C">
              <w:rPr>
                <w:sz w:val="18"/>
                <w:szCs w:val="18"/>
              </w:rPr>
              <w:t>Prave informacije</w:t>
            </w:r>
          </w:p>
        </w:tc>
      </w:tr>
      <w:tr w:rsidR="0040585C" w:rsidRPr="0040585C" w:rsidTr="0040585C">
        <w:tc>
          <w:tcPr>
            <w:tcW w:w="4833" w:type="dxa"/>
          </w:tcPr>
          <w:p w:rsidR="0040585C" w:rsidRPr="0040585C" w:rsidRDefault="0040585C" w:rsidP="00CF6A44">
            <w:pPr>
              <w:pStyle w:val="ListParagraph"/>
              <w:ind w:left="0" w:right="-630"/>
              <w:jc w:val="both"/>
              <w:rPr>
                <w:b/>
                <w:i/>
                <w:sz w:val="18"/>
                <w:szCs w:val="18"/>
              </w:rPr>
            </w:pPr>
            <w:r w:rsidRPr="0040585C">
              <w:rPr>
                <w:b/>
                <w:i/>
                <w:sz w:val="18"/>
                <w:szCs w:val="18"/>
              </w:rPr>
              <w:t>Defanzivna</w:t>
            </w:r>
          </w:p>
        </w:tc>
        <w:tc>
          <w:tcPr>
            <w:tcW w:w="4833" w:type="dxa"/>
          </w:tcPr>
          <w:p w:rsidR="0040585C" w:rsidRPr="0040585C" w:rsidRDefault="0040585C" w:rsidP="00CF6A44">
            <w:pPr>
              <w:pStyle w:val="ListParagraph"/>
              <w:ind w:left="0" w:right="-630"/>
              <w:jc w:val="both"/>
              <w:rPr>
                <w:sz w:val="18"/>
                <w:szCs w:val="18"/>
              </w:rPr>
            </w:pPr>
            <w:r w:rsidRPr="0040585C">
              <w:rPr>
                <w:sz w:val="18"/>
                <w:szCs w:val="18"/>
              </w:rPr>
              <w:t>Sledbenici</w:t>
            </w:r>
          </w:p>
          <w:p w:rsidR="0040585C" w:rsidRPr="0040585C" w:rsidRDefault="0040585C" w:rsidP="00CF6A44">
            <w:pPr>
              <w:pStyle w:val="ListParagraph"/>
              <w:ind w:left="0" w:right="-630"/>
              <w:jc w:val="both"/>
              <w:rPr>
                <w:sz w:val="18"/>
                <w:szCs w:val="18"/>
              </w:rPr>
            </w:pPr>
            <w:r w:rsidRPr="0040585C">
              <w:rPr>
                <w:sz w:val="18"/>
                <w:szCs w:val="18"/>
              </w:rPr>
              <w:t>Inkrementalne inovacije</w:t>
            </w:r>
          </w:p>
          <w:p w:rsidR="0040585C" w:rsidRPr="0040585C" w:rsidRDefault="0040585C" w:rsidP="00CF6A44">
            <w:pPr>
              <w:pStyle w:val="ListParagraph"/>
              <w:ind w:left="0" w:right="-630"/>
              <w:jc w:val="both"/>
              <w:rPr>
                <w:sz w:val="18"/>
                <w:szCs w:val="18"/>
              </w:rPr>
            </w:pPr>
            <w:r w:rsidRPr="0040585C">
              <w:rPr>
                <w:sz w:val="18"/>
                <w:szCs w:val="18"/>
              </w:rPr>
              <w:t>Kvalitetni proizvodi</w:t>
            </w:r>
          </w:p>
          <w:p w:rsidR="0040585C" w:rsidRPr="0040585C" w:rsidRDefault="0040585C" w:rsidP="00CF6A44">
            <w:pPr>
              <w:pStyle w:val="ListParagraph"/>
              <w:ind w:left="0" w:right="-630"/>
              <w:jc w:val="both"/>
              <w:rPr>
                <w:sz w:val="18"/>
                <w:szCs w:val="18"/>
              </w:rPr>
            </w:pPr>
            <w:r w:rsidRPr="0040585C">
              <w:rPr>
                <w:sz w:val="18"/>
                <w:szCs w:val="18"/>
              </w:rPr>
              <w:t>Tržišna fokusiranost</w:t>
            </w:r>
          </w:p>
        </w:tc>
      </w:tr>
      <w:tr w:rsidR="0040585C" w:rsidRPr="0040585C" w:rsidTr="0040585C">
        <w:tc>
          <w:tcPr>
            <w:tcW w:w="4833" w:type="dxa"/>
          </w:tcPr>
          <w:p w:rsidR="0040585C" w:rsidRPr="0040585C" w:rsidRDefault="0040585C" w:rsidP="00CF6A44">
            <w:pPr>
              <w:pStyle w:val="ListParagraph"/>
              <w:ind w:left="0" w:right="-630"/>
              <w:jc w:val="both"/>
              <w:rPr>
                <w:b/>
                <w:i/>
                <w:sz w:val="18"/>
                <w:szCs w:val="18"/>
              </w:rPr>
            </w:pPr>
            <w:r w:rsidRPr="0040585C">
              <w:rPr>
                <w:b/>
                <w:i/>
                <w:sz w:val="18"/>
                <w:szCs w:val="18"/>
              </w:rPr>
              <w:t>Imitativna</w:t>
            </w:r>
          </w:p>
        </w:tc>
        <w:tc>
          <w:tcPr>
            <w:tcW w:w="4833" w:type="dxa"/>
          </w:tcPr>
          <w:p w:rsidR="0040585C" w:rsidRPr="0040585C" w:rsidRDefault="0040585C" w:rsidP="00CF6A44">
            <w:pPr>
              <w:pStyle w:val="ListParagraph"/>
              <w:ind w:left="0" w:right="-630"/>
              <w:jc w:val="both"/>
              <w:rPr>
                <w:sz w:val="18"/>
                <w:szCs w:val="18"/>
              </w:rPr>
            </w:pPr>
            <w:r w:rsidRPr="0040585C">
              <w:rPr>
                <w:sz w:val="18"/>
                <w:szCs w:val="18"/>
              </w:rPr>
              <w:t>Niska cena proizvodnje</w:t>
            </w:r>
          </w:p>
          <w:p w:rsidR="0040585C" w:rsidRPr="0040585C" w:rsidRDefault="0040585C" w:rsidP="00CF6A44">
            <w:pPr>
              <w:pStyle w:val="ListParagraph"/>
              <w:ind w:left="0" w:right="-630"/>
              <w:jc w:val="both"/>
              <w:rPr>
                <w:sz w:val="18"/>
                <w:szCs w:val="18"/>
              </w:rPr>
            </w:pPr>
            <w:r w:rsidRPr="0040585C">
              <w:rPr>
                <w:sz w:val="18"/>
                <w:szCs w:val="18"/>
              </w:rPr>
              <w:t>Licencirana tehnologija</w:t>
            </w:r>
          </w:p>
          <w:p w:rsidR="0040585C" w:rsidRPr="0040585C" w:rsidRDefault="0040585C" w:rsidP="00CF6A44">
            <w:pPr>
              <w:pStyle w:val="ListParagraph"/>
              <w:ind w:left="0" w:right="-630"/>
              <w:jc w:val="both"/>
              <w:rPr>
                <w:sz w:val="18"/>
                <w:szCs w:val="18"/>
              </w:rPr>
            </w:pPr>
            <w:r w:rsidRPr="0040585C">
              <w:rPr>
                <w:sz w:val="18"/>
                <w:szCs w:val="18"/>
              </w:rPr>
              <w:t>Nema R&amp;D</w:t>
            </w:r>
          </w:p>
          <w:p w:rsidR="0040585C" w:rsidRPr="0040585C" w:rsidRDefault="0040585C" w:rsidP="00CF6A44">
            <w:pPr>
              <w:pStyle w:val="ListParagraph"/>
              <w:ind w:left="0" w:right="-630"/>
              <w:jc w:val="both"/>
              <w:rPr>
                <w:sz w:val="18"/>
                <w:szCs w:val="18"/>
              </w:rPr>
            </w:pPr>
            <w:r w:rsidRPr="0040585C">
              <w:rPr>
                <w:sz w:val="18"/>
                <w:szCs w:val="18"/>
              </w:rPr>
              <w:t>Lokalna tržišta</w:t>
            </w:r>
          </w:p>
        </w:tc>
      </w:tr>
      <w:tr w:rsidR="0040585C" w:rsidRPr="0040585C" w:rsidTr="0040585C">
        <w:tc>
          <w:tcPr>
            <w:tcW w:w="4833" w:type="dxa"/>
          </w:tcPr>
          <w:p w:rsidR="0040585C" w:rsidRPr="0040585C" w:rsidRDefault="0040585C" w:rsidP="00CF6A44">
            <w:pPr>
              <w:pStyle w:val="ListParagraph"/>
              <w:ind w:left="0" w:right="-630"/>
              <w:jc w:val="both"/>
              <w:rPr>
                <w:b/>
                <w:i/>
                <w:sz w:val="18"/>
                <w:szCs w:val="18"/>
              </w:rPr>
            </w:pPr>
            <w:r w:rsidRPr="0040585C">
              <w:rPr>
                <w:b/>
                <w:i/>
                <w:sz w:val="18"/>
                <w:szCs w:val="18"/>
              </w:rPr>
              <w:t>Tradicionalna</w:t>
            </w:r>
          </w:p>
        </w:tc>
        <w:tc>
          <w:tcPr>
            <w:tcW w:w="4833" w:type="dxa"/>
          </w:tcPr>
          <w:p w:rsidR="0040585C" w:rsidRPr="0040585C" w:rsidRDefault="0040585C" w:rsidP="00CF6A44">
            <w:pPr>
              <w:pStyle w:val="ListParagraph"/>
              <w:ind w:left="0" w:right="-630"/>
              <w:jc w:val="both"/>
              <w:rPr>
                <w:sz w:val="18"/>
                <w:szCs w:val="18"/>
              </w:rPr>
            </w:pPr>
            <w:r w:rsidRPr="0040585C">
              <w:rPr>
                <w:sz w:val="18"/>
                <w:szCs w:val="18"/>
              </w:rPr>
              <w:t>Utvrđeno tržište</w:t>
            </w:r>
          </w:p>
          <w:p w:rsidR="0040585C" w:rsidRPr="0040585C" w:rsidRDefault="0040585C" w:rsidP="00CF6A44">
            <w:pPr>
              <w:pStyle w:val="ListParagraph"/>
              <w:ind w:left="0" w:right="-630"/>
              <w:jc w:val="both"/>
              <w:rPr>
                <w:sz w:val="18"/>
                <w:szCs w:val="18"/>
              </w:rPr>
            </w:pPr>
            <w:r w:rsidRPr="0040585C">
              <w:rPr>
                <w:sz w:val="18"/>
                <w:szCs w:val="18"/>
              </w:rPr>
              <w:t>Stalni zahtevi</w:t>
            </w:r>
          </w:p>
          <w:p w:rsidR="0040585C" w:rsidRPr="0040585C" w:rsidRDefault="0040585C" w:rsidP="00CF6A44">
            <w:pPr>
              <w:pStyle w:val="ListParagraph"/>
              <w:ind w:left="0" w:right="-630"/>
              <w:jc w:val="both"/>
              <w:rPr>
                <w:sz w:val="18"/>
                <w:szCs w:val="18"/>
              </w:rPr>
            </w:pPr>
            <w:r w:rsidRPr="0040585C">
              <w:rPr>
                <w:sz w:val="18"/>
                <w:szCs w:val="18"/>
              </w:rPr>
              <w:t>Sopstveno tržište</w:t>
            </w:r>
          </w:p>
          <w:p w:rsidR="0040585C" w:rsidRPr="0040585C" w:rsidRDefault="0040585C" w:rsidP="00CF6A44">
            <w:pPr>
              <w:pStyle w:val="ListParagraph"/>
              <w:ind w:left="0" w:right="-630"/>
              <w:jc w:val="both"/>
              <w:rPr>
                <w:sz w:val="18"/>
                <w:szCs w:val="18"/>
              </w:rPr>
            </w:pPr>
            <w:r w:rsidRPr="0040585C">
              <w:rPr>
                <w:sz w:val="18"/>
                <w:szCs w:val="18"/>
              </w:rPr>
              <w:t>Slabe tehnologije</w:t>
            </w:r>
          </w:p>
        </w:tc>
      </w:tr>
    </w:tbl>
    <w:p w:rsidR="00CF6A44" w:rsidRDefault="00CF6A44" w:rsidP="00CF6A44">
      <w:pPr>
        <w:pStyle w:val="ListParagraph"/>
        <w:numPr>
          <w:ilvl w:val="1"/>
          <w:numId w:val="12"/>
        </w:numPr>
        <w:spacing w:after="0"/>
        <w:ind w:right="-630"/>
        <w:jc w:val="both"/>
        <w:rPr>
          <w:b/>
          <w:i/>
        </w:rPr>
      </w:pPr>
      <w:r>
        <w:rPr>
          <w:b/>
          <w:i/>
        </w:rPr>
        <w:t>Inovaciona strategija kao osnov modela inovacionog procesa</w:t>
      </w:r>
    </w:p>
    <w:p w:rsidR="00CF6A44" w:rsidRDefault="00CF6A44" w:rsidP="00585BE2">
      <w:pPr>
        <w:pStyle w:val="ListParagraph"/>
        <w:spacing w:after="0"/>
        <w:ind w:left="-1080" w:right="-630" w:firstLine="360"/>
        <w:jc w:val="both"/>
      </w:pPr>
      <w:r>
        <w:t>Ukoliko se inovacija posmatra kao proces konverzije, transfor</w:t>
      </w:r>
      <w:r w:rsidR="00585BE2">
        <w:t>macije, p</w:t>
      </w:r>
      <w:r>
        <w:t>oznati su strate</w:t>
      </w:r>
      <w:r w:rsidR="00585BE2">
        <w:t>š</w:t>
      </w:r>
      <w:r>
        <w:t>ki pristupi i modeli inovacionog procesa:</w:t>
      </w:r>
    </w:p>
    <w:p w:rsidR="00CF6A44" w:rsidRPr="00473F5D" w:rsidRDefault="00CF6A44" w:rsidP="00585BE2">
      <w:pPr>
        <w:pStyle w:val="ListParagraph"/>
        <w:numPr>
          <w:ilvl w:val="0"/>
          <w:numId w:val="2"/>
        </w:numPr>
        <w:spacing w:after="0"/>
        <w:ind w:left="0" w:right="-630"/>
        <w:jc w:val="both"/>
        <w:rPr>
          <w:b/>
          <w:i/>
        </w:rPr>
      </w:pPr>
      <w:r>
        <w:rPr>
          <w:b/>
          <w:i/>
        </w:rPr>
        <w:t>Technology push</w:t>
      </w:r>
      <w:r>
        <w:t xml:space="preserve"> –</w:t>
      </w:r>
      <w:r w:rsidR="00585BE2">
        <w:t xml:space="preserve"> ovaj pristup pol</w:t>
      </w:r>
      <w:r>
        <w:t>azi od osnovne uloge tehnologije, proizvodnje i istraživanja i razvoja u preduzeću, koji treba da daju inicijativu za inovaciju, koja će kasnije, sama po sebi doneti konkurentnost, plasman na tržištu i poslovni uspeh. Smatra se da je ova orjentacija bila dominantna u vreme kada je uloga kupca bila relativno slaba u odnosu na ulogu proizvodnje, čime se stvarao jaz između inicijatora inovacije i tržišta</w:t>
      </w:r>
    </w:p>
    <w:p w:rsidR="00473F5D" w:rsidRPr="00473F5D" w:rsidRDefault="00473F5D" w:rsidP="00585BE2">
      <w:pPr>
        <w:pStyle w:val="ListParagraph"/>
        <w:numPr>
          <w:ilvl w:val="0"/>
          <w:numId w:val="2"/>
        </w:numPr>
        <w:spacing w:after="0"/>
        <w:ind w:left="0" w:right="-630"/>
        <w:jc w:val="both"/>
        <w:rPr>
          <w:b/>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16"/>
        <w:gridCol w:w="2416"/>
        <w:gridCol w:w="2417"/>
        <w:gridCol w:w="2417"/>
      </w:tblGrid>
      <w:tr w:rsidR="00473F5D" w:rsidTr="00473F5D">
        <w:tc>
          <w:tcPr>
            <w:tcW w:w="2416" w:type="dxa"/>
          </w:tcPr>
          <w:p w:rsidR="00473F5D" w:rsidRDefault="00473F5D" w:rsidP="00473F5D">
            <w:pPr>
              <w:ind w:right="-630"/>
              <w:jc w:val="center"/>
            </w:pPr>
            <w:r>
              <w:t>R&amp;D</w:t>
            </w:r>
          </w:p>
        </w:tc>
        <w:tc>
          <w:tcPr>
            <w:tcW w:w="2416" w:type="dxa"/>
          </w:tcPr>
          <w:p w:rsidR="00473F5D" w:rsidRDefault="00473F5D" w:rsidP="00473F5D">
            <w:pPr>
              <w:ind w:right="-630"/>
            </w:pPr>
            <w:r>
              <w:t xml:space="preserve">       PROIZVODNJA</w:t>
            </w:r>
          </w:p>
        </w:tc>
        <w:tc>
          <w:tcPr>
            <w:tcW w:w="2417" w:type="dxa"/>
          </w:tcPr>
          <w:p w:rsidR="00473F5D" w:rsidRDefault="00473F5D" w:rsidP="00473F5D">
            <w:pPr>
              <w:ind w:right="-630"/>
              <w:jc w:val="both"/>
            </w:pPr>
            <w:r>
              <w:t xml:space="preserve">   MARKETING</w:t>
            </w:r>
          </w:p>
        </w:tc>
        <w:tc>
          <w:tcPr>
            <w:tcW w:w="2417" w:type="dxa"/>
          </w:tcPr>
          <w:p w:rsidR="00473F5D" w:rsidRDefault="00473F5D" w:rsidP="00473F5D">
            <w:pPr>
              <w:ind w:right="-630"/>
              <w:jc w:val="both"/>
            </w:pPr>
            <w:r>
              <w:t>TRŽIŠNA POTREBA</w:t>
            </w:r>
          </w:p>
        </w:tc>
      </w:tr>
    </w:tbl>
    <w:p w:rsidR="00473F5D" w:rsidRPr="00473F5D" w:rsidRDefault="00473F5D" w:rsidP="00473F5D">
      <w:pPr>
        <w:spacing w:after="0"/>
        <w:ind w:right="-630"/>
        <w:jc w:val="both"/>
      </w:pPr>
    </w:p>
    <w:p w:rsidR="00CF6A44" w:rsidRPr="00473F5D" w:rsidRDefault="00CF6A44" w:rsidP="00585BE2">
      <w:pPr>
        <w:pStyle w:val="ListParagraph"/>
        <w:numPr>
          <w:ilvl w:val="0"/>
          <w:numId w:val="2"/>
        </w:numPr>
        <w:spacing w:after="0"/>
        <w:ind w:left="0" w:right="-630"/>
        <w:jc w:val="both"/>
        <w:rPr>
          <w:b/>
          <w:i/>
        </w:rPr>
      </w:pPr>
      <w:r>
        <w:rPr>
          <w:b/>
          <w:i/>
        </w:rPr>
        <w:t>Market pull</w:t>
      </w:r>
      <w:r>
        <w:t xml:space="preserve"> –</w:t>
      </w:r>
      <w:r w:rsidR="00473F5D">
        <w:t xml:space="preserve"> </w:t>
      </w:r>
      <w:r>
        <w:t xml:space="preserve">razvijen je strateški pristup koji pomera inicijativu za inovaciju iz R&amp;D funkcije ka tržištu, odnosno ka uvažavanju potreba kupaca. Ovakva strategija iz osnove menja ulogu tržišta jer se istraživanje i razvoj okreće potrebama kupaca, što čini suštinsku razliku </w:t>
      </w:r>
      <w:r w:rsidR="00473F5D">
        <w:t>u odnosu na prvi tip strategije.</w:t>
      </w:r>
      <w:r>
        <w:t xml:space="preserve"> To je pristup koji polazi od teze da je najpre potrebno uočiti potrebu a potom je ispuniti, čime se znatno uvećavaju šanse za tržišni uspeh i konkurentnost, kao i ukupan poslovni  uspeh preduzeća. </w:t>
      </w:r>
    </w:p>
    <w:p w:rsidR="00473F5D" w:rsidRDefault="00473F5D" w:rsidP="00473F5D">
      <w:pPr>
        <w:pStyle w:val="ListParagraph"/>
        <w:spacing w:after="0"/>
        <w:ind w:left="0" w:right="-630"/>
        <w:jc w:val="both"/>
        <w:rPr>
          <w:b/>
          <w:i/>
        </w:rPr>
      </w:pPr>
    </w:p>
    <w:p w:rsidR="00473F5D" w:rsidRDefault="00473F5D" w:rsidP="00473F5D">
      <w:pPr>
        <w:pStyle w:val="ListParagraph"/>
        <w:spacing w:after="0"/>
        <w:ind w:left="0" w:right="-630"/>
        <w:jc w:val="both"/>
      </w:pPr>
      <w:r>
        <w:t xml:space="preserve">                 TRŽIŠNA POTREBA               MERKETING                    R&amp;D                      PROIZVODNJA</w:t>
      </w:r>
    </w:p>
    <w:p w:rsidR="00473F5D" w:rsidRPr="00473F5D" w:rsidRDefault="00473F5D" w:rsidP="00473F5D">
      <w:pPr>
        <w:pStyle w:val="ListParagraph"/>
        <w:spacing w:after="0"/>
        <w:ind w:left="0" w:right="-630"/>
        <w:jc w:val="both"/>
      </w:pPr>
    </w:p>
    <w:p w:rsidR="00CF6A44" w:rsidRPr="00CF6A44" w:rsidRDefault="00CF6A44" w:rsidP="00585BE2">
      <w:pPr>
        <w:pStyle w:val="ListParagraph"/>
        <w:numPr>
          <w:ilvl w:val="0"/>
          <w:numId w:val="2"/>
        </w:numPr>
        <w:spacing w:after="0"/>
        <w:ind w:left="0" w:right="-630"/>
        <w:jc w:val="both"/>
        <w:rPr>
          <w:b/>
          <w:i/>
        </w:rPr>
      </w:pPr>
      <w:r>
        <w:rPr>
          <w:b/>
          <w:i/>
        </w:rPr>
        <w:lastRenderedPageBreak/>
        <w:t>Strategy pull</w:t>
      </w:r>
      <w:r>
        <w:t xml:space="preserve"> – pri</w:t>
      </w:r>
      <w:r w:rsidR="00473F5D">
        <w:t>stup koji se javlja u novije vr</w:t>
      </w:r>
      <w:r>
        <w:t>eme, i koji insistita na proaktivnom delovanju preduzeća; dakle, ne oslanja se prevashodno na R</w:t>
      </w:r>
      <w:r w:rsidR="00473F5D">
        <w:t>&amp;D niti na tržište i zahteve ku</w:t>
      </w:r>
      <w:r>
        <w:t>p</w:t>
      </w:r>
      <w:r w:rsidR="00473F5D">
        <w:t>a</w:t>
      </w:r>
      <w:r>
        <w:t>ca, već u njihovom sadejstvu sagledava strateš</w:t>
      </w:r>
      <w:r w:rsidR="00473F5D">
        <w:t>ke mogućnosti preduzeća (</w:t>
      </w:r>
      <w:r>
        <w:t xml:space="preserve">strategija kao posrednička snaga između preduzeća i okruženja). Ovaj pristup bazira se na </w:t>
      </w:r>
      <w:r w:rsidR="00473F5D">
        <w:t>stavu da preduzeće može da utiče</w:t>
      </w:r>
      <w:r>
        <w:t xml:space="preserve"> na okruženje, kroz odabir  strateških pravaca i aktivnu ulogu na tržištu, uz uvažavanje uočenih potreba tržišta i sopstvenih mogućnosti.</w:t>
      </w:r>
    </w:p>
    <w:p w:rsidR="00CF6A44" w:rsidRDefault="00CF6A44" w:rsidP="00CF6A44">
      <w:pPr>
        <w:spacing w:after="0"/>
        <w:ind w:right="-630"/>
        <w:jc w:val="both"/>
      </w:pPr>
    </w:p>
    <w:p w:rsidR="00473F5D" w:rsidRDefault="00473F5D" w:rsidP="00CF6A44">
      <w:pPr>
        <w:spacing w:after="0"/>
        <w:ind w:right="-630"/>
        <w:jc w:val="both"/>
      </w:pPr>
      <w:r>
        <w:t xml:space="preserve">                STRATEGIJA               R&amp;D              PROIZVODNJA              MARKETING             TRŽIŠNA POTREBA</w:t>
      </w:r>
    </w:p>
    <w:p w:rsidR="00473F5D" w:rsidRPr="00473F5D" w:rsidRDefault="00473F5D" w:rsidP="00CF6A44">
      <w:pPr>
        <w:spacing w:after="0"/>
        <w:ind w:right="-630"/>
        <w:jc w:val="both"/>
      </w:pPr>
    </w:p>
    <w:p w:rsidR="00CF6A44" w:rsidRDefault="00473F5D" w:rsidP="00E458F9">
      <w:pPr>
        <w:pStyle w:val="ListParagraph"/>
        <w:numPr>
          <w:ilvl w:val="0"/>
          <w:numId w:val="12"/>
        </w:numPr>
        <w:spacing w:after="0"/>
        <w:ind w:right="-630"/>
        <w:jc w:val="both"/>
        <w:rPr>
          <w:b/>
          <w:i/>
        </w:rPr>
      </w:pPr>
      <w:r>
        <w:rPr>
          <w:b/>
          <w:i/>
        </w:rPr>
        <w:t>Inovativ</w:t>
      </w:r>
      <w:r w:rsidR="00E458F9">
        <w:rPr>
          <w:b/>
          <w:i/>
        </w:rPr>
        <w:t>na organizacija</w:t>
      </w:r>
    </w:p>
    <w:p w:rsidR="00E458F9" w:rsidRDefault="00E458F9" w:rsidP="00473F5D">
      <w:pPr>
        <w:pStyle w:val="ListParagraph"/>
        <w:spacing w:after="0"/>
        <w:ind w:left="-1080" w:right="-630" w:firstLine="360"/>
        <w:jc w:val="both"/>
      </w:pPr>
      <w:r>
        <w:t>Neke od osnovnih karakteristika inovativne organizacije jesu otvorenost i orjentacija prema promenama, što pretstavlja uslov za visok stepen inovativnosti preduzeća. Za  inovativno preduzeće, čiji su strateški resurs inovacije kao i ključni faktor konkurentnosti, mogu se identifikovati i brojna druga svojstva:</w:t>
      </w:r>
    </w:p>
    <w:p w:rsidR="00E458F9" w:rsidRDefault="00E458F9" w:rsidP="00E458F9">
      <w:pPr>
        <w:pStyle w:val="ListParagraph"/>
        <w:numPr>
          <w:ilvl w:val="0"/>
          <w:numId w:val="2"/>
        </w:numPr>
        <w:spacing w:after="0"/>
        <w:ind w:right="-630"/>
        <w:jc w:val="both"/>
      </w:pPr>
      <w:r>
        <w:t>Tržišna orjentacija i pozitivan stav prema promenama (kreiranje superiorne vrednosti za korisnika)</w:t>
      </w:r>
    </w:p>
    <w:p w:rsidR="00E458F9" w:rsidRDefault="00E458F9" w:rsidP="00E458F9">
      <w:pPr>
        <w:pStyle w:val="ListParagraph"/>
        <w:numPr>
          <w:ilvl w:val="0"/>
          <w:numId w:val="2"/>
        </w:numPr>
        <w:spacing w:after="0"/>
        <w:ind w:right="-630"/>
        <w:jc w:val="both"/>
      </w:pPr>
      <w:r>
        <w:t>Prihvatanje rizika i tolerancija grešaka (mo</w:t>
      </w:r>
      <w:r w:rsidR="00473F5D">
        <w:t>guće su greške, kao razlog za uč</w:t>
      </w:r>
      <w:r>
        <w:t>enje)</w:t>
      </w:r>
    </w:p>
    <w:p w:rsidR="00E458F9" w:rsidRDefault="00E458F9" w:rsidP="00E458F9">
      <w:pPr>
        <w:pStyle w:val="ListParagraph"/>
        <w:numPr>
          <w:ilvl w:val="0"/>
          <w:numId w:val="2"/>
        </w:numPr>
        <w:spacing w:after="0"/>
        <w:ind w:right="-630"/>
        <w:jc w:val="both"/>
      </w:pPr>
      <w:r>
        <w:t>Razvoj zaposlenih (jedini kreativni element i izvor ideja)</w:t>
      </w:r>
    </w:p>
    <w:p w:rsidR="00E458F9" w:rsidRDefault="00E458F9" w:rsidP="00E458F9">
      <w:pPr>
        <w:pStyle w:val="ListParagraph"/>
        <w:numPr>
          <w:ilvl w:val="0"/>
          <w:numId w:val="2"/>
        </w:numPr>
        <w:spacing w:after="0"/>
        <w:ind w:right="-630"/>
        <w:jc w:val="both"/>
      </w:pPr>
      <w:r>
        <w:t>Niska specijalizacija poslova i višak funkcija (povećan broj sposobnosti i kompetentnosti)</w:t>
      </w:r>
    </w:p>
    <w:p w:rsidR="00E458F9" w:rsidRDefault="00E458F9" w:rsidP="00E458F9">
      <w:pPr>
        <w:pStyle w:val="ListParagraph"/>
        <w:numPr>
          <w:ilvl w:val="0"/>
          <w:numId w:val="2"/>
        </w:numPr>
        <w:spacing w:after="0"/>
        <w:ind w:right="-630"/>
        <w:jc w:val="both"/>
      </w:pPr>
      <w:r>
        <w:t>Maksimalna decentralizacija – minimalni broj</w:t>
      </w:r>
      <w:r w:rsidR="00473F5D">
        <w:t xml:space="preserve"> hijerarhijskih nivoa (takozvane</w:t>
      </w:r>
      <w:r>
        <w:t xml:space="preserve"> horizontalne orjentacije)</w:t>
      </w:r>
    </w:p>
    <w:p w:rsidR="00E458F9" w:rsidRDefault="00E458F9" w:rsidP="00E458F9">
      <w:pPr>
        <w:pStyle w:val="ListParagraph"/>
        <w:numPr>
          <w:ilvl w:val="0"/>
          <w:numId w:val="2"/>
        </w:numPr>
        <w:spacing w:after="0"/>
        <w:ind w:right="-630"/>
        <w:jc w:val="both"/>
      </w:pPr>
      <w:r>
        <w:t>Intenzivna komunikacija („visoka propusna moć“ između organizacionih jedinica, intenzivna lateralna komunikacija – isti hijerarhijski nivo)</w:t>
      </w:r>
    </w:p>
    <w:p w:rsidR="00E458F9" w:rsidRDefault="00E458F9" w:rsidP="00E458F9">
      <w:pPr>
        <w:pStyle w:val="ListParagraph"/>
        <w:numPr>
          <w:ilvl w:val="0"/>
          <w:numId w:val="2"/>
        </w:numPr>
        <w:spacing w:after="0"/>
        <w:ind w:right="-630"/>
        <w:jc w:val="both"/>
      </w:pPr>
      <w:r>
        <w:t>Mrežna struktura, timski rad i fleksibilnost</w:t>
      </w:r>
    </w:p>
    <w:p w:rsidR="00E458F9" w:rsidRDefault="00E458F9" w:rsidP="00E458F9">
      <w:pPr>
        <w:pStyle w:val="ListParagraph"/>
        <w:numPr>
          <w:ilvl w:val="0"/>
          <w:numId w:val="2"/>
        </w:numPr>
        <w:spacing w:after="0"/>
        <w:ind w:right="-630"/>
        <w:jc w:val="both"/>
      </w:pPr>
      <w:r>
        <w:t>Primena integrativnih mehanizama u strukturi (komunikacija i koordinacija između pojedinaca i delova organizacije – eventualnih funkcija)</w:t>
      </w:r>
    </w:p>
    <w:p w:rsidR="00E458F9" w:rsidRDefault="00E458F9" w:rsidP="00473F5D">
      <w:pPr>
        <w:pStyle w:val="ListParagraph"/>
        <w:spacing w:after="0"/>
        <w:ind w:left="-1080" w:right="-630" w:firstLine="360"/>
        <w:jc w:val="both"/>
      </w:pPr>
      <w:r>
        <w:t>Uz</w:t>
      </w:r>
      <w:r w:rsidR="00473F5D">
        <w:t xml:space="preserve"> sintagmu </w:t>
      </w:r>
      <w:r w:rsidR="00473F5D" w:rsidRPr="00473F5D">
        <w:rPr>
          <w:b/>
          <w:i/>
        </w:rPr>
        <w:t>inovaciona org</w:t>
      </w:r>
      <w:r w:rsidRPr="00473F5D">
        <w:rPr>
          <w:b/>
          <w:i/>
        </w:rPr>
        <w:t>anizacija</w:t>
      </w:r>
      <w:r>
        <w:t xml:space="preserve"> vezuju se </w:t>
      </w:r>
      <w:r w:rsidRPr="00473F5D">
        <w:rPr>
          <w:b/>
          <w:i/>
        </w:rPr>
        <w:t>pojmovi inovativne organizacione kulture i strukture</w:t>
      </w:r>
      <w:r>
        <w:t>.</w:t>
      </w:r>
    </w:p>
    <w:p w:rsidR="00473F5D" w:rsidRDefault="00473F5D" w:rsidP="00473F5D">
      <w:pPr>
        <w:pStyle w:val="ListParagraph"/>
        <w:spacing w:after="0"/>
        <w:ind w:left="-1080" w:right="-630" w:firstLine="360"/>
        <w:jc w:val="both"/>
      </w:pPr>
    </w:p>
    <w:p w:rsidR="00E458F9" w:rsidRDefault="00473F5D" w:rsidP="00473F5D">
      <w:pPr>
        <w:pStyle w:val="ListParagraph"/>
        <w:numPr>
          <w:ilvl w:val="1"/>
          <w:numId w:val="12"/>
        </w:numPr>
        <w:spacing w:after="0"/>
        <w:ind w:right="-630"/>
        <w:jc w:val="both"/>
        <w:rPr>
          <w:b/>
          <w:i/>
        </w:rPr>
      </w:pPr>
      <w:r>
        <w:rPr>
          <w:b/>
          <w:i/>
        </w:rPr>
        <w:t>O</w:t>
      </w:r>
      <w:r w:rsidR="00E458F9">
        <w:rPr>
          <w:b/>
          <w:i/>
        </w:rPr>
        <w:t>rganizacioni mehanizmi za inovacije</w:t>
      </w:r>
    </w:p>
    <w:p w:rsidR="00E458F9" w:rsidRDefault="00E458F9" w:rsidP="00E458F9">
      <w:pPr>
        <w:spacing w:after="0"/>
        <w:ind w:left="-1080" w:right="-630"/>
        <w:jc w:val="both"/>
      </w:pPr>
      <w:r>
        <w:t>Savremena preduzeća koriste različite organizacione mehanizme za podsticaj i podršku inovacija, od kojih se mogu izdvojiti:</w:t>
      </w:r>
    </w:p>
    <w:p w:rsidR="00E458F9" w:rsidRDefault="00E458F9" w:rsidP="00E458F9">
      <w:pPr>
        <w:pStyle w:val="ListParagraph"/>
        <w:numPr>
          <w:ilvl w:val="0"/>
          <w:numId w:val="2"/>
        </w:numPr>
        <w:spacing w:after="0"/>
        <w:ind w:right="-630"/>
        <w:jc w:val="both"/>
      </w:pPr>
      <w:r>
        <w:t>Odvojene jedinice za inovacione aktivnosti</w:t>
      </w:r>
    </w:p>
    <w:p w:rsidR="00E458F9" w:rsidRDefault="00E458F9" w:rsidP="00E458F9">
      <w:pPr>
        <w:pStyle w:val="ListParagraph"/>
        <w:numPr>
          <w:ilvl w:val="0"/>
          <w:numId w:val="2"/>
        </w:numPr>
        <w:spacing w:after="0"/>
        <w:ind w:right="-630"/>
        <w:jc w:val="both"/>
      </w:pPr>
      <w:r>
        <w:t>Projektna i matrična organizacija</w:t>
      </w:r>
    </w:p>
    <w:p w:rsidR="00E458F9" w:rsidRDefault="00E458F9" w:rsidP="00E458F9">
      <w:pPr>
        <w:pStyle w:val="ListParagraph"/>
        <w:numPr>
          <w:ilvl w:val="0"/>
          <w:numId w:val="2"/>
        </w:numPr>
        <w:spacing w:after="0"/>
        <w:ind w:right="-630"/>
        <w:jc w:val="both"/>
      </w:pPr>
      <w:r>
        <w:t>Multiprojektni menadžment</w:t>
      </w:r>
    </w:p>
    <w:p w:rsidR="00E458F9" w:rsidRDefault="00E458F9" w:rsidP="00E458F9">
      <w:pPr>
        <w:pStyle w:val="ListParagraph"/>
        <w:numPr>
          <w:ilvl w:val="0"/>
          <w:numId w:val="2"/>
        </w:numPr>
        <w:spacing w:after="0"/>
        <w:ind w:right="-630"/>
        <w:jc w:val="both"/>
      </w:pPr>
      <w:r>
        <w:t>Odeljenja za ulaganje „rizičnog kapitala“</w:t>
      </w:r>
    </w:p>
    <w:p w:rsidR="00AF4969" w:rsidRDefault="00AF4969" w:rsidP="00AF4969">
      <w:pPr>
        <w:pStyle w:val="ListParagraph"/>
        <w:spacing w:after="0"/>
        <w:ind w:right="-630"/>
        <w:jc w:val="both"/>
      </w:pPr>
    </w:p>
    <w:p w:rsidR="00E458F9" w:rsidRDefault="00AF4969" w:rsidP="00AF4969">
      <w:pPr>
        <w:pStyle w:val="ListParagraph"/>
        <w:numPr>
          <w:ilvl w:val="2"/>
          <w:numId w:val="12"/>
        </w:numPr>
        <w:spacing w:after="0"/>
        <w:ind w:right="-630"/>
        <w:jc w:val="both"/>
        <w:rPr>
          <w:b/>
          <w:i/>
        </w:rPr>
      </w:pPr>
      <w:r>
        <w:rPr>
          <w:b/>
          <w:i/>
        </w:rPr>
        <w:t>O</w:t>
      </w:r>
      <w:r w:rsidR="00623548">
        <w:rPr>
          <w:b/>
          <w:i/>
        </w:rPr>
        <w:t>dvojene jedinice za inovacione aktivnosti</w:t>
      </w:r>
    </w:p>
    <w:p w:rsidR="00623548" w:rsidRDefault="00623548" w:rsidP="00E458F9">
      <w:pPr>
        <w:pStyle w:val="ListParagraph"/>
        <w:spacing w:after="0"/>
        <w:ind w:left="-1080" w:right="-630"/>
        <w:jc w:val="both"/>
      </w:pPr>
      <w:r>
        <w:t>Najstariji organizacioni mehanizam za podsticaj inovacija u preduzeću, kao i za razvoj novih i usavršavanje postojećih proizvoda ili procesa jeste formiranje R&amp;D odeljenja ili centralne ist</w:t>
      </w:r>
      <w:r w:rsidR="00AF4969">
        <w:t>raživačke laboratorije. Ove slu</w:t>
      </w:r>
      <w:r>
        <w:t>žbe omogućuju preduzećima da:</w:t>
      </w:r>
    </w:p>
    <w:p w:rsidR="00623548" w:rsidRDefault="00623548" w:rsidP="00AF4969">
      <w:pPr>
        <w:pStyle w:val="ListParagraph"/>
        <w:numPr>
          <w:ilvl w:val="0"/>
          <w:numId w:val="2"/>
        </w:numPr>
        <w:spacing w:after="0"/>
        <w:ind w:left="0" w:right="-630"/>
        <w:jc w:val="both"/>
      </w:pPr>
      <w:r>
        <w:t>Upravljaju osnovnim i primenjenim istraživanjima, koja su u skladu sa strateškim ciljevima preduzeća</w:t>
      </w:r>
    </w:p>
    <w:p w:rsidR="00623548" w:rsidRDefault="00623548" w:rsidP="00AF4969">
      <w:pPr>
        <w:pStyle w:val="ListParagraph"/>
        <w:numPr>
          <w:ilvl w:val="0"/>
          <w:numId w:val="2"/>
        </w:numPr>
        <w:spacing w:after="0"/>
        <w:ind w:left="0" w:right="-630"/>
        <w:jc w:val="both"/>
      </w:pPr>
      <w:r>
        <w:t>Upravljaju dugoročnim istraživačkim projektima, koji su potpuno konzistentni sa strateškim ciljevima preduzeća</w:t>
      </w:r>
    </w:p>
    <w:p w:rsidR="00623548" w:rsidRDefault="00623548" w:rsidP="00AF4969">
      <w:pPr>
        <w:pStyle w:val="ListParagraph"/>
        <w:numPr>
          <w:ilvl w:val="0"/>
          <w:numId w:val="2"/>
        </w:numPr>
        <w:spacing w:after="0"/>
        <w:ind w:left="0" w:right="-630"/>
        <w:jc w:val="both"/>
      </w:pPr>
      <w:r>
        <w:t>Formiraju službe za prikupljanje, sintezu i transfer naučnih i tehničkih informacija iz naučnih udruženja</w:t>
      </w:r>
    </w:p>
    <w:p w:rsidR="00623548" w:rsidRDefault="00623548" w:rsidP="00AF4969">
      <w:pPr>
        <w:pStyle w:val="ListParagraph"/>
        <w:numPr>
          <w:ilvl w:val="0"/>
          <w:numId w:val="2"/>
        </w:numPr>
        <w:spacing w:after="0"/>
        <w:ind w:left="0" w:right="-630"/>
        <w:jc w:val="both"/>
      </w:pPr>
      <w:r>
        <w:t>Drže korak sa naučno-tehnološkim progresom, koji za svako preduzeće može biti šansa, ali i pretnja</w:t>
      </w:r>
    </w:p>
    <w:p w:rsidR="00AF4969" w:rsidRDefault="00AF4969" w:rsidP="00AF4969">
      <w:pPr>
        <w:pStyle w:val="ListParagraph"/>
        <w:spacing w:after="0"/>
        <w:ind w:left="0" w:right="-630"/>
        <w:jc w:val="both"/>
      </w:pPr>
    </w:p>
    <w:p w:rsidR="00623548" w:rsidRDefault="00623548" w:rsidP="00623548">
      <w:pPr>
        <w:pStyle w:val="ListParagraph"/>
        <w:numPr>
          <w:ilvl w:val="2"/>
          <w:numId w:val="13"/>
        </w:numPr>
        <w:spacing w:after="0"/>
        <w:ind w:right="-630"/>
        <w:jc w:val="both"/>
        <w:rPr>
          <w:b/>
          <w:i/>
        </w:rPr>
      </w:pPr>
      <w:r>
        <w:rPr>
          <w:b/>
          <w:i/>
        </w:rPr>
        <w:t>Inovacije i projektna organizacija</w:t>
      </w:r>
    </w:p>
    <w:p w:rsidR="00623548" w:rsidRDefault="00623548" w:rsidP="00623548">
      <w:pPr>
        <w:pStyle w:val="ListParagraph"/>
        <w:spacing w:after="0"/>
        <w:ind w:left="-1080" w:right="-630"/>
        <w:jc w:val="both"/>
      </w:pPr>
      <w:r>
        <w:lastRenderedPageBreak/>
        <w:t>Kada su inovacione aktivnosti fokusirane na razvoj novih proizvoda ili na uvođenje novih tehnologija, tada se koristi projektna organizacija – projektni model organizacije pruža podršku inovacijama. Suština primene projektne organizacije za realizaciju inovacionih projekata je:</w:t>
      </w:r>
    </w:p>
    <w:p w:rsidR="00623548" w:rsidRDefault="00623548" w:rsidP="00623548">
      <w:pPr>
        <w:pStyle w:val="ListParagraph"/>
        <w:numPr>
          <w:ilvl w:val="0"/>
          <w:numId w:val="2"/>
        </w:numPr>
        <w:spacing w:after="0"/>
        <w:ind w:right="-630"/>
        <w:jc w:val="both"/>
      </w:pPr>
      <w:r>
        <w:t>Određivanje rukovodioca projekta</w:t>
      </w:r>
    </w:p>
    <w:p w:rsidR="00623548" w:rsidRDefault="00623548" w:rsidP="00623548">
      <w:pPr>
        <w:pStyle w:val="ListParagraph"/>
        <w:numPr>
          <w:ilvl w:val="0"/>
          <w:numId w:val="2"/>
        </w:numPr>
        <w:spacing w:after="0"/>
        <w:ind w:right="-630"/>
        <w:jc w:val="both"/>
      </w:pPr>
      <w:r>
        <w:t>Formiranje projektnog tima za inovacije</w:t>
      </w:r>
    </w:p>
    <w:p w:rsidR="00623548" w:rsidRDefault="00623548" w:rsidP="00623548">
      <w:pPr>
        <w:pStyle w:val="ListParagraph"/>
        <w:numPr>
          <w:ilvl w:val="0"/>
          <w:numId w:val="2"/>
        </w:numPr>
        <w:spacing w:after="0"/>
        <w:ind w:right="-630"/>
        <w:jc w:val="both"/>
      </w:pPr>
      <w:r>
        <w:t>Usmeravanje</w:t>
      </w:r>
      <w:r w:rsidR="00AF4969">
        <w:t xml:space="preserve"> projektnog to</w:t>
      </w:r>
      <w:r>
        <w:t>ka ka ciljevima inovacionog projekta</w:t>
      </w:r>
    </w:p>
    <w:p w:rsidR="00623548" w:rsidRDefault="00623548" w:rsidP="00623548">
      <w:pPr>
        <w:pStyle w:val="ListParagraph"/>
        <w:numPr>
          <w:ilvl w:val="0"/>
          <w:numId w:val="2"/>
        </w:numPr>
        <w:spacing w:after="0"/>
        <w:ind w:right="-630"/>
        <w:jc w:val="both"/>
      </w:pPr>
      <w:r>
        <w:t>Raspuštanje projektnog tima nakon završetka projekta</w:t>
      </w:r>
    </w:p>
    <w:p w:rsidR="00623548" w:rsidRDefault="00623548" w:rsidP="00623548">
      <w:pPr>
        <w:pStyle w:val="ListParagraph"/>
        <w:spacing w:after="0"/>
        <w:ind w:left="-1080" w:right="-630"/>
        <w:jc w:val="both"/>
      </w:pPr>
      <w:r>
        <w:t>Primena projektnog modela pogodna je u sledećim slučajevima:</w:t>
      </w:r>
    </w:p>
    <w:p w:rsidR="00623548" w:rsidRDefault="00623548" w:rsidP="00623548">
      <w:pPr>
        <w:pStyle w:val="ListParagraph"/>
        <w:numPr>
          <w:ilvl w:val="0"/>
          <w:numId w:val="2"/>
        </w:numPr>
        <w:spacing w:after="0"/>
        <w:ind w:right="-630"/>
        <w:jc w:val="both"/>
      </w:pPr>
      <w:r>
        <w:t>Kada je projekat definisan prema specifičnim ciljevima preduzeća</w:t>
      </w:r>
    </w:p>
    <w:p w:rsidR="00623548" w:rsidRDefault="00623548" w:rsidP="00623548">
      <w:pPr>
        <w:pStyle w:val="ListParagraph"/>
        <w:numPr>
          <w:ilvl w:val="0"/>
          <w:numId w:val="2"/>
        </w:numPr>
        <w:spacing w:after="0"/>
        <w:ind w:right="-630"/>
        <w:jc w:val="both"/>
      </w:pPr>
      <w:r>
        <w:t>Kada je projekat jedinstven u preduzeću</w:t>
      </w:r>
    </w:p>
    <w:p w:rsidR="00623548" w:rsidRDefault="00623548" w:rsidP="00623548">
      <w:pPr>
        <w:pStyle w:val="ListParagraph"/>
        <w:numPr>
          <w:ilvl w:val="0"/>
          <w:numId w:val="2"/>
        </w:numPr>
        <w:spacing w:after="0"/>
        <w:ind w:right="-630"/>
        <w:jc w:val="both"/>
      </w:pPr>
      <w:r>
        <w:t>Kada</w:t>
      </w:r>
      <w:r w:rsidR="00AF4969">
        <w:t xml:space="preserve"> je precizno određeno vr</w:t>
      </w:r>
      <w:r>
        <w:t>eme izrade, troškovi ili kvalitet proizvodnje</w:t>
      </w:r>
    </w:p>
    <w:p w:rsidR="00623548" w:rsidRDefault="00623548" w:rsidP="00623548">
      <w:pPr>
        <w:pStyle w:val="ListParagraph"/>
        <w:numPr>
          <w:ilvl w:val="0"/>
          <w:numId w:val="2"/>
        </w:numPr>
        <w:spacing w:after="0"/>
        <w:ind w:right="-630"/>
        <w:jc w:val="both"/>
      </w:pPr>
      <w:r>
        <w:t>Kada realizacija projekta zahteva brojne specijalizovane stručnjake</w:t>
      </w:r>
    </w:p>
    <w:p w:rsidR="00623548" w:rsidRDefault="00623548" w:rsidP="00623548">
      <w:pPr>
        <w:pStyle w:val="ListParagraph"/>
        <w:numPr>
          <w:ilvl w:val="0"/>
          <w:numId w:val="2"/>
        </w:numPr>
        <w:spacing w:after="0"/>
        <w:ind w:right="-630"/>
        <w:jc w:val="both"/>
      </w:pPr>
      <w:r>
        <w:t>Kada je projekat privremenog karaktera</w:t>
      </w:r>
    </w:p>
    <w:p w:rsidR="002A526B" w:rsidRDefault="00AF4969" w:rsidP="00AF4969">
      <w:pPr>
        <w:pStyle w:val="ListParagraph"/>
        <w:spacing w:after="0"/>
        <w:ind w:left="-1080" w:right="-630"/>
        <w:jc w:val="both"/>
      </w:pPr>
      <w:r>
        <w:rPr>
          <w:u w:val="single"/>
        </w:rPr>
        <w:t>P</w:t>
      </w:r>
      <w:r w:rsidR="002A526B" w:rsidRPr="00AF4969">
        <w:rPr>
          <w:u w:val="single"/>
        </w:rPr>
        <w:t xml:space="preserve">rednost </w:t>
      </w:r>
      <w:r w:rsidR="002A526B">
        <w:t>ovog modela je usmerenost na upravljanje projektom, te omogućava da se projekat sagleda i celovito prati, tj da se brzo uoče nastali problemi u realizaciji i usmere potrebne upravljačke akcije.  Projektni tim je samostalan u obavljanju zadataka, a rukovodilac projekta ima na raspolaganju sve potrebne resurse i sva potrebna ovlašćenja za efikasno upravljanje. Jedna od prednosti ovog modela jeste fleksibilnost i pogodnost za inovacije i inovativne ideje</w:t>
      </w:r>
      <w:r w:rsidR="002A526B" w:rsidRPr="00AF4969">
        <w:rPr>
          <w:u w:val="single"/>
        </w:rPr>
        <w:t>.</w:t>
      </w:r>
      <w:r w:rsidRPr="00AF4969">
        <w:rPr>
          <w:u w:val="single"/>
        </w:rPr>
        <w:t xml:space="preserve"> </w:t>
      </w:r>
      <w:r w:rsidR="002A526B" w:rsidRPr="00AF4969">
        <w:rPr>
          <w:u w:val="single"/>
        </w:rPr>
        <w:t>Nedostaci</w:t>
      </w:r>
      <w:r w:rsidR="002A526B" w:rsidRPr="00AF4969">
        <w:t xml:space="preserve"> projektne organizacije ogledaju se u tome što se dupliraju organizacione jedinice. Kao problem može se pojaviti i veličina i sastav projektnog tima. Mali timovi mogu imati zastoje u radu</w:t>
      </w:r>
      <w:r>
        <w:t>, a veliki otežanu koordinaciju.</w:t>
      </w:r>
    </w:p>
    <w:p w:rsidR="00AF4969" w:rsidRPr="00AF4969" w:rsidRDefault="00AF4969" w:rsidP="00AF4969">
      <w:pPr>
        <w:pStyle w:val="ListParagraph"/>
        <w:spacing w:after="0"/>
        <w:ind w:left="-1080" w:right="-630"/>
        <w:jc w:val="both"/>
      </w:pPr>
    </w:p>
    <w:p w:rsidR="002A526B" w:rsidRDefault="002A526B" w:rsidP="002A526B">
      <w:pPr>
        <w:pStyle w:val="ListParagraph"/>
        <w:numPr>
          <w:ilvl w:val="2"/>
          <w:numId w:val="13"/>
        </w:numPr>
        <w:spacing w:after="0"/>
        <w:ind w:right="-630"/>
        <w:jc w:val="both"/>
        <w:rPr>
          <w:b/>
          <w:i/>
        </w:rPr>
      </w:pPr>
      <w:r>
        <w:rPr>
          <w:b/>
          <w:i/>
        </w:rPr>
        <w:t>Inovacije i matrična organizacija</w:t>
      </w:r>
    </w:p>
    <w:p w:rsidR="002A526B" w:rsidRDefault="002A526B" w:rsidP="002A526B">
      <w:pPr>
        <w:pStyle w:val="ListParagraph"/>
        <w:spacing w:after="0"/>
        <w:ind w:left="-1080" w:right="-630"/>
        <w:jc w:val="both"/>
      </w:pPr>
      <w:r>
        <w:t>U slučaju matrične organizacije, koriste se postojeće funkcionalne jedinice i formiraju projektni timovi u skladu sa potrebama realizacije projekta. Svaka organizaciona jedinica obavlja deo poslova na projektu za koji je specijalizovana, dok poslove koordinacije, planiranja, praćenja i kontrole obavljaju posebno organizovani projektni timovi. Rukovođenje u matričnoj organizaciji je dvojakog karaktera – horizontalno (rukovodioci projekta) i vertikalno</w:t>
      </w:r>
      <w:r w:rsidR="001C373A">
        <w:t xml:space="preserve"> (rukovodioci odeljenja).</w:t>
      </w:r>
    </w:p>
    <w:p w:rsidR="001C373A" w:rsidRDefault="001C373A" w:rsidP="002A526B">
      <w:pPr>
        <w:pStyle w:val="ListParagraph"/>
        <w:spacing w:after="0"/>
        <w:ind w:left="-1080" w:right="-630"/>
        <w:jc w:val="both"/>
      </w:pPr>
      <w:r w:rsidRPr="00AF4969">
        <w:rPr>
          <w:u w:val="single"/>
        </w:rPr>
        <w:t xml:space="preserve">Prednosti </w:t>
      </w:r>
      <w:r>
        <w:t>matričnog modela organizacione strukture:</w:t>
      </w:r>
    </w:p>
    <w:p w:rsidR="001C373A" w:rsidRDefault="001C373A" w:rsidP="00AF4969">
      <w:pPr>
        <w:pStyle w:val="ListParagraph"/>
        <w:numPr>
          <w:ilvl w:val="0"/>
          <w:numId w:val="2"/>
        </w:numPr>
        <w:spacing w:after="0"/>
        <w:ind w:left="0" w:right="-630"/>
        <w:jc w:val="both"/>
      </w:pPr>
      <w:r>
        <w:t>Moguće je istovremeno upravljanje sa više različitih projekata</w:t>
      </w:r>
    </w:p>
    <w:p w:rsidR="001C373A" w:rsidRDefault="001C373A" w:rsidP="00AF4969">
      <w:pPr>
        <w:pStyle w:val="ListParagraph"/>
        <w:numPr>
          <w:ilvl w:val="0"/>
          <w:numId w:val="2"/>
        </w:numPr>
        <w:spacing w:after="0"/>
        <w:ind w:left="0" w:right="-630"/>
        <w:jc w:val="both"/>
      </w:pPr>
      <w:r>
        <w:t>Bolje iskiorišćenje ljudi u organizaciji</w:t>
      </w:r>
    </w:p>
    <w:p w:rsidR="001C373A" w:rsidRDefault="001C373A" w:rsidP="00AF4969">
      <w:pPr>
        <w:pStyle w:val="ListParagraph"/>
        <w:numPr>
          <w:ilvl w:val="0"/>
          <w:numId w:val="2"/>
        </w:numPr>
        <w:spacing w:after="0"/>
        <w:ind w:left="0" w:right="-630"/>
        <w:jc w:val="both"/>
      </w:pPr>
      <w:r>
        <w:t>Svaki pojedinac ima svoj „dom“ u jednoj dimenziji matrice u koji se vraća nakon prestanka rada u drugoj</w:t>
      </w:r>
    </w:p>
    <w:p w:rsidR="001C373A" w:rsidRDefault="001C373A" w:rsidP="00AF4969">
      <w:pPr>
        <w:pStyle w:val="ListParagraph"/>
        <w:numPr>
          <w:ilvl w:val="0"/>
          <w:numId w:val="2"/>
        </w:numPr>
        <w:spacing w:after="0"/>
        <w:ind w:left="0" w:right="-630"/>
        <w:jc w:val="both"/>
      </w:pPr>
      <w:r>
        <w:t>Bolja kontrola po pojedinim dimenzijama sistema</w:t>
      </w:r>
    </w:p>
    <w:p w:rsidR="001C373A" w:rsidRDefault="001C373A" w:rsidP="00AF4969">
      <w:pPr>
        <w:pStyle w:val="ListParagraph"/>
        <w:numPr>
          <w:ilvl w:val="0"/>
          <w:numId w:val="2"/>
        </w:numPr>
        <w:spacing w:after="0"/>
        <w:ind w:left="0" w:right="-630"/>
        <w:jc w:val="both"/>
      </w:pPr>
      <w:r>
        <w:t>Smanjeni broj rukovodilaca</w:t>
      </w:r>
    </w:p>
    <w:p w:rsidR="001C373A" w:rsidRDefault="001C373A" w:rsidP="001C373A">
      <w:pPr>
        <w:pStyle w:val="ListParagraph"/>
        <w:spacing w:after="0"/>
        <w:ind w:left="-1080" w:right="-630"/>
        <w:jc w:val="both"/>
      </w:pPr>
      <w:r w:rsidRPr="00AF4969">
        <w:rPr>
          <w:u w:val="single"/>
        </w:rPr>
        <w:t>Nedostaci</w:t>
      </w:r>
      <w:r>
        <w:t xml:space="preserve"> matričnog modela organizacione strukture:</w:t>
      </w:r>
    </w:p>
    <w:p w:rsidR="001C373A" w:rsidRDefault="001C373A" w:rsidP="00AF4969">
      <w:pPr>
        <w:pStyle w:val="ListParagraph"/>
        <w:numPr>
          <w:ilvl w:val="0"/>
          <w:numId w:val="2"/>
        </w:numPr>
        <w:spacing w:after="0"/>
        <w:ind w:left="0" w:right="-630"/>
        <w:jc w:val="both"/>
      </w:pPr>
      <w:r>
        <w:t>Postoji mogućnost konflikta između funkcionalnih rukovodilaca i rukovodilaca projekta</w:t>
      </w:r>
    </w:p>
    <w:p w:rsidR="001C373A" w:rsidRDefault="001C373A" w:rsidP="00AF4969">
      <w:pPr>
        <w:pStyle w:val="ListParagraph"/>
        <w:numPr>
          <w:ilvl w:val="0"/>
          <w:numId w:val="2"/>
        </w:numPr>
        <w:spacing w:after="0"/>
        <w:ind w:left="0" w:right="-630"/>
        <w:jc w:val="both"/>
      </w:pPr>
      <w:r>
        <w:t>Gubitak energije na održavanju ravnoteže između dve dimenzije matrice</w:t>
      </w:r>
    </w:p>
    <w:p w:rsidR="001C373A" w:rsidRDefault="001C373A" w:rsidP="00AF4969">
      <w:pPr>
        <w:pStyle w:val="ListParagraph"/>
        <w:numPr>
          <w:ilvl w:val="0"/>
          <w:numId w:val="2"/>
        </w:numPr>
        <w:spacing w:after="0"/>
        <w:ind w:left="0" w:right="-630"/>
        <w:jc w:val="both"/>
      </w:pPr>
      <w:r>
        <w:t>Dupliranje nekih zajedničkih aktivnosti</w:t>
      </w:r>
    </w:p>
    <w:p w:rsidR="001C373A" w:rsidRDefault="001C373A" w:rsidP="00AF4969">
      <w:pPr>
        <w:pStyle w:val="ListParagraph"/>
        <w:numPr>
          <w:ilvl w:val="0"/>
          <w:numId w:val="2"/>
        </w:numPr>
        <w:spacing w:after="0"/>
        <w:ind w:left="0" w:right="-630"/>
        <w:jc w:val="both"/>
      </w:pPr>
      <w:r>
        <w:t>Složenije komuniciranje i izveštavanje kada je u pitanju više projekata</w:t>
      </w:r>
    </w:p>
    <w:p w:rsidR="001C373A" w:rsidRDefault="001C373A" w:rsidP="00AF4969">
      <w:pPr>
        <w:pStyle w:val="ListParagraph"/>
        <w:numPr>
          <w:ilvl w:val="0"/>
          <w:numId w:val="2"/>
        </w:numPr>
        <w:spacing w:after="0"/>
        <w:ind w:left="0" w:right="-630"/>
        <w:jc w:val="both"/>
      </w:pPr>
      <w:r>
        <w:t>Moguća pristrasnost funkcionalnih rukovodilaca zbog sopstvenih funkcionalnih interesa</w:t>
      </w:r>
    </w:p>
    <w:p w:rsidR="00AF4969" w:rsidRDefault="00AF4969" w:rsidP="00AF4969">
      <w:pPr>
        <w:pStyle w:val="ListParagraph"/>
        <w:spacing w:after="0"/>
        <w:ind w:left="0" w:right="-630"/>
        <w:jc w:val="both"/>
      </w:pPr>
    </w:p>
    <w:p w:rsidR="001C373A" w:rsidRDefault="006E47F4" w:rsidP="006E47F4">
      <w:pPr>
        <w:pStyle w:val="ListParagraph"/>
        <w:numPr>
          <w:ilvl w:val="2"/>
          <w:numId w:val="13"/>
        </w:numPr>
        <w:spacing w:after="0"/>
        <w:ind w:right="-630"/>
        <w:jc w:val="both"/>
        <w:rPr>
          <w:b/>
          <w:i/>
        </w:rPr>
      </w:pPr>
      <w:r>
        <w:rPr>
          <w:b/>
          <w:i/>
        </w:rPr>
        <w:t>Inovacije i multiprojektni menadžment</w:t>
      </w:r>
    </w:p>
    <w:p w:rsidR="006E47F4" w:rsidRDefault="006E47F4" w:rsidP="006E47F4">
      <w:pPr>
        <w:pStyle w:val="ListParagraph"/>
        <w:spacing w:after="0"/>
        <w:ind w:left="-1080" w:right="-630"/>
        <w:jc w:val="both"/>
      </w:pPr>
      <w:r>
        <w:t>Ovo je savremeni model organizacione strukture za upravljanje projekt</w:t>
      </w:r>
      <w:r w:rsidR="00AF4969">
        <w:t>ima - koncept koji j</w:t>
      </w:r>
      <w:r>
        <w:t>e</w:t>
      </w:r>
      <w:r w:rsidR="00AF4969">
        <w:t xml:space="preserve"> </w:t>
      </w:r>
      <w:r>
        <w:t>usme</w:t>
      </w:r>
      <w:r w:rsidR="00AF4969">
        <w:t>ren na istovrem</w:t>
      </w:r>
      <w:r>
        <w:t xml:space="preserve">eno upravljanje većim brojem različitih, često i nezavisnih projekata i poduhvata. Radi se projektno-orjentisanoj organizaciji, koja </w:t>
      </w:r>
      <w:r>
        <w:lastRenderedPageBreak/>
        <w:t>se baz</w:t>
      </w:r>
      <w:r w:rsidR="00AF4969">
        <w:t>ira na organizovanju svakog posl</w:t>
      </w:r>
      <w:r>
        <w:t>a kao projekta. Ključno je određivanje prioriteta u realizaciji pojedinih projekata. Preporučuje se formiranje jednog većeg projektnog tima koji sadrži više manjih projektnih tiomova i grupa. Svaka projektna grupa je zadužena za jedan projekat</w:t>
      </w:r>
      <w:r w:rsidR="00163B11">
        <w:t>, dok se koordinacija obavlja na nivou većih projektnih timova.</w:t>
      </w:r>
    </w:p>
    <w:p w:rsidR="00AF4969" w:rsidRDefault="00AF4969" w:rsidP="006E47F4">
      <w:pPr>
        <w:pStyle w:val="ListParagraph"/>
        <w:spacing w:after="0"/>
        <w:ind w:left="-1080" w:right="-630"/>
        <w:jc w:val="both"/>
      </w:pPr>
    </w:p>
    <w:p w:rsidR="00C13DE7" w:rsidRDefault="00C13DE7" w:rsidP="00C13DE7">
      <w:pPr>
        <w:pStyle w:val="ListParagraph"/>
        <w:numPr>
          <w:ilvl w:val="2"/>
          <w:numId w:val="13"/>
        </w:numPr>
        <w:spacing w:after="0"/>
        <w:ind w:right="-630"/>
        <w:jc w:val="both"/>
        <w:rPr>
          <w:b/>
          <w:i/>
        </w:rPr>
      </w:pPr>
      <w:r>
        <w:rPr>
          <w:b/>
          <w:i/>
        </w:rPr>
        <w:t>Odeljenja za ulaganje rizičnog kapitala (NVU)</w:t>
      </w:r>
    </w:p>
    <w:p w:rsidR="00C13DE7" w:rsidRPr="00AF4969" w:rsidRDefault="00C13DE7" w:rsidP="00AF4969">
      <w:pPr>
        <w:pStyle w:val="ListParagraph"/>
        <w:spacing w:after="0"/>
        <w:ind w:left="-1080" w:right="-630"/>
        <w:jc w:val="both"/>
      </w:pPr>
      <w:r>
        <w:t>Ova odeljenja predstavljaju relativno  autonomne supstrukture organizacije, čiji je zadatak postizanje finansijskih i istraživačkih ciljheva preduzeća, vezanih za pojedine proizvode i usluge. Svaka NVU ima ciljeve nezavisne od drugih delova strukture (Co</w:t>
      </w:r>
      <w:r w:rsidR="00AF4969">
        <w:t xml:space="preserve">ca-Cola, Mc Donalds, Nokia...). </w:t>
      </w:r>
      <w:r w:rsidRPr="00AF4969">
        <w:t>NVU privlače rizičnije zadatke, čija realizacija može doneti preduzeću izuzetne dobiti. Iako su ova odeljenja više orijentisana na kupce, manja je fleksibilnost u odnosu na projektno-matrični model, s obzirom da je orijentacija isključivo prema tržištima za koja su i kreirana. Svaka NVU ima sopstveni menadžment koji ima autoritet u domenu inženjeringa, R&amp;D i ostalih aktivnosti bitnih za uspeh inovacija.</w:t>
      </w:r>
    </w:p>
    <w:p w:rsidR="00AF4969" w:rsidRDefault="00AF4969" w:rsidP="00C13DE7">
      <w:pPr>
        <w:pStyle w:val="ListParagraph"/>
        <w:spacing w:after="0"/>
        <w:ind w:left="-1080" w:right="-630"/>
        <w:jc w:val="both"/>
      </w:pPr>
    </w:p>
    <w:p w:rsidR="00C13DE7" w:rsidRDefault="00C13DE7" w:rsidP="00C13DE7">
      <w:pPr>
        <w:pStyle w:val="ListParagraph"/>
        <w:numPr>
          <w:ilvl w:val="1"/>
          <w:numId w:val="13"/>
        </w:numPr>
        <w:spacing w:after="0"/>
        <w:ind w:right="-630"/>
        <w:jc w:val="both"/>
        <w:rPr>
          <w:b/>
          <w:i/>
        </w:rPr>
      </w:pPr>
      <w:r>
        <w:rPr>
          <w:b/>
          <w:i/>
        </w:rPr>
        <w:t>Model inovativne organizacione strukture</w:t>
      </w:r>
    </w:p>
    <w:p w:rsidR="00EC5821" w:rsidRPr="00AF4969" w:rsidRDefault="00C13DE7" w:rsidP="00AF4969">
      <w:pPr>
        <w:pStyle w:val="ListParagraph"/>
        <w:spacing w:after="0"/>
        <w:ind w:left="-1080" w:right="-630"/>
        <w:jc w:val="both"/>
      </w:pPr>
      <w:r>
        <w:t>U tradicionalnim organizacijama, centralni problem predstavlja savladavanje otpora promenama. Smatra se da u inovativnim organizacijama taj problem ne postoji, jer je za njih promena pravilo, a ne izuzetak i pretnja. Ova razlika je pre svega rezultat uloge i stava top menadžmenta, a ne svesti ili obrazovno</w:t>
      </w:r>
      <w:r w:rsidR="00AF4969">
        <w:t>g</w:t>
      </w:r>
      <w:r>
        <w:t xml:space="preserve"> nivoa izvršilaca. U tradicionalnoj organizaciji top menadžment je krajnji arbitar koji ima pravo veta i čija je osnovna uloga</w:t>
      </w:r>
      <w:r w:rsidR="00EC5821">
        <w:t xml:space="preserve"> da odbija sve predloge i ideje, ukoliko nisu detaljno osmišljene. U inovativnoj organizaciji, naprotiv, prvi i najvažniji zadatak top menadžmenta je da sluša sve ideje, bez obzira na to da li izgledaju nepraktično, čudno ili nerealno, i da proceni koja od njih bi bila efektivna i korisna.</w:t>
      </w:r>
    </w:p>
    <w:p w:rsidR="00A81B0D" w:rsidRDefault="00A81B0D" w:rsidP="00C13DE7">
      <w:pPr>
        <w:pStyle w:val="ListParagraph"/>
        <w:spacing w:after="0"/>
        <w:ind w:left="-1080" w:right="-630"/>
        <w:jc w:val="both"/>
      </w:pPr>
      <w:r>
        <w:t>Kada je u pitanju organizaci</w:t>
      </w:r>
      <w:r w:rsidR="00AF4969">
        <w:t>ona struktura inovativnog predu</w:t>
      </w:r>
      <w:r>
        <w:t>zeća, polazi se od sledećih principa:</w:t>
      </w:r>
    </w:p>
    <w:p w:rsidR="00A81B0D" w:rsidRDefault="00A81B0D" w:rsidP="00A81B0D">
      <w:pPr>
        <w:pStyle w:val="ListParagraph"/>
        <w:numPr>
          <w:ilvl w:val="0"/>
          <w:numId w:val="2"/>
        </w:numPr>
        <w:spacing w:after="0"/>
        <w:ind w:right="-630"/>
        <w:jc w:val="both"/>
      </w:pPr>
      <w:r>
        <w:t>Diferencirane inovacione i operativne aktivnosti</w:t>
      </w:r>
    </w:p>
    <w:p w:rsidR="00A81B0D" w:rsidRDefault="00A81B0D" w:rsidP="00A81B0D">
      <w:pPr>
        <w:pStyle w:val="ListParagraph"/>
        <w:numPr>
          <w:ilvl w:val="0"/>
          <w:numId w:val="2"/>
        </w:numPr>
        <w:spacing w:after="0"/>
        <w:ind w:right="-630"/>
        <w:jc w:val="both"/>
      </w:pPr>
      <w:r>
        <w:t>Promene</w:t>
      </w:r>
      <w:r w:rsidR="00AF4969">
        <w:t xml:space="preserve"> nisu ravnomerno rasute po </w:t>
      </w:r>
      <w:r>
        <w:t>s</w:t>
      </w:r>
      <w:r w:rsidR="00AF4969">
        <w:t>t</w:t>
      </w:r>
      <w:r>
        <w:t>rukturi – inovativni deo je izvor promena</w:t>
      </w:r>
    </w:p>
    <w:p w:rsidR="00A81B0D" w:rsidRDefault="00A81B0D" w:rsidP="00A81B0D">
      <w:pPr>
        <w:pStyle w:val="ListParagraph"/>
        <w:numPr>
          <w:ilvl w:val="0"/>
          <w:numId w:val="2"/>
        </w:numPr>
        <w:spacing w:after="0"/>
        <w:ind w:right="-630"/>
        <w:jc w:val="both"/>
      </w:pPr>
      <w:r>
        <w:t>Proaktivno delovanje i lakše uočavanje slabih signala iz okruženja</w:t>
      </w:r>
    </w:p>
    <w:p w:rsidR="00A81B0D" w:rsidRDefault="00A81B0D" w:rsidP="00A81B0D">
      <w:pPr>
        <w:pStyle w:val="ListParagraph"/>
        <w:numPr>
          <w:ilvl w:val="0"/>
          <w:numId w:val="2"/>
        </w:numPr>
        <w:spacing w:after="0"/>
        <w:ind w:right="-630"/>
        <w:jc w:val="both"/>
      </w:pPr>
      <w:r>
        <w:t>Centri profita (operativni deo) i centri troškova (inovativni deo)</w:t>
      </w:r>
    </w:p>
    <w:p w:rsidR="00A81B0D" w:rsidRPr="00AA59F2" w:rsidRDefault="00A81B0D" w:rsidP="00AA59F2">
      <w:pPr>
        <w:pStyle w:val="ListParagraph"/>
        <w:spacing w:after="0"/>
        <w:ind w:left="-1080" w:right="-630"/>
        <w:jc w:val="both"/>
      </w:pPr>
      <w:r>
        <w:t xml:space="preserve">Ovde sledi da inovativno preduzeće, koje je fleksibilno, u osnovi treba da ima </w:t>
      </w:r>
      <w:r>
        <w:rPr>
          <w:b/>
          <w:i/>
        </w:rPr>
        <w:t>organizacionu strukturu</w:t>
      </w:r>
      <w:r>
        <w:t>, koja podrazumeva lociranje inovacionih aktivnosti u posebnom, inovacionom delu.</w:t>
      </w:r>
      <w:r w:rsidR="00AA59F2">
        <w:t xml:space="preserve"> (pogledati šemu na str. 56)</w:t>
      </w:r>
    </w:p>
    <w:p w:rsidR="00A81B0D" w:rsidRDefault="00A81B0D" w:rsidP="00A81B0D">
      <w:pPr>
        <w:pStyle w:val="ListParagraph"/>
        <w:numPr>
          <w:ilvl w:val="0"/>
          <w:numId w:val="13"/>
        </w:numPr>
        <w:spacing w:after="0"/>
        <w:ind w:right="-630"/>
        <w:jc w:val="both"/>
        <w:rPr>
          <w:b/>
          <w:i/>
        </w:rPr>
      </w:pPr>
      <w:r>
        <w:rPr>
          <w:b/>
          <w:i/>
        </w:rPr>
        <w:t>Adoptibilnost inovacija</w:t>
      </w:r>
    </w:p>
    <w:p w:rsidR="00A81B0D" w:rsidRPr="00A81B0D" w:rsidRDefault="00A81B0D" w:rsidP="00A81B0D">
      <w:pPr>
        <w:pStyle w:val="ListParagraph"/>
        <w:spacing w:after="0"/>
        <w:ind w:left="-1080" w:right="-630"/>
        <w:jc w:val="both"/>
      </w:pPr>
      <w:r>
        <w:t xml:space="preserve">Jedno od suštinskih pitanja koje se vezuje za inovativnost i uspešnost inovacija odnosi se na mogućnosti preduzeća (grane, ekonomije) u domenu </w:t>
      </w:r>
      <w:r>
        <w:rPr>
          <w:b/>
          <w:i/>
        </w:rPr>
        <w:t>adopcije</w:t>
      </w:r>
      <w:r>
        <w:t xml:space="preserve"> – usvajanja, prihvatanja konkretne inovacije. S obzirom da ne postoji jedinstvena mera za inovacione aktivnosti preduzeća, ne može se govoriti ni o postojanju generalno prihvaćene mere </w:t>
      </w:r>
      <w:r>
        <w:rPr>
          <w:b/>
          <w:i/>
        </w:rPr>
        <w:t>adoptabilnosti.</w:t>
      </w:r>
      <w:r>
        <w:rPr>
          <w:i/>
        </w:rPr>
        <w:t xml:space="preserve"> </w:t>
      </w:r>
      <w:r w:rsidRPr="00A81B0D">
        <w:t>Osnovni problemi u ovoj oblasti mogu se identifikovati kao:</w:t>
      </w:r>
    </w:p>
    <w:p w:rsidR="00A81B0D" w:rsidRPr="00A81B0D" w:rsidRDefault="00A81B0D" w:rsidP="00A81B0D">
      <w:pPr>
        <w:pStyle w:val="ListParagraph"/>
        <w:numPr>
          <w:ilvl w:val="0"/>
          <w:numId w:val="2"/>
        </w:numPr>
        <w:spacing w:after="0"/>
        <w:ind w:right="-630"/>
        <w:jc w:val="both"/>
      </w:pPr>
      <w:r w:rsidRPr="00A81B0D">
        <w:t>Slabosti konceptualizacije</w:t>
      </w:r>
    </w:p>
    <w:p w:rsidR="00A81B0D" w:rsidRDefault="00A81B0D" w:rsidP="00A81B0D">
      <w:pPr>
        <w:pStyle w:val="ListParagraph"/>
        <w:numPr>
          <w:ilvl w:val="0"/>
          <w:numId w:val="2"/>
        </w:numPr>
        <w:spacing w:after="0"/>
        <w:ind w:right="-630"/>
        <w:jc w:val="both"/>
      </w:pPr>
      <w:r>
        <w:t>Nejasna distinkcija između tipova inovacija u praksi (inovacija proizvoda i procesa)</w:t>
      </w:r>
    </w:p>
    <w:p w:rsidR="00A81B0D" w:rsidRDefault="00A81B0D" w:rsidP="00A81B0D">
      <w:pPr>
        <w:pStyle w:val="ListParagraph"/>
        <w:numPr>
          <w:ilvl w:val="0"/>
          <w:numId w:val="2"/>
        </w:numPr>
        <w:spacing w:after="0"/>
        <w:ind w:right="-630"/>
        <w:jc w:val="both"/>
      </w:pPr>
      <w:r>
        <w:t>Nemogućnosti lociranja nivoa adopcije (od pojedinca do oganizacije)</w:t>
      </w:r>
    </w:p>
    <w:p w:rsidR="00A81B0D" w:rsidRDefault="00A81B0D" w:rsidP="00A81B0D">
      <w:pPr>
        <w:pStyle w:val="ListParagraph"/>
        <w:spacing w:after="0"/>
        <w:ind w:left="-1080" w:right="-630"/>
        <w:jc w:val="both"/>
      </w:pPr>
      <w:r>
        <w:t xml:space="preserve">U širem </w:t>
      </w:r>
      <w:r w:rsidR="00AA59F2">
        <w:t>smislu, adopcija inovacije se m</w:t>
      </w:r>
      <w:r>
        <w:t>ože posmatrati i kao proces baziran na donošenju odluka, koji uključuje nekoliko faza:</w:t>
      </w:r>
    </w:p>
    <w:p w:rsidR="00A81B0D" w:rsidRDefault="00A81B0D" w:rsidP="00A81B0D">
      <w:pPr>
        <w:pStyle w:val="ListParagraph"/>
        <w:numPr>
          <w:ilvl w:val="0"/>
          <w:numId w:val="2"/>
        </w:numPr>
        <w:spacing w:after="0"/>
        <w:ind w:right="-630"/>
        <w:jc w:val="both"/>
      </w:pPr>
      <w:r w:rsidRPr="00AA59F2">
        <w:rPr>
          <w:b/>
          <w:i/>
        </w:rPr>
        <w:t>Saznanje o inovaciji</w:t>
      </w:r>
      <w:r>
        <w:t xml:space="preserve"> (primalac inovacije dobija informaciju o tome da inovacija postoji)</w:t>
      </w:r>
    </w:p>
    <w:p w:rsidR="00A81B0D" w:rsidRDefault="00A81B0D" w:rsidP="00A81B0D">
      <w:pPr>
        <w:pStyle w:val="ListParagraph"/>
        <w:numPr>
          <w:ilvl w:val="0"/>
          <w:numId w:val="2"/>
        </w:numPr>
        <w:spacing w:after="0"/>
        <w:ind w:right="-630"/>
        <w:jc w:val="both"/>
      </w:pPr>
      <w:r w:rsidRPr="00AA59F2">
        <w:rPr>
          <w:b/>
          <w:i/>
        </w:rPr>
        <w:t>Pristup – stav o inovaciji</w:t>
      </w:r>
      <w:r>
        <w:t xml:space="preserve"> (primalac definioše pristup inovaciji</w:t>
      </w:r>
      <w:r w:rsidR="00157FA6">
        <w:t>, usmislu prihvatanja/odbijanja)</w:t>
      </w:r>
    </w:p>
    <w:p w:rsidR="00157FA6" w:rsidRDefault="00157FA6" w:rsidP="00A81B0D">
      <w:pPr>
        <w:pStyle w:val="ListParagraph"/>
        <w:numPr>
          <w:ilvl w:val="0"/>
          <w:numId w:val="2"/>
        </w:numPr>
        <w:spacing w:after="0"/>
        <w:ind w:right="-630"/>
        <w:jc w:val="both"/>
      </w:pPr>
      <w:r w:rsidRPr="00AA59F2">
        <w:rPr>
          <w:b/>
          <w:i/>
        </w:rPr>
        <w:t>Odluka</w:t>
      </w:r>
      <w:r>
        <w:t xml:space="preserve"> (aktivnosti koje će rezultirati definitivnim izborom: adopcija da, ili ne)</w:t>
      </w:r>
    </w:p>
    <w:p w:rsidR="00157FA6" w:rsidRDefault="00157FA6" w:rsidP="00A81B0D">
      <w:pPr>
        <w:pStyle w:val="ListParagraph"/>
        <w:numPr>
          <w:ilvl w:val="0"/>
          <w:numId w:val="2"/>
        </w:numPr>
        <w:spacing w:after="0"/>
        <w:ind w:right="-630"/>
        <w:jc w:val="both"/>
      </w:pPr>
      <w:r w:rsidRPr="00AA59F2">
        <w:rPr>
          <w:b/>
          <w:i/>
        </w:rPr>
        <w:t>Konfirmacija</w:t>
      </w:r>
      <w:r>
        <w:t xml:space="preserve"> – potvrđivanje donete odluke i realizacija</w:t>
      </w:r>
    </w:p>
    <w:p w:rsidR="0088210E" w:rsidRDefault="0088210E" w:rsidP="0088210E">
      <w:pPr>
        <w:pStyle w:val="ListParagraph"/>
        <w:spacing w:after="0"/>
        <w:ind w:right="-630"/>
        <w:jc w:val="both"/>
      </w:pPr>
    </w:p>
    <w:p w:rsidR="00157FA6" w:rsidRDefault="00157FA6" w:rsidP="00157FA6">
      <w:pPr>
        <w:pStyle w:val="ListParagraph"/>
        <w:numPr>
          <w:ilvl w:val="1"/>
          <w:numId w:val="13"/>
        </w:numPr>
        <w:spacing w:after="0"/>
        <w:ind w:right="-630"/>
        <w:jc w:val="both"/>
        <w:rPr>
          <w:b/>
          <w:i/>
        </w:rPr>
      </w:pPr>
      <w:r>
        <w:rPr>
          <w:b/>
          <w:i/>
        </w:rPr>
        <w:t>Metodološki pristup merenju adopcije inovacija</w:t>
      </w:r>
    </w:p>
    <w:p w:rsidR="00157FA6" w:rsidRDefault="00157FA6" w:rsidP="00157FA6">
      <w:pPr>
        <w:pStyle w:val="ListParagraph"/>
        <w:spacing w:after="0"/>
        <w:ind w:left="-1080" w:right="-630"/>
        <w:jc w:val="both"/>
      </w:pPr>
      <w:r>
        <w:lastRenderedPageBreak/>
        <w:t>U ranijim istraživanjima, većinom su korišćene dve mere za analizu adopcije inovacija na nivou preduzeća/oblasti:</w:t>
      </w:r>
    </w:p>
    <w:p w:rsidR="00157FA6" w:rsidRPr="00157FA6" w:rsidRDefault="00157FA6" w:rsidP="0088210E">
      <w:pPr>
        <w:pStyle w:val="ListParagraph"/>
        <w:numPr>
          <w:ilvl w:val="0"/>
          <w:numId w:val="2"/>
        </w:numPr>
        <w:spacing w:after="0"/>
        <w:ind w:left="0" w:right="-630"/>
        <w:jc w:val="both"/>
      </w:pPr>
      <w:r>
        <w:t xml:space="preserve">Kao </w:t>
      </w:r>
      <w:r w:rsidRPr="0088210E">
        <w:rPr>
          <w:b/>
          <w:i/>
        </w:rPr>
        <w:t>apsolutna mera</w:t>
      </w:r>
      <w:r>
        <w:t xml:space="preserve"> (ukupan broj inovacija implementiranih u preduzeću/oblasti) , ili </w:t>
      </w:r>
      <w:r w:rsidRPr="0088210E">
        <w:rPr>
          <w:b/>
          <w:i/>
        </w:rPr>
        <w:t>relativna mera</w:t>
      </w:r>
      <w:r w:rsidRPr="00157FA6">
        <w:t xml:space="preserve"> (odnos broja usvojenih inovacija i broja mogućih – raspoloživih inovacija za dati vremenski period</w:t>
      </w:r>
      <w:r>
        <w:t>). Broj usvojenih inovacija ne mo</w:t>
      </w:r>
      <w:r w:rsidR="00113120">
        <w:t>ra značiti i da su one suštinskog, radikalnog karaktera (nekad manji broj uvedenih inovacija, ako su one prave, može biti značajniji od većeg broja minornih, nebitnih inovacija)</w:t>
      </w:r>
    </w:p>
    <w:p w:rsidR="00157FA6" w:rsidRPr="0088210E" w:rsidRDefault="00157FA6" w:rsidP="0088210E">
      <w:pPr>
        <w:pStyle w:val="ListParagraph"/>
        <w:numPr>
          <w:ilvl w:val="0"/>
          <w:numId w:val="2"/>
        </w:numPr>
        <w:spacing w:after="0"/>
        <w:ind w:left="0" w:right="-630"/>
        <w:jc w:val="both"/>
        <w:rPr>
          <w:b/>
          <w:i/>
        </w:rPr>
      </w:pPr>
      <w:r>
        <w:t xml:space="preserve">Vreme potrebno za adopciju inovacije (mera na osnovu koje se organizacije mogu klasifikovati kao </w:t>
      </w:r>
      <w:r w:rsidRPr="0088210E">
        <w:rPr>
          <w:b/>
          <w:i/>
        </w:rPr>
        <w:t>„rani primaoci, kasni primaoci ili neprimaoci inovacije“</w:t>
      </w:r>
      <w:r w:rsidR="00113120" w:rsidRPr="0088210E">
        <w:rPr>
          <w:b/>
          <w:i/>
        </w:rPr>
        <w:t xml:space="preserve">). </w:t>
      </w:r>
    </w:p>
    <w:p w:rsidR="00113120" w:rsidRDefault="00113120" w:rsidP="00113120">
      <w:pPr>
        <w:pStyle w:val="ListParagraph"/>
        <w:spacing w:after="0"/>
        <w:ind w:left="-1080" w:right="-630"/>
        <w:jc w:val="both"/>
      </w:pPr>
      <w:r>
        <w:t>Uslov za potpunu meru adopcije što većeg broja značajnih atributa inovacije, su kriterijumi koji uključuju sledeće korake:</w:t>
      </w:r>
    </w:p>
    <w:p w:rsidR="00113120" w:rsidRDefault="00113120" w:rsidP="0088210E">
      <w:pPr>
        <w:pStyle w:val="ListParagraph"/>
        <w:numPr>
          <w:ilvl w:val="0"/>
          <w:numId w:val="2"/>
        </w:numPr>
        <w:spacing w:after="0"/>
        <w:ind w:left="0" w:right="-630"/>
        <w:jc w:val="both"/>
      </w:pPr>
      <w:r>
        <w:t>Identifikacija relevatntnih inovacija u posmatranom periodu</w:t>
      </w:r>
    </w:p>
    <w:p w:rsidR="00113120" w:rsidRDefault="00113120" w:rsidP="0088210E">
      <w:pPr>
        <w:pStyle w:val="ListParagraph"/>
        <w:numPr>
          <w:ilvl w:val="0"/>
          <w:numId w:val="2"/>
        </w:numPr>
        <w:spacing w:after="0"/>
        <w:ind w:left="0" w:right="-630"/>
        <w:jc w:val="both"/>
      </w:pPr>
      <w:r>
        <w:t>Identifikacija ključnih atributa inovacije</w:t>
      </w:r>
    </w:p>
    <w:p w:rsidR="00113120" w:rsidRDefault="00113120" w:rsidP="0088210E">
      <w:pPr>
        <w:pStyle w:val="ListParagraph"/>
        <w:numPr>
          <w:ilvl w:val="0"/>
          <w:numId w:val="2"/>
        </w:numPr>
        <w:spacing w:after="0"/>
        <w:ind w:left="0" w:right="-630"/>
        <w:jc w:val="both"/>
      </w:pPr>
      <w:r>
        <w:t>Definisanje skale ocenjivanja vednosti atributa</w:t>
      </w:r>
    </w:p>
    <w:p w:rsidR="00113120" w:rsidRDefault="00113120" w:rsidP="0088210E">
      <w:pPr>
        <w:pStyle w:val="ListParagraph"/>
        <w:numPr>
          <w:ilvl w:val="0"/>
          <w:numId w:val="2"/>
        </w:numPr>
        <w:spacing w:after="0"/>
        <w:ind w:left="0" w:right="-630"/>
        <w:jc w:val="both"/>
      </w:pPr>
      <w:r>
        <w:t>Dodeljivanje pojedinačnih ocena</w:t>
      </w:r>
    </w:p>
    <w:p w:rsidR="00113120" w:rsidRDefault="00113120" w:rsidP="0088210E">
      <w:pPr>
        <w:pStyle w:val="ListParagraph"/>
        <w:numPr>
          <w:ilvl w:val="0"/>
          <w:numId w:val="2"/>
        </w:numPr>
        <w:spacing w:after="0"/>
        <w:ind w:left="0" w:right="-630"/>
        <w:jc w:val="both"/>
      </w:pPr>
      <w:r>
        <w:t>Srednje vrednosti ocena za svaku inovaciju</w:t>
      </w:r>
    </w:p>
    <w:p w:rsidR="0088210E" w:rsidRDefault="0088210E" w:rsidP="0088210E">
      <w:pPr>
        <w:pStyle w:val="ListParagraph"/>
        <w:spacing w:after="0"/>
        <w:ind w:left="0" w:right="-630"/>
        <w:jc w:val="both"/>
      </w:pPr>
    </w:p>
    <w:p w:rsidR="00113120" w:rsidRDefault="00113120" w:rsidP="00113120">
      <w:pPr>
        <w:pStyle w:val="ListParagraph"/>
        <w:numPr>
          <w:ilvl w:val="1"/>
          <w:numId w:val="13"/>
        </w:numPr>
        <w:spacing w:after="0"/>
        <w:ind w:right="-630"/>
        <w:jc w:val="both"/>
        <w:rPr>
          <w:b/>
          <w:i/>
        </w:rPr>
      </w:pPr>
      <w:r>
        <w:rPr>
          <w:b/>
          <w:i/>
        </w:rPr>
        <w:t>Atributi inovacije</w:t>
      </w:r>
    </w:p>
    <w:p w:rsidR="00113120" w:rsidRPr="0088210E" w:rsidRDefault="0088210E" w:rsidP="0088210E">
      <w:pPr>
        <w:spacing w:after="0"/>
        <w:ind w:left="-1080" w:right="-630"/>
        <w:jc w:val="both"/>
      </w:pPr>
      <w:r w:rsidRPr="0088210E">
        <w:t>U konkretnoj analizi mora se krenuti sa identifikacijom i jasno definisanim atributima posmatrane inovacije.</w:t>
      </w:r>
      <w:r>
        <w:t xml:space="preserve"> Atributi su:</w:t>
      </w:r>
    </w:p>
    <w:p w:rsidR="00113120" w:rsidRDefault="0088210E" w:rsidP="0088210E">
      <w:pPr>
        <w:pStyle w:val="ListParagraph"/>
        <w:numPr>
          <w:ilvl w:val="0"/>
          <w:numId w:val="2"/>
        </w:numPr>
        <w:spacing w:after="0"/>
        <w:ind w:left="-270" w:right="-630"/>
        <w:jc w:val="both"/>
      </w:pPr>
      <w:r>
        <w:rPr>
          <w:b/>
          <w:i/>
        </w:rPr>
        <w:t>Primarni atributi</w:t>
      </w:r>
      <w:r w:rsidR="00113120">
        <w:rPr>
          <w:b/>
          <w:i/>
        </w:rPr>
        <w:t xml:space="preserve">  </w:t>
      </w:r>
      <w:r w:rsidR="00113120">
        <w:t>koji označavaju svojstva koja pripadaju samoj inovaciji (bez obzira na okruženje koje usvaja inovaciju). Ovi atributi se ne menjaju u zavisnosti od organizacije, te se smatraju objektivnijima.</w:t>
      </w:r>
      <w:r w:rsidR="00AD696B">
        <w:t xml:space="preserve"> Primarni atributi su:</w:t>
      </w:r>
    </w:p>
    <w:p w:rsidR="00AD696B" w:rsidRPr="00AD696B" w:rsidRDefault="00AD696B" w:rsidP="0088210E">
      <w:pPr>
        <w:pStyle w:val="ListParagraph"/>
        <w:numPr>
          <w:ilvl w:val="0"/>
          <w:numId w:val="5"/>
        </w:numPr>
        <w:spacing w:after="0"/>
        <w:ind w:left="-270" w:right="-630"/>
        <w:jc w:val="both"/>
      </w:pPr>
      <w:r w:rsidRPr="00AD696B">
        <w:t>Radikalnost</w:t>
      </w:r>
    </w:p>
    <w:p w:rsidR="00AD696B" w:rsidRDefault="00AD696B" w:rsidP="0088210E">
      <w:pPr>
        <w:pStyle w:val="ListParagraph"/>
        <w:numPr>
          <w:ilvl w:val="0"/>
          <w:numId w:val="5"/>
        </w:numPr>
        <w:spacing w:after="0"/>
        <w:ind w:left="-270" w:right="-630"/>
        <w:jc w:val="both"/>
      </w:pPr>
      <w:r>
        <w:t>Kompleksnost</w:t>
      </w:r>
    </w:p>
    <w:p w:rsidR="00AD696B" w:rsidRPr="00113120" w:rsidRDefault="00AD696B" w:rsidP="0088210E">
      <w:pPr>
        <w:pStyle w:val="ListParagraph"/>
        <w:numPr>
          <w:ilvl w:val="0"/>
          <w:numId w:val="5"/>
        </w:numPr>
        <w:spacing w:after="0"/>
        <w:ind w:left="-270" w:right="-630"/>
        <w:jc w:val="both"/>
      </w:pPr>
      <w:r>
        <w:t>Fizička svojstva</w:t>
      </w:r>
    </w:p>
    <w:p w:rsidR="00113120" w:rsidRDefault="0088210E" w:rsidP="0088210E">
      <w:pPr>
        <w:pStyle w:val="ListParagraph"/>
        <w:numPr>
          <w:ilvl w:val="0"/>
          <w:numId w:val="2"/>
        </w:numPr>
        <w:spacing w:after="0"/>
        <w:ind w:left="-270" w:right="-630"/>
        <w:jc w:val="both"/>
      </w:pPr>
      <w:r>
        <w:rPr>
          <w:b/>
          <w:i/>
        </w:rPr>
        <w:t>Sekundarnih atributi</w:t>
      </w:r>
      <w:r w:rsidR="00113120">
        <w:t xml:space="preserve"> koji su pod uticajem karakteristika konkurentne organizacije uključene u adopciju inovacija</w:t>
      </w:r>
      <w:r w:rsidR="00AD696B">
        <w:t>, pa zavise od subjektivnih faktora (pecepcija unutar te organizacije). Sekundarni atributi su:</w:t>
      </w:r>
    </w:p>
    <w:p w:rsidR="00AD696B" w:rsidRDefault="00AD696B" w:rsidP="0088210E">
      <w:pPr>
        <w:pStyle w:val="ListParagraph"/>
        <w:numPr>
          <w:ilvl w:val="0"/>
          <w:numId w:val="5"/>
        </w:numPr>
        <w:spacing w:after="0"/>
        <w:ind w:left="-270" w:right="-630"/>
        <w:jc w:val="both"/>
      </w:pPr>
      <w:r>
        <w:t>Relativna prednost</w:t>
      </w:r>
    </w:p>
    <w:p w:rsidR="00AD696B" w:rsidRDefault="00AD696B" w:rsidP="0088210E">
      <w:pPr>
        <w:pStyle w:val="ListParagraph"/>
        <w:numPr>
          <w:ilvl w:val="0"/>
          <w:numId w:val="5"/>
        </w:numPr>
        <w:spacing w:after="0"/>
        <w:ind w:left="-270" w:right="-630"/>
        <w:jc w:val="both"/>
      </w:pPr>
      <w:r>
        <w:t>Kompatibilnost</w:t>
      </w:r>
    </w:p>
    <w:p w:rsidR="00AD696B" w:rsidRDefault="0088210E" w:rsidP="0088210E">
      <w:pPr>
        <w:pStyle w:val="ListParagraph"/>
        <w:numPr>
          <w:ilvl w:val="0"/>
          <w:numId w:val="5"/>
        </w:numPr>
        <w:spacing w:after="0"/>
        <w:ind w:left="-270" w:right="-630"/>
        <w:jc w:val="both"/>
      </w:pPr>
      <w:r>
        <w:t>Društv</w:t>
      </w:r>
      <w:r w:rsidR="00AD696B">
        <w:t>ena prihvaljivost</w:t>
      </w:r>
    </w:p>
    <w:p w:rsidR="00AD696B" w:rsidRDefault="00AD696B" w:rsidP="00AD696B">
      <w:pPr>
        <w:pStyle w:val="ListParagraph"/>
        <w:numPr>
          <w:ilvl w:val="1"/>
          <w:numId w:val="13"/>
        </w:numPr>
        <w:spacing w:after="0"/>
        <w:ind w:right="-630"/>
        <w:jc w:val="both"/>
        <w:rPr>
          <w:b/>
          <w:i/>
        </w:rPr>
      </w:pPr>
      <w:r>
        <w:rPr>
          <w:b/>
          <w:i/>
        </w:rPr>
        <w:t>Adopcija inoovacije od strane kupaca</w:t>
      </w:r>
    </w:p>
    <w:p w:rsidR="00AD696B" w:rsidRDefault="00AD696B" w:rsidP="00AD696B">
      <w:pPr>
        <w:pStyle w:val="ListParagraph"/>
        <w:spacing w:after="0"/>
        <w:ind w:left="-1080" w:right="-630"/>
        <w:jc w:val="both"/>
      </w:pPr>
      <w:r>
        <w:t xml:space="preserve">Interesantno je analizirati krivu adopcije koja se odnosi na </w:t>
      </w:r>
      <w:r>
        <w:rPr>
          <w:b/>
          <w:i/>
        </w:rPr>
        <w:t xml:space="preserve">kupce – korisnike inovacije </w:t>
      </w:r>
      <w:r>
        <w:t>proizvoda/usluga na tržištu. U toku realizacije inovacionog procesa, postavlja se pitanje kako će potencijalni kupci saznati za nove ili poboljšane proizvode/usluge, da li će ih testirati – da li će ih prihvatiti ili odbiti. Klasičan pristup za podsticaj adopcije novih proizvoda ima dva ključna nedostatka: visoki troškovi marketinga i nedovoljna prihvaćenost inovacija od strane kupaca. Zbog toga se razvija koncept korisnički orijentisanog ciljnog tržišta, sa idejom da se raniji kupci povežu i sa novim proizvodima.</w:t>
      </w:r>
    </w:p>
    <w:p w:rsidR="00AD696B" w:rsidRDefault="00AD696B" w:rsidP="00AD696B">
      <w:pPr>
        <w:pStyle w:val="ListParagraph"/>
        <w:spacing w:after="0"/>
        <w:ind w:left="-1080" w:right="-630"/>
        <w:jc w:val="both"/>
      </w:pPr>
      <w:r>
        <w:t>Proces prihvatanja inovacija od strane kupaca prolazi kroz sledećih 5 faza:</w:t>
      </w:r>
    </w:p>
    <w:p w:rsidR="00AD696B" w:rsidRPr="00AD696B" w:rsidRDefault="00AD696B" w:rsidP="00AD696B">
      <w:pPr>
        <w:pStyle w:val="ListParagraph"/>
        <w:numPr>
          <w:ilvl w:val="0"/>
          <w:numId w:val="14"/>
        </w:numPr>
        <w:spacing w:after="0"/>
        <w:ind w:right="-630"/>
        <w:jc w:val="both"/>
      </w:pPr>
      <w:r>
        <w:rPr>
          <w:b/>
          <w:i/>
        </w:rPr>
        <w:t>Svesnost</w:t>
      </w:r>
      <w:r>
        <w:t xml:space="preserve"> – kupci postaju svesni inovacije, ali nemaju dovoljno informacija</w:t>
      </w:r>
    </w:p>
    <w:p w:rsidR="00AD696B" w:rsidRPr="00AD696B" w:rsidRDefault="00AD696B" w:rsidP="00AD696B">
      <w:pPr>
        <w:pStyle w:val="ListParagraph"/>
        <w:numPr>
          <w:ilvl w:val="0"/>
          <w:numId w:val="14"/>
        </w:numPr>
        <w:spacing w:after="0"/>
        <w:ind w:right="-630"/>
        <w:jc w:val="both"/>
      </w:pPr>
      <w:r>
        <w:rPr>
          <w:b/>
          <w:i/>
        </w:rPr>
        <w:t>Zainteresovanost</w:t>
      </w:r>
      <w:r>
        <w:t xml:space="preserve"> – kupci traže informacije o inovacijama</w:t>
      </w:r>
    </w:p>
    <w:p w:rsidR="00AD696B" w:rsidRPr="00AD696B" w:rsidRDefault="00AD696B" w:rsidP="00AD696B">
      <w:pPr>
        <w:pStyle w:val="ListParagraph"/>
        <w:numPr>
          <w:ilvl w:val="0"/>
          <w:numId w:val="14"/>
        </w:numPr>
        <w:spacing w:after="0"/>
        <w:ind w:right="-630"/>
        <w:jc w:val="both"/>
      </w:pPr>
      <w:r>
        <w:rPr>
          <w:b/>
          <w:i/>
        </w:rPr>
        <w:t>Evaluacija</w:t>
      </w:r>
      <w:r>
        <w:t xml:space="preserve"> – kupci odlučuju da li da nabave inovirani proizvod/uslugu</w:t>
      </w:r>
    </w:p>
    <w:p w:rsidR="00AD696B" w:rsidRPr="00AD696B" w:rsidRDefault="00AD696B" w:rsidP="00AD696B">
      <w:pPr>
        <w:pStyle w:val="ListParagraph"/>
        <w:numPr>
          <w:ilvl w:val="0"/>
          <w:numId w:val="14"/>
        </w:numPr>
        <w:spacing w:after="0"/>
        <w:ind w:right="-630"/>
        <w:jc w:val="both"/>
      </w:pPr>
      <w:r>
        <w:rPr>
          <w:b/>
          <w:i/>
        </w:rPr>
        <w:t>Proba</w:t>
      </w:r>
      <w:r>
        <w:t xml:space="preserve"> – kupci nabavljaju inovirani proizvod kako bi se uverili da li treba da ga koriste</w:t>
      </w:r>
    </w:p>
    <w:p w:rsidR="00AD696B" w:rsidRPr="00AD696B" w:rsidRDefault="00AD696B" w:rsidP="00AD696B">
      <w:pPr>
        <w:pStyle w:val="ListParagraph"/>
        <w:numPr>
          <w:ilvl w:val="0"/>
          <w:numId w:val="14"/>
        </w:numPr>
        <w:spacing w:after="0"/>
        <w:ind w:right="-630"/>
        <w:jc w:val="both"/>
      </w:pPr>
      <w:r>
        <w:rPr>
          <w:b/>
          <w:i/>
        </w:rPr>
        <w:t xml:space="preserve">Adopcija </w:t>
      </w:r>
      <w:r>
        <w:t>– kupci postaju redovni korisnici inoviranog proizvoda/usluge</w:t>
      </w:r>
    </w:p>
    <w:p w:rsidR="0045347A" w:rsidRDefault="0045347A" w:rsidP="0045347A">
      <w:pPr>
        <w:spacing w:after="0"/>
        <w:ind w:left="-1080" w:right="-630"/>
        <w:jc w:val="both"/>
        <w:rPr>
          <w:b/>
          <w:i/>
        </w:rPr>
      </w:pPr>
      <w:r>
        <w:t>Za</w:t>
      </w:r>
      <w:r w:rsidRPr="0045347A">
        <w:t xml:space="preserve"> adopciju novog proizvoda</w:t>
      </w:r>
      <w:r w:rsidR="00A61A90">
        <w:t xml:space="preserve"> kupci moraju proći</w:t>
      </w:r>
      <w:r>
        <w:t xml:space="preserve"> kroz svih 5 navedenih faza. Takođe treba obr</w:t>
      </w:r>
      <w:r w:rsidR="00A61A90">
        <w:t>atiti pažnju na kritičnost 2.</w:t>
      </w:r>
      <w:r>
        <w:t xml:space="preserve"> faze – kupci ne žele da kupe inovirani proizvod/uslugu, zbog neizvesnosti ili zbog većih troškova. Zbog toga inovativna preduzeća </w:t>
      </w:r>
      <w:r>
        <w:lastRenderedPageBreak/>
        <w:t>moraju postaviti cilj da što veći broj kupaca „prevedu“ u 3. I 4. fazu, pre svega relaksiranim mogućnostima plaćanja. Otuda postoji veći broj kriterijuma za stepen adopcije:</w:t>
      </w:r>
    </w:p>
    <w:p w:rsidR="0045347A" w:rsidRPr="00CF0971" w:rsidRDefault="0045347A" w:rsidP="0045347A">
      <w:pPr>
        <w:pStyle w:val="ListParagraph"/>
        <w:numPr>
          <w:ilvl w:val="0"/>
          <w:numId w:val="16"/>
        </w:numPr>
        <w:spacing w:after="0"/>
        <w:ind w:right="-630"/>
        <w:jc w:val="both"/>
        <w:rPr>
          <w:b/>
          <w:i/>
        </w:rPr>
      </w:pPr>
      <w:r>
        <w:rPr>
          <w:b/>
          <w:i/>
        </w:rPr>
        <w:t>Spremnost pojedinaca da probaju nove proizvode/usluge</w:t>
      </w:r>
      <w:r>
        <w:t xml:space="preserve"> – kriva adopcije. Kriva se posmatra po segmentima</w:t>
      </w:r>
    </w:p>
    <w:p w:rsidR="00CF0971" w:rsidRDefault="0017454B" w:rsidP="00CF0971">
      <w:pPr>
        <w:pStyle w:val="ListParagraph"/>
        <w:spacing w:after="0"/>
        <w:ind w:left="-720" w:right="-630"/>
        <w:jc w:val="both"/>
        <w:rPr>
          <w:b/>
          <w:i/>
        </w:rPr>
      </w:pPr>
      <w:r>
        <w:rPr>
          <w:b/>
          <w:i/>
        </w:rPr>
        <w:t>S</w:t>
      </w:r>
      <w:r w:rsidR="00A61A90">
        <w:rPr>
          <w:b/>
          <w:i/>
        </w:rPr>
        <w:t>tr</w:t>
      </w:r>
      <w:r>
        <w:rPr>
          <w:b/>
          <w:i/>
        </w:rPr>
        <w:t>.61</w:t>
      </w:r>
    </w:p>
    <w:p w:rsidR="00CF0971" w:rsidRDefault="00CF0971" w:rsidP="00CF0971">
      <w:pPr>
        <w:pStyle w:val="ListParagraph"/>
        <w:spacing w:after="0"/>
        <w:ind w:left="-720" w:right="-630"/>
        <w:jc w:val="both"/>
        <w:rPr>
          <w:b/>
          <w:i/>
        </w:rPr>
      </w:pPr>
    </w:p>
    <w:p w:rsidR="0017454B" w:rsidRDefault="0017454B" w:rsidP="00CF0971">
      <w:pPr>
        <w:pStyle w:val="ListParagraph"/>
        <w:spacing w:after="0"/>
        <w:ind w:left="-720" w:right="-630"/>
        <w:jc w:val="both"/>
        <w:rPr>
          <w:b/>
          <w:i/>
        </w:rPr>
      </w:pPr>
    </w:p>
    <w:p w:rsidR="00CF0971" w:rsidRDefault="00CF0971" w:rsidP="00CF0971">
      <w:pPr>
        <w:pStyle w:val="ListParagraph"/>
        <w:spacing w:after="0"/>
        <w:ind w:left="-720" w:right="-630"/>
        <w:jc w:val="both"/>
        <w:rPr>
          <w:b/>
          <w:i/>
        </w:rPr>
      </w:pPr>
    </w:p>
    <w:p w:rsidR="00CF0971" w:rsidRPr="0017454B" w:rsidRDefault="00CF0971" w:rsidP="0017454B">
      <w:pPr>
        <w:spacing w:after="0"/>
        <w:ind w:right="-630"/>
        <w:jc w:val="both"/>
        <w:rPr>
          <w:b/>
          <w:i/>
        </w:rPr>
      </w:pPr>
    </w:p>
    <w:p w:rsidR="00CF0971" w:rsidRDefault="00CF0971" w:rsidP="00CF0971">
      <w:pPr>
        <w:pStyle w:val="ListParagraph"/>
        <w:spacing w:after="0"/>
        <w:ind w:left="-720" w:right="-630"/>
        <w:jc w:val="both"/>
        <w:rPr>
          <w:b/>
          <w:i/>
        </w:rPr>
      </w:pPr>
    </w:p>
    <w:p w:rsidR="00CF0971" w:rsidRDefault="00CF0971" w:rsidP="00CF0971">
      <w:pPr>
        <w:pStyle w:val="ListParagraph"/>
        <w:spacing w:after="0"/>
        <w:ind w:left="-720" w:right="-630"/>
        <w:jc w:val="both"/>
        <w:rPr>
          <w:b/>
          <w:i/>
        </w:rPr>
      </w:pPr>
    </w:p>
    <w:p w:rsidR="00CF0971" w:rsidRDefault="00CF0971" w:rsidP="00CF0971">
      <w:pPr>
        <w:pStyle w:val="ListParagraph"/>
        <w:numPr>
          <w:ilvl w:val="0"/>
          <w:numId w:val="5"/>
        </w:numPr>
        <w:spacing w:after="0"/>
        <w:ind w:left="0" w:right="-630"/>
        <w:jc w:val="both"/>
        <w:rPr>
          <w:i/>
        </w:rPr>
      </w:pPr>
      <w:r w:rsidRPr="00CF0971">
        <w:rPr>
          <w:i/>
          <w:u w:val="single"/>
        </w:rPr>
        <w:t>Inovatori</w:t>
      </w:r>
      <w:r w:rsidRPr="00CF0971">
        <w:rPr>
          <w:u w:val="single"/>
        </w:rPr>
        <w:t xml:space="preserve"> – tehnološki entuzijasti</w:t>
      </w:r>
      <w:r>
        <w:t xml:space="preserve"> – kupci spremni da prihvate svaku inovaciju – prvi kupci</w:t>
      </w:r>
    </w:p>
    <w:p w:rsidR="00CF0971" w:rsidRDefault="00CF0971" w:rsidP="00CF0971">
      <w:pPr>
        <w:pStyle w:val="ListParagraph"/>
        <w:numPr>
          <w:ilvl w:val="0"/>
          <w:numId w:val="5"/>
        </w:numPr>
        <w:spacing w:after="0"/>
        <w:ind w:left="0" w:right="-630"/>
        <w:jc w:val="both"/>
        <w:rPr>
          <w:i/>
        </w:rPr>
      </w:pPr>
      <w:r w:rsidRPr="00CF0971">
        <w:rPr>
          <w:i/>
          <w:u w:val="single"/>
        </w:rPr>
        <w:t>Rani usvajači</w:t>
      </w:r>
      <w:r w:rsidRPr="00CF0971">
        <w:rPr>
          <w:u w:val="single"/>
        </w:rPr>
        <w:t xml:space="preserve"> – vizionari</w:t>
      </w:r>
      <w:r>
        <w:t xml:space="preserve"> – oni koji prepoznaju šansu koju pruža novi proizvod – ovaj segment je ključan</w:t>
      </w:r>
    </w:p>
    <w:p w:rsidR="00CF0971" w:rsidRDefault="00CF0971" w:rsidP="00CF0971">
      <w:pPr>
        <w:pStyle w:val="ListParagraph"/>
        <w:numPr>
          <w:ilvl w:val="0"/>
          <w:numId w:val="5"/>
        </w:numPr>
        <w:spacing w:after="0"/>
        <w:ind w:left="0" w:right="-630"/>
        <w:jc w:val="both"/>
        <w:rPr>
          <w:i/>
        </w:rPr>
      </w:pPr>
      <w:r w:rsidRPr="00CF0971">
        <w:rPr>
          <w:i/>
          <w:u w:val="single"/>
        </w:rPr>
        <w:t>Rana većina</w:t>
      </w:r>
      <w:r w:rsidRPr="00CF0971">
        <w:rPr>
          <w:u w:val="single"/>
        </w:rPr>
        <w:t xml:space="preserve"> – pragmatisti</w:t>
      </w:r>
      <w:r>
        <w:t xml:space="preserve"> – veliki segment populacije – kupci koji se odličuju na inovaciju tek kada su koristi od nje dokazane i kada je rizik u granicama tolerancije</w:t>
      </w:r>
    </w:p>
    <w:p w:rsidR="00CF0971" w:rsidRDefault="00CF0971" w:rsidP="00CF0971">
      <w:pPr>
        <w:pStyle w:val="ListParagraph"/>
        <w:numPr>
          <w:ilvl w:val="0"/>
          <w:numId w:val="5"/>
        </w:numPr>
        <w:spacing w:after="0"/>
        <w:ind w:left="0" w:right="-630"/>
        <w:jc w:val="both"/>
        <w:rPr>
          <w:i/>
        </w:rPr>
      </w:pPr>
      <w:r w:rsidRPr="00CF0971">
        <w:rPr>
          <w:i/>
          <w:u w:val="single"/>
        </w:rPr>
        <w:t>Kasna većina</w:t>
      </w:r>
      <w:r w:rsidRPr="00CF0971">
        <w:rPr>
          <w:u w:val="single"/>
        </w:rPr>
        <w:t xml:space="preserve"> – konzervativci</w:t>
      </w:r>
      <w:r>
        <w:t xml:space="preserve"> – veliki segment populacije – prihvata inovacije tek kada je većina već testirala i prihvatila – ključni faktor kod ovih kupaca je cena</w:t>
      </w:r>
    </w:p>
    <w:p w:rsidR="00CF0971" w:rsidRPr="00CF0971" w:rsidRDefault="00CF0971" w:rsidP="00CF0971">
      <w:pPr>
        <w:pStyle w:val="ListParagraph"/>
        <w:numPr>
          <w:ilvl w:val="0"/>
          <w:numId w:val="5"/>
        </w:numPr>
        <w:spacing w:after="0"/>
        <w:ind w:left="0" w:right="-630"/>
        <w:jc w:val="both"/>
        <w:rPr>
          <w:i/>
        </w:rPr>
      </w:pPr>
      <w:r w:rsidRPr="00CF0971">
        <w:rPr>
          <w:i/>
          <w:u w:val="single"/>
        </w:rPr>
        <w:t xml:space="preserve">Tradicionalisti </w:t>
      </w:r>
      <w:r w:rsidRPr="00CF0971">
        <w:rPr>
          <w:u w:val="single"/>
        </w:rPr>
        <w:t>– skeptici</w:t>
      </w:r>
      <w:r>
        <w:t xml:space="preserve"> – ovaj segment predstavlja otpor prema promenama – samo ako ne postoji alternativa, pokazuju s</w:t>
      </w:r>
      <w:r w:rsidR="0017454B">
        <w:t>premno</w:t>
      </w:r>
      <w:r>
        <w:t>st usvajanja inovacije</w:t>
      </w:r>
    </w:p>
    <w:p w:rsidR="0045347A" w:rsidRDefault="0045347A" w:rsidP="0045347A">
      <w:pPr>
        <w:pStyle w:val="ListParagraph"/>
        <w:numPr>
          <w:ilvl w:val="0"/>
          <w:numId w:val="16"/>
        </w:numPr>
        <w:spacing w:after="0"/>
        <w:ind w:right="-630"/>
        <w:jc w:val="both"/>
        <w:rPr>
          <w:b/>
          <w:i/>
        </w:rPr>
      </w:pPr>
      <w:r>
        <w:rPr>
          <w:b/>
          <w:i/>
        </w:rPr>
        <w:t>Lični uticaji</w:t>
      </w:r>
      <w:r w:rsidR="00CF0971">
        <w:t xml:space="preserve"> – obuhvataju efekte uticaja jedne grupe ljudi na stavove druge grupe. Oni su veoma značajni u evaluacionoj fazi procesa adopcije inovacija. Lični uticaj ima veći značaj za kasnije nego za ranije adoptante</w:t>
      </w:r>
    </w:p>
    <w:p w:rsidR="0045347A" w:rsidRPr="00CF0971" w:rsidRDefault="0045347A" w:rsidP="0045347A">
      <w:pPr>
        <w:pStyle w:val="ListParagraph"/>
        <w:numPr>
          <w:ilvl w:val="0"/>
          <w:numId w:val="16"/>
        </w:numPr>
        <w:spacing w:after="0"/>
        <w:ind w:right="-630"/>
        <w:jc w:val="both"/>
        <w:rPr>
          <w:b/>
          <w:i/>
        </w:rPr>
      </w:pPr>
      <w:r>
        <w:rPr>
          <w:b/>
          <w:i/>
        </w:rPr>
        <w:t>Srazmera adopcije</w:t>
      </w:r>
      <w:r w:rsidR="00CF0971">
        <w:t xml:space="preserve"> – neki proizvodi bivaju prihvaćeni odmah, dok e drugima potrebno izvesno vreme. Razlikuje se 5 karakterističnih uticaja na adopciju inovacija:</w:t>
      </w:r>
    </w:p>
    <w:p w:rsidR="00CF0971" w:rsidRPr="00CF0971" w:rsidRDefault="00CF0971" w:rsidP="00CF0971">
      <w:pPr>
        <w:pStyle w:val="ListParagraph"/>
        <w:numPr>
          <w:ilvl w:val="0"/>
          <w:numId w:val="5"/>
        </w:numPr>
        <w:spacing w:after="0"/>
        <w:ind w:right="-630"/>
        <w:jc w:val="both"/>
        <w:rPr>
          <w:b/>
          <w:i/>
        </w:rPr>
      </w:pPr>
      <w:r>
        <w:rPr>
          <w:i/>
          <w:u w:val="single"/>
        </w:rPr>
        <w:t>Relativna predanost</w:t>
      </w:r>
      <w:r w:rsidR="009701D9">
        <w:t xml:space="preserve"> – tu je inovacija odlučujući faktor za kupovinu proizvoda</w:t>
      </w:r>
    </w:p>
    <w:p w:rsidR="00CF0971" w:rsidRPr="009701D9" w:rsidRDefault="009701D9" w:rsidP="00CF0971">
      <w:pPr>
        <w:pStyle w:val="ListParagraph"/>
        <w:numPr>
          <w:ilvl w:val="0"/>
          <w:numId w:val="5"/>
        </w:numPr>
        <w:spacing w:after="0"/>
        <w:ind w:right="-630"/>
        <w:jc w:val="both"/>
        <w:rPr>
          <w:b/>
          <w:i/>
        </w:rPr>
      </w:pPr>
      <w:r>
        <w:rPr>
          <w:i/>
          <w:u w:val="single"/>
        </w:rPr>
        <w:t>Kompatibilnost</w:t>
      </w:r>
      <w:r>
        <w:t xml:space="preserve"> – usaglašenost inovacije sa načinom života pojedinca</w:t>
      </w:r>
    </w:p>
    <w:p w:rsidR="009701D9" w:rsidRPr="009701D9" w:rsidRDefault="009701D9" w:rsidP="00CF0971">
      <w:pPr>
        <w:pStyle w:val="ListParagraph"/>
        <w:numPr>
          <w:ilvl w:val="0"/>
          <w:numId w:val="5"/>
        </w:numPr>
        <w:spacing w:after="0"/>
        <w:ind w:right="-630"/>
        <w:jc w:val="both"/>
        <w:rPr>
          <w:b/>
          <w:i/>
        </w:rPr>
      </w:pPr>
      <w:r>
        <w:rPr>
          <w:i/>
          <w:u w:val="single"/>
        </w:rPr>
        <w:t>Kompleksnost</w:t>
      </w:r>
      <w:r>
        <w:t xml:space="preserve"> – koliko je inovacija razumljiva</w:t>
      </w:r>
    </w:p>
    <w:p w:rsidR="009701D9" w:rsidRPr="009701D9" w:rsidRDefault="009701D9" w:rsidP="00CF0971">
      <w:pPr>
        <w:pStyle w:val="ListParagraph"/>
        <w:numPr>
          <w:ilvl w:val="0"/>
          <w:numId w:val="5"/>
        </w:numPr>
        <w:spacing w:after="0"/>
        <w:ind w:right="-630"/>
        <w:jc w:val="both"/>
        <w:rPr>
          <w:b/>
          <w:i/>
        </w:rPr>
      </w:pPr>
      <w:r>
        <w:rPr>
          <w:i/>
          <w:u w:val="single"/>
        </w:rPr>
        <w:t>Deljivost</w:t>
      </w:r>
      <w:r>
        <w:t xml:space="preserve"> – mogućnost da više korisniks deli, tj koristi jedan proizvod</w:t>
      </w:r>
    </w:p>
    <w:p w:rsidR="009701D9" w:rsidRPr="009701D9" w:rsidRDefault="009701D9" w:rsidP="00CF0971">
      <w:pPr>
        <w:pStyle w:val="ListParagraph"/>
        <w:numPr>
          <w:ilvl w:val="0"/>
          <w:numId w:val="5"/>
        </w:numPr>
        <w:spacing w:after="0"/>
        <w:ind w:right="-630"/>
        <w:jc w:val="both"/>
        <w:rPr>
          <w:b/>
          <w:i/>
        </w:rPr>
      </w:pPr>
      <w:r>
        <w:rPr>
          <w:i/>
          <w:u w:val="single"/>
        </w:rPr>
        <w:t>Komunikativnost</w:t>
      </w:r>
      <w:r>
        <w:t xml:space="preserve"> kolike su prednosti korišćenja novog proizvoda</w:t>
      </w:r>
    </w:p>
    <w:p w:rsidR="009701D9" w:rsidRDefault="009701D9" w:rsidP="009701D9">
      <w:pPr>
        <w:pStyle w:val="ListParagraph"/>
        <w:numPr>
          <w:ilvl w:val="0"/>
          <w:numId w:val="16"/>
        </w:numPr>
        <w:spacing w:after="0"/>
        <w:ind w:right="-630"/>
        <w:jc w:val="both"/>
        <w:rPr>
          <w:b/>
          <w:i/>
        </w:rPr>
      </w:pPr>
      <w:r>
        <w:rPr>
          <w:b/>
          <w:i/>
        </w:rPr>
        <w:t>Aproprijabilnost inovacija</w:t>
      </w:r>
    </w:p>
    <w:p w:rsidR="009701D9" w:rsidRDefault="004F7B8E" w:rsidP="009701D9">
      <w:pPr>
        <w:spacing w:after="0"/>
        <w:ind w:left="-1080" w:right="-630"/>
        <w:jc w:val="both"/>
      </w:pPr>
      <w:r>
        <w:t>„Aproprijabilnost je stepen u kome se tehnologija može zaštititi od imitiranja obezbeđujući inovato</w:t>
      </w:r>
      <w:r w:rsidR="0030276F">
        <w:t>ru rentu od inovacije“. To znač</w:t>
      </w:r>
      <w:r>
        <w:t>i</w:t>
      </w:r>
      <w:r w:rsidR="0030276F">
        <w:t xml:space="preserve"> </w:t>
      </w:r>
      <w:r>
        <w:t>da za uspešnu inovaciju, koja kreira novu vrednost, preduzeće treba da pronađe mehanizme na osnovu kojih rezultujuće koristi ostaju na strani inovatora, a ne na strani konkurenata i potencijalnih imitacija.</w:t>
      </w:r>
    </w:p>
    <w:p w:rsidR="004F7B8E" w:rsidRDefault="004F7B8E" w:rsidP="009701D9">
      <w:pPr>
        <w:spacing w:after="0"/>
        <w:ind w:left="-1080" w:right="-630"/>
        <w:jc w:val="both"/>
      </w:pPr>
      <w:r>
        <w:t>Kapacit</w:t>
      </w:r>
      <w:r w:rsidR="0030276F">
        <w:t>et preduzeća za aproprijaciju k</w:t>
      </w:r>
      <w:r>
        <w:t>oristi se od inovacije, generalno, zavisi od:</w:t>
      </w:r>
    </w:p>
    <w:p w:rsidR="004F7B8E" w:rsidRDefault="004F7B8E" w:rsidP="0030276F">
      <w:pPr>
        <w:pStyle w:val="ListParagraph"/>
        <w:numPr>
          <w:ilvl w:val="0"/>
          <w:numId w:val="2"/>
        </w:numPr>
        <w:spacing w:after="0"/>
        <w:ind w:left="0" w:right="-630"/>
        <w:jc w:val="both"/>
      </w:pPr>
      <w:r>
        <w:t>Sposobnosti preduzeća da transformiše svoju inovativnu prednost u komercijalno značajne proizvode i procese (inovacije proizvoda i procesa)</w:t>
      </w:r>
    </w:p>
    <w:p w:rsidR="004F7B8E" w:rsidRDefault="004F7B8E" w:rsidP="0030276F">
      <w:pPr>
        <w:pStyle w:val="ListParagraph"/>
        <w:numPr>
          <w:ilvl w:val="0"/>
          <w:numId w:val="2"/>
        </w:numPr>
        <w:spacing w:after="0"/>
        <w:ind w:left="0" w:right="-630"/>
        <w:jc w:val="both"/>
      </w:pPr>
      <w:r>
        <w:t>Sposobnosti preduzeća da se odbrani od imitatora</w:t>
      </w:r>
    </w:p>
    <w:p w:rsidR="0030276F" w:rsidRDefault="0030276F" w:rsidP="004F7B8E">
      <w:pPr>
        <w:pStyle w:val="ListParagraph"/>
        <w:spacing w:after="0"/>
        <w:ind w:left="-1080" w:right="-630"/>
        <w:jc w:val="both"/>
      </w:pPr>
    </w:p>
    <w:p w:rsidR="004F7B8E" w:rsidRDefault="004F7B8E" w:rsidP="004F7B8E">
      <w:pPr>
        <w:pStyle w:val="ListParagraph"/>
        <w:spacing w:after="0"/>
        <w:ind w:left="-1080" w:right="-630"/>
        <w:jc w:val="both"/>
      </w:pPr>
      <w:r>
        <w:t xml:space="preserve">Istraživanja pokazuju da konkurenti relativno jednostavno  ( i bez mnogo ulaganja) mogu doći do informacija koje se odnose na inovacione projekte u preduzeću, ali je proces sticanja znanje o tome kako reprodukovati inovaciju </w:t>
      </w:r>
      <w:r w:rsidR="0030276F">
        <w:t>nešto što zahteva mnogo više vr</w:t>
      </w:r>
      <w:r>
        <w:t xml:space="preserve">emena i novca: </w:t>
      </w:r>
      <w:r w:rsidRPr="004F7B8E">
        <w:t xml:space="preserve">takva </w:t>
      </w:r>
      <w:r>
        <w:t xml:space="preserve"> imitacija, tipično, košta 70%-80% originala, i obično zahteva 3 go</w:t>
      </w:r>
      <w:r w:rsidR="0030276F">
        <w:t>d</w:t>
      </w:r>
      <w:r>
        <w:t>ine za realizaciju.</w:t>
      </w:r>
    </w:p>
    <w:p w:rsidR="0030276F" w:rsidRDefault="0030276F" w:rsidP="004F7B8E">
      <w:pPr>
        <w:pStyle w:val="ListParagraph"/>
        <w:spacing w:after="0"/>
        <w:ind w:left="-1080" w:right="-630"/>
        <w:jc w:val="both"/>
      </w:pPr>
    </w:p>
    <w:p w:rsidR="004F7B8E" w:rsidRDefault="004F7B8E" w:rsidP="004F7B8E">
      <w:pPr>
        <w:pStyle w:val="ListParagraph"/>
        <w:spacing w:after="0"/>
        <w:ind w:left="-1080" w:right="-630"/>
        <w:jc w:val="both"/>
      </w:pPr>
      <w:r>
        <w:lastRenderedPageBreak/>
        <w:t>Mogu se identifikovati neki od uslova koje konkurenti moraju ispuniti, kako bi bili kompetentni da realizuju imitaciju:</w:t>
      </w:r>
    </w:p>
    <w:p w:rsidR="004F7B8E" w:rsidRDefault="004F7B8E" w:rsidP="0030276F">
      <w:pPr>
        <w:pStyle w:val="ListParagraph"/>
        <w:numPr>
          <w:ilvl w:val="0"/>
          <w:numId w:val="2"/>
        </w:numPr>
        <w:spacing w:after="0"/>
        <w:ind w:left="0" w:right="-630"/>
        <w:jc w:val="both"/>
      </w:pPr>
      <w:r w:rsidRPr="0030276F">
        <w:rPr>
          <w:b/>
          <w:i/>
        </w:rPr>
        <w:t>Prepoznavanje</w:t>
      </w:r>
      <w:r>
        <w:t xml:space="preserve"> – konkurenti moraju biti sposobni da identifikuju intelektualni kapital koji formira osnovu konkurentne prednosti posmatranog preduzeća. Stoga preduzeće mora sprečiti odliv ovih informacija na tržište i njihovu dostupnost konkurentima. Za mnoge inovacione procese, tajnost može da bude efektivnija od patentiranja kao sredstvo za zaštitu intelektualne svojine.</w:t>
      </w:r>
    </w:p>
    <w:p w:rsidR="004F7B8E" w:rsidRDefault="004F7B8E" w:rsidP="0030276F">
      <w:pPr>
        <w:pStyle w:val="ListParagraph"/>
        <w:numPr>
          <w:ilvl w:val="0"/>
          <w:numId w:val="2"/>
        </w:numPr>
        <w:spacing w:after="0"/>
        <w:ind w:left="0" w:right="-630"/>
        <w:jc w:val="both"/>
      </w:pPr>
      <w:r w:rsidRPr="0030276F">
        <w:rPr>
          <w:b/>
          <w:i/>
        </w:rPr>
        <w:t>Dijagnoza</w:t>
      </w:r>
      <w:r>
        <w:t xml:space="preserve"> – konkurenti moraju imati sposobnost da sagledaju korist intelektualnog kap</w:t>
      </w:r>
      <w:r w:rsidR="0030276F">
        <w:t>itala. Za mnoge potencijalne im</w:t>
      </w:r>
      <w:r>
        <w:t>itatore, ovo nije trivijalno pitanje. Sa povećanjem kompleksnosti znanja i performansi, povećava se i težina kopiranja proizvoda. Generalno, bilo koja sposobnost koja nastaje kroz koordinaciju članova inovacionog projektnog tima (inovacije kao kreiranje nove vrednosti), teška je za imitaciju.</w:t>
      </w:r>
    </w:p>
    <w:p w:rsidR="004F7B8E" w:rsidRDefault="004F7B8E" w:rsidP="0030276F">
      <w:pPr>
        <w:pStyle w:val="ListParagraph"/>
        <w:numPr>
          <w:ilvl w:val="0"/>
          <w:numId w:val="2"/>
        </w:numPr>
        <w:spacing w:after="0"/>
        <w:ind w:left="0" w:right="-630"/>
        <w:jc w:val="both"/>
      </w:pPr>
      <w:r w:rsidRPr="0030276F">
        <w:rPr>
          <w:b/>
          <w:i/>
        </w:rPr>
        <w:t xml:space="preserve">Resursi </w:t>
      </w:r>
      <w:r>
        <w:t xml:space="preserve">– potencijalni imitatori bi trebalo da poseduju potrebne resurse kako bi replicirali intelektualni kapital. U meri u kojoj </w:t>
      </w:r>
      <w:r w:rsidR="0030276F">
        <w:t xml:space="preserve">se </w:t>
      </w:r>
      <w:r>
        <w:t>inovacije, tehnologija ili know-how jedne firme baziraju na resursima koji su teško pristupačni, smanjuje se i mogućnost imitacije takvog znanja.</w:t>
      </w:r>
    </w:p>
    <w:p w:rsidR="004F7B8E" w:rsidRDefault="004F7B8E" w:rsidP="0030276F">
      <w:pPr>
        <w:pStyle w:val="ListParagraph"/>
        <w:numPr>
          <w:ilvl w:val="0"/>
          <w:numId w:val="2"/>
        </w:numPr>
        <w:spacing w:after="0"/>
        <w:ind w:left="0" w:right="-630"/>
        <w:jc w:val="both"/>
      </w:pPr>
      <w:r w:rsidRPr="0030276F">
        <w:rPr>
          <w:b/>
          <w:i/>
        </w:rPr>
        <w:t>Troškovi i podsticaji</w:t>
      </w:r>
      <w:r>
        <w:t xml:space="preserve"> – odnos troškova i koristi treba da bude takav da konkurenti vide profit od imirtacije</w:t>
      </w:r>
    </w:p>
    <w:p w:rsidR="0030276F" w:rsidRDefault="0030276F" w:rsidP="0030276F">
      <w:pPr>
        <w:pStyle w:val="ListParagraph"/>
        <w:spacing w:after="0"/>
        <w:ind w:left="0" w:right="-630"/>
        <w:jc w:val="both"/>
      </w:pPr>
    </w:p>
    <w:p w:rsidR="004F7B8E" w:rsidRDefault="004F7B8E" w:rsidP="004F7B8E">
      <w:pPr>
        <w:pStyle w:val="ListParagraph"/>
        <w:spacing w:after="0"/>
        <w:ind w:left="-1080" w:right="-630"/>
        <w:jc w:val="both"/>
      </w:pPr>
      <w:r>
        <w:t>Pored tajnosti informacija ili baziranja znanja na teško dostižnim resursuima, preduzeće može nastojati da prisvoji resurse kojima raspolaže konkurencija, ili da imitiranje učini skupim. Ovi postupci su, najčešće jasno vidljivi na tržištu:</w:t>
      </w:r>
    </w:p>
    <w:p w:rsidR="004F7B8E" w:rsidRDefault="004F7B8E" w:rsidP="0030276F">
      <w:pPr>
        <w:pStyle w:val="ListParagraph"/>
        <w:numPr>
          <w:ilvl w:val="0"/>
          <w:numId w:val="2"/>
        </w:numPr>
        <w:spacing w:after="0"/>
        <w:ind w:left="0" w:right="-630"/>
        <w:jc w:val="both"/>
      </w:pPr>
      <w:r w:rsidRPr="0030276F">
        <w:rPr>
          <w:b/>
          <w:i/>
        </w:rPr>
        <w:t>Standardi proizvoda</w:t>
      </w:r>
      <w:r>
        <w:t xml:space="preserve"> – vreme visokih tehnologija nametnulo je standarde kao jedan od značajnih elemenata konkurentne prednosti preduzeća. Kada su standardi uspostavljeni, sve firme u toj oblasi moraju ih realizovati, kao uslov konkurentnosti</w:t>
      </w:r>
    </w:p>
    <w:p w:rsidR="004F7B8E" w:rsidRDefault="004F7B8E" w:rsidP="0030276F">
      <w:pPr>
        <w:pStyle w:val="ListParagraph"/>
        <w:numPr>
          <w:ilvl w:val="0"/>
          <w:numId w:val="2"/>
        </w:numPr>
        <w:spacing w:after="0"/>
        <w:ind w:left="0" w:right="-630"/>
        <w:jc w:val="both"/>
      </w:pPr>
      <w:r w:rsidRPr="0030276F">
        <w:rPr>
          <w:b/>
          <w:i/>
        </w:rPr>
        <w:t>Podizanje ulaznih barijera</w:t>
      </w:r>
      <w:r>
        <w:t xml:space="preserve"> - stavaranjem ulaznih barijera kroz distribuciju, testiranje marketinških efekata ili pozicioniranje brendova, može se sprečiti gubitak intelektualnog kapitala</w:t>
      </w:r>
    </w:p>
    <w:p w:rsidR="00B87C79" w:rsidRDefault="00B87C79" w:rsidP="0030276F">
      <w:pPr>
        <w:pStyle w:val="ListParagraph"/>
        <w:numPr>
          <w:ilvl w:val="0"/>
          <w:numId w:val="2"/>
        </w:numPr>
        <w:spacing w:after="0"/>
        <w:ind w:left="0" w:right="-630"/>
        <w:jc w:val="both"/>
      </w:pPr>
      <w:r w:rsidRPr="0030276F">
        <w:rPr>
          <w:b/>
          <w:i/>
        </w:rPr>
        <w:t>Limitiranje cena</w:t>
      </w:r>
      <w:r>
        <w:t xml:space="preserve"> – inovacioni lider može da postigne kratkoročne profite sniženjem prodajne cene proizvoda/usluge ispod realne tržišne cene, čime se obeshrabruju konkurenti ili se signalizira prednost</w:t>
      </w:r>
    </w:p>
    <w:p w:rsidR="00B87C79" w:rsidRDefault="00B87C79" w:rsidP="0030276F">
      <w:pPr>
        <w:pStyle w:val="ListParagraph"/>
        <w:numPr>
          <w:ilvl w:val="0"/>
          <w:numId w:val="2"/>
        </w:numPr>
        <w:spacing w:after="0"/>
        <w:ind w:left="0" w:right="-630"/>
        <w:jc w:val="both"/>
      </w:pPr>
      <w:r w:rsidRPr="0030276F">
        <w:rPr>
          <w:b/>
          <w:i/>
        </w:rPr>
        <w:t>Inovaciona saradnja</w:t>
      </w:r>
      <w:r>
        <w:t xml:space="preserve"> – mreža firmi može podržavati jedna drugu radi uzajamne koristi, svaka štiteći svoj intelektualni kapital (primer je uspeh Microsoft-a u od</w:t>
      </w:r>
      <w:r w:rsidR="0030276F">
        <w:t>nosu na Apple koji je između os</w:t>
      </w:r>
      <w:r>
        <w:t>talog, rezultat sklapanja partnerskih sporazua sa nezavisnim softverskim firmama, što je omogućilo Microsoft-u da postavi standard u domenu operativnih sistema)</w:t>
      </w:r>
    </w:p>
    <w:p w:rsidR="0030276F" w:rsidRDefault="0030276F" w:rsidP="0030276F">
      <w:pPr>
        <w:spacing w:after="0"/>
        <w:ind w:right="-630"/>
        <w:jc w:val="both"/>
      </w:pPr>
    </w:p>
    <w:p w:rsidR="0030276F" w:rsidRPr="0030276F" w:rsidRDefault="0030276F" w:rsidP="0030276F">
      <w:pPr>
        <w:spacing w:after="0"/>
        <w:ind w:right="-630"/>
        <w:jc w:val="both"/>
      </w:pPr>
    </w:p>
    <w:p w:rsidR="00B87C79" w:rsidRDefault="00B87C79" w:rsidP="00B87C79">
      <w:pPr>
        <w:pStyle w:val="ListParagraph"/>
        <w:numPr>
          <w:ilvl w:val="1"/>
          <w:numId w:val="16"/>
        </w:numPr>
        <w:spacing w:after="0"/>
        <w:ind w:right="-630"/>
        <w:jc w:val="both"/>
        <w:rPr>
          <w:b/>
          <w:i/>
        </w:rPr>
      </w:pPr>
      <w:r>
        <w:rPr>
          <w:b/>
          <w:i/>
        </w:rPr>
        <w:t>Faktor aproprijabilnosti</w:t>
      </w:r>
    </w:p>
    <w:p w:rsidR="00B87C79" w:rsidRDefault="00B87C79" w:rsidP="00B87C79">
      <w:pPr>
        <w:pStyle w:val="ListParagraph"/>
        <w:spacing w:after="0"/>
        <w:ind w:left="-1080" w:right="-630"/>
        <w:jc w:val="both"/>
      </w:pPr>
      <w:r>
        <w:t>Može se identifikovati više mehanizama koje menadžment preduzeća ima na raspolaganju za povećanje aproprijabilnosti:</w:t>
      </w:r>
    </w:p>
    <w:p w:rsidR="00B87C79" w:rsidRDefault="00B87C79" w:rsidP="00B87C79">
      <w:pPr>
        <w:pStyle w:val="ListParagraph"/>
        <w:numPr>
          <w:ilvl w:val="0"/>
          <w:numId w:val="2"/>
        </w:numPr>
        <w:spacing w:after="0"/>
        <w:ind w:right="-630"/>
        <w:jc w:val="both"/>
      </w:pPr>
      <w:r>
        <w:t>Patenti i odgovarajuća pravna zaštita</w:t>
      </w:r>
    </w:p>
    <w:p w:rsidR="00B87C79" w:rsidRDefault="00B87C79" w:rsidP="00B87C79">
      <w:pPr>
        <w:pStyle w:val="ListParagraph"/>
        <w:numPr>
          <w:ilvl w:val="0"/>
          <w:numId w:val="2"/>
        </w:numPr>
        <w:spacing w:after="0"/>
        <w:ind w:right="-630"/>
        <w:jc w:val="both"/>
      </w:pPr>
      <w:r>
        <w:t>Tajnost</w:t>
      </w:r>
    </w:p>
    <w:p w:rsidR="00B87C79" w:rsidRDefault="00B87C79" w:rsidP="00B87C79">
      <w:pPr>
        <w:pStyle w:val="ListParagraph"/>
        <w:numPr>
          <w:ilvl w:val="0"/>
          <w:numId w:val="2"/>
        </w:numPr>
        <w:spacing w:after="0"/>
        <w:ind w:right="-630"/>
        <w:jc w:val="both"/>
      </w:pPr>
      <w:r>
        <w:t>Kontrola komplementarnih prednosti</w:t>
      </w:r>
    </w:p>
    <w:p w:rsidR="00B87C79" w:rsidRDefault="00B87C79" w:rsidP="00B87C79">
      <w:pPr>
        <w:pStyle w:val="ListParagraph"/>
        <w:numPr>
          <w:ilvl w:val="0"/>
          <w:numId w:val="2"/>
        </w:numPr>
        <w:spacing w:after="0"/>
        <w:ind w:right="-630"/>
        <w:jc w:val="both"/>
      </w:pPr>
      <w:r>
        <w:t>Vodeće vreme i postprodajne usluge</w:t>
      </w:r>
    </w:p>
    <w:p w:rsidR="00F3420F" w:rsidRDefault="00F3420F" w:rsidP="00F3420F">
      <w:pPr>
        <w:pStyle w:val="ListParagraph"/>
        <w:spacing w:after="0"/>
        <w:ind w:left="-1080" w:right="-630"/>
        <w:jc w:val="both"/>
      </w:pPr>
      <w:r>
        <w:t>Pored navedenih, najfrekventnijih mehanizama preduzeća se mogu orijentisati i na dopunske faktore uticaja:</w:t>
      </w:r>
    </w:p>
    <w:p w:rsidR="00F3420F" w:rsidRDefault="00F3420F" w:rsidP="00F3420F">
      <w:pPr>
        <w:pStyle w:val="ListParagraph"/>
        <w:numPr>
          <w:ilvl w:val="0"/>
          <w:numId w:val="2"/>
        </w:numPr>
        <w:spacing w:after="0"/>
        <w:ind w:right="-630"/>
        <w:jc w:val="both"/>
      </w:pPr>
      <w:r>
        <w:t>Akumulirano prećutno znanje</w:t>
      </w:r>
    </w:p>
    <w:p w:rsidR="00F3420F" w:rsidRDefault="00F3420F" w:rsidP="00F3420F">
      <w:pPr>
        <w:pStyle w:val="ListParagraph"/>
        <w:numPr>
          <w:ilvl w:val="0"/>
          <w:numId w:val="2"/>
        </w:numPr>
        <w:spacing w:after="0"/>
        <w:ind w:right="-630"/>
        <w:jc w:val="both"/>
      </w:pPr>
      <w:r>
        <w:t>Kriva učenja</w:t>
      </w:r>
    </w:p>
    <w:p w:rsidR="00F3420F" w:rsidRDefault="00F3420F" w:rsidP="00F3420F">
      <w:pPr>
        <w:pStyle w:val="ListParagraph"/>
        <w:numPr>
          <w:ilvl w:val="0"/>
          <w:numId w:val="2"/>
        </w:numPr>
        <w:spacing w:after="0"/>
        <w:ind w:right="-630"/>
        <w:jc w:val="both"/>
      </w:pPr>
      <w:r>
        <w:t>Kompleksnost proizvoda</w:t>
      </w:r>
    </w:p>
    <w:p w:rsidR="00F3420F" w:rsidRDefault="00F3420F" w:rsidP="00F3420F">
      <w:pPr>
        <w:pStyle w:val="ListParagraph"/>
        <w:numPr>
          <w:ilvl w:val="0"/>
          <w:numId w:val="2"/>
        </w:numPr>
        <w:spacing w:after="0"/>
        <w:ind w:right="-630"/>
        <w:jc w:val="both"/>
      </w:pPr>
      <w:r>
        <w:t>Standardi</w:t>
      </w:r>
    </w:p>
    <w:p w:rsidR="00F3420F" w:rsidRDefault="00F3420F" w:rsidP="00F3420F">
      <w:pPr>
        <w:pStyle w:val="ListParagraph"/>
        <w:numPr>
          <w:ilvl w:val="0"/>
          <w:numId w:val="2"/>
        </w:numPr>
        <w:spacing w:after="0"/>
        <w:ind w:right="-630"/>
        <w:jc w:val="both"/>
      </w:pPr>
      <w:r>
        <w:t>Pionirski koraci na radikalno novom proizvodu</w:t>
      </w:r>
    </w:p>
    <w:p w:rsidR="00F3420F" w:rsidRDefault="00F3420F" w:rsidP="00F3420F">
      <w:pPr>
        <w:pStyle w:val="ListParagraph"/>
        <w:numPr>
          <w:ilvl w:val="1"/>
          <w:numId w:val="16"/>
        </w:numPr>
        <w:spacing w:after="0"/>
        <w:ind w:right="-630"/>
        <w:jc w:val="both"/>
        <w:rPr>
          <w:b/>
          <w:i/>
        </w:rPr>
      </w:pPr>
      <w:r>
        <w:rPr>
          <w:b/>
          <w:i/>
        </w:rPr>
        <w:lastRenderedPageBreak/>
        <w:t>Patenti i tajnost</w:t>
      </w:r>
    </w:p>
    <w:p w:rsidR="00F3420F" w:rsidRDefault="00F3420F" w:rsidP="00F3420F">
      <w:pPr>
        <w:pStyle w:val="ListParagraph"/>
        <w:spacing w:after="0"/>
        <w:ind w:left="-1080" w:right="-630"/>
        <w:jc w:val="both"/>
      </w:pPr>
      <w:r>
        <w:t>S obzirom da trajnost patentne zaštite iznosi 20 godina od momenta prijave, tokom tog peioda vlasnik patenta ima zako</w:t>
      </w:r>
      <w:r w:rsidR="00B32711">
        <w:t>n</w:t>
      </w:r>
      <w:r>
        <w:t>sko pravo da spreči svakog drugog da koristi zaštićeni pronalazak, bez obzira na način dolaska do njega (dakle, i u slučaju da je neko drugi kreirao identičnu invenciju, ne znajućui da tako nešto već postoji, te da je pravno zaštićeno). Ovo pravo ima i obratno dejstvo</w:t>
      </w:r>
      <w:r w:rsidR="00B32711">
        <w:t xml:space="preserve"> ako dve ili više različitih st</w:t>
      </w:r>
      <w:r>
        <w:t>rana poseduju patente komplementarne za neku inovaciju, nije dozvoljena unilateralna realizacija date inovacije.</w:t>
      </w:r>
    </w:p>
    <w:p w:rsidR="00F3420F" w:rsidRDefault="00F3420F" w:rsidP="00F3420F">
      <w:pPr>
        <w:pStyle w:val="ListParagraph"/>
        <w:spacing w:after="0"/>
        <w:ind w:left="-1080" w:right="-630"/>
        <w:jc w:val="both"/>
      </w:pPr>
      <w:r>
        <w:t>Sa druge strane, može se govoriti i o ograničenjima ovog mehanizma u borbi protiv imitacije, od kojih se izdvajaju:</w:t>
      </w:r>
    </w:p>
    <w:p w:rsidR="00F3420F" w:rsidRDefault="00F3420F" w:rsidP="00B32711">
      <w:pPr>
        <w:pStyle w:val="ListParagraph"/>
        <w:numPr>
          <w:ilvl w:val="0"/>
          <w:numId w:val="2"/>
        </w:numPr>
        <w:spacing w:after="0"/>
        <w:ind w:left="0" w:right="-630"/>
        <w:jc w:val="both"/>
      </w:pPr>
      <w:r>
        <w:t>Troškovi zaštite – za odbranu od imitacija prekršilaca</w:t>
      </w:r>
    </w:p>
    <w:p w:rsidR="00F3420F" w:rsidRDefault="00F3420F" w:rsidP="00B32711">
      <w:pPr>
        <w:pStyle w:val="ListParagraph"/>
        <w:numPr>
          <w:ilvl w:val="0"/>
          <w:numId w:val="2"/>
        </w:numPr>
        <w:spacing w:after="0"/>
        <w:ind w:left="0" w:right="-630"/>
        <w:jc w:val="both"/>
      </w:pPr>
      <w:r>
        <w:t>Ograničeni efekti u nekim delatnostima – odavno je poznato da snaga i vrednosst patent</w:t>
      </w:r>
      <w:r w:rsidR="00B32711">
        <w:t xml:space="preserve">ne zaštite varira u zavisnosti </w:t>
      </w:r>
      <w:r>
        <w:t>od oblas</w:t>
      </w:r>
      <w:r w:rsidR="00B32711">
        <w:t>t</w:t>
      </w:r>
      <w:r>
        <w:t xml:space="preserve">i </w:t>
      </w:r>
    </w:p>
    <w:p w:rsidR="00F3420F" w:rsidRDefault="00F3420F" w:rsidP="00B32711">
      <w:pPr>
        <w:pStyle w:val="ListParagraph"/>
        <w:numPr>
          <w:ilvl w:val="0"/>
          <w:numId w:val="2"/>
        </w:numPr>
        <w:spacing w:after="0"/>
        <w:ind w:left="0" w:right="-630"/>
        <w:jc w:val="both"/>
      </w:pPr>
      <w:r>
        <w:t xml:space="preserve">Invencije povezane </w:t>
      </w:r>
      <w:r w:rsidR="009B34F0">
        <w:t>sa patentom, poznatije kao „pronalaženje okolo“. Postoji legalna mogućnost da konkurenti iskoriste objavljene patentne informacije kao osnovu za sopstvenu investiciju, koja ne krši postojeći patent, ali zapravo uspeva u aproprijaciji potencijalnih koristi koje patent treba da proizvede.</w:t>
      </w:r>
    </w:p>
    <w:p w:rsidR="009B34F0" w:rsidRPr="00B32711" w:rsidRDefault="009B34F0" w:rsidP="00B32711">
      <w:pPr>
        <w:pStyle w:val="ListParagraph"/>
        <w:spacing w:after="0"/>
        <w:ind w:left="-1080" w:right="-630"/>
        <w:jc w:val="both"/>
      </w:pPr>
      <w:r>
        <w:t xml:space="preserve">Korišćenje prava patentne zaštite kao mehanizma aproprijabilnosti inovacije ima specifičnosti kada su u pitanju mala i srednje preduzeća. Često </w:t>
      </w:r>
      <w:r w:rsidR="00B32711">
        <w:t xml:space="preserve">se </w:t>
      </w:r>
      <w:r>
        <w:t>nema dovoljno poverenja u patentni sistem zbog visokih troškova zaštite, te se ovaj oblik intelektualne svojine više sreće kod velikih korporacija, koje imaju finansijska sredstva da brane i sačuvaju</w:t>
      </w:r>
      <w:r w:rsidR="00B32711">
        <w:t xml:space="preserve"> odobrene patente</w:t>
      </w:r>
      <w:r>
        <w:t xml:space="preserve">. </w:t>
      </w:r>
      <w:r w:rsidRPr="00B32711">
        <w:t xml:space="preserve">Tajnost je </w:t>
      </w:r>
      <w:r w:rsidR="00B32711" w:rsidRPr="00B32711">
        <w:t>m</w:t>
      </w:r>
      <w:r w:rsidRPr="00B32711">
        <w:t>ehanizam aproprijacije koji može biti komplementaran ili aternativan patentnoj zaštiti. Postoji tumačenje po</w:t>
      </w:r>
      <w:r w:rsidR="00B32711" w:rsidRPr="00B32711">
        <w:t xml:space="preserve"> kome tajnost predstavlja sredst</w:t>
      </w:r>
      <w:r w:rsidRPr="00B32711">
        <w:t>vo koj</w:t>
      </w:r>
      <w:r w:rsidR="00B32711" w:rsidRPr="00B32711">
        <w:t>e inovatoru stoji na raspolagan</w:t>
      </w:r>
      <w:r w:rsidRPr="00B32711">
        <w:t>ju za obezbeđenje zaštite koju pravne instituc</w:t>
      </w:r>
      <w:r w:rsidR="00B32711" w:rsidRPr="00B32711">
        <w:t xml:space="preserve">ije nisu u stanju da obezbede. </w:t>
      </w:r>
      <w:r w:rsidRPr="00B32711">
        <w:t>Tajnost se smatra efektivnijim sredtsvom kada su u pi</w:t>
      </w:r>
      <w:r w:rsidR="00B32711" w:rsidRPr="00B32711">
        <w:t>tanju inovacije procesa; zaštita</w:t>
      </w:r>
      <w:r w:rsidRPr="00B32711">
        <w:t xml:space="preserve"> inovacije proizvoda na osnovu tajnosti je ekstremno teška – potencijalni imitatori se mogu pojaviti u ulozi legitimnih korisnika, ili preko njih doći do informacije. Najpoznatiji primer je recept za piće coca-cola, koji nije patentiran</w:t>
      </w:r>
      <w:r w:rsidR="00B32711" w:rsidRPr="00B32711">
        <w:t xml:space="preserve"> -</w:t>
      </w:r>
      <w:r w:rsidRPr="00B32711">
        <w:t xml:space="preserve"> izabrana je tajnost kao mehanizam aproprijabilnosti i konkurentnosti.</w:t>
      </w:r>
    </w:p>
    <w:p w:rsidR="00B32711" w:rsidRPr="00B32711" w:rsidRDefault="00B32711" w:rsidP="00B32711">
      <w:pPr>
        <w:pStyle w:val="ListParagraph"/>
        <w:spacing w:after="0"/>
        <w:ind w:left="-1080" w:right="-630"/>
        <w:jc w:val="both"/>
      </w:pPr>
    </w:p>
    <w:p w:rsidR="009B34F0" w:rsidRDefault="009B34F0" w:rsidP="009B34F0">
      <w:pPr>
        <w:pStyle w:val="ListParagraph"/>
        <w:numPr>
          <w:ilvl w:val="1"/>
          <w:numId w:val="16"/>
        </w:numPr>
        <w:spacing w:after="0"/>
        <w:ind w:right="-630"/>
        <w:jc w:val="both"/>
        <w:rPr>
          <w:b/>
          <w:i/>
        </w:rPr>
      </w:pPr>
      <w:r>
        <w:rPr>
          <w:b/>
          <w:i/>
        </w:rPr>
        <w:t>Komplementarne prednosti i vodeće vreme</w:t>
      </w:r>
    </w:p>
    <w:p w:rsidR="009B34F0" w:rsidRDefault="009B34F0" w:rsidP="009B34F0">
      <w:pPr>
        <w:pStyle w:val="ListParagraph"/>
        <w:spacing w:after="0"/>
        <w:ind w:left="-1080" w:right="-630"/>
        <w:jc w:val="both"/>
      </w:pPr>
      <w:r>
        <w:t>Uspešna komercijalizacija inovacije vrlo često zavisi od komplementarnih prednosti (ili kompetentnosti) preduzeća u domenu proizvodnje, marketinga i post prodajnih usluga, kojima se dopunjavaju prednosti same inovacije.</w:t>
      </w:r>
    </w:p>
    <w:p w:rsidR="009B34F0" w:rsidRDefault="009B34F0" w:rsidP="009B34F0">
      <w:pPr>
        <w:pStyle w:val="ListParagraph"/>
        <w:spacing w:after="0"/>
        <w:ind w:left="-1080" w:right="-630"/>
        <w:jc w:val="both"/>
      </w:pPr>
      <w:r>
        <w:t>Faktor vodećeg vremena može biti vrlo uspešan mehanizam aproprijabilnosti kroz odbranu od imitacija, specijalno za inovacije proizvoda. Vreme inovacije i upravljanja kašnjenjem su u direktnoj vezi sa izborom inovacione strategije.  Kombinovanje sa komplementarnim prednostima je bitno kako ne bi došlo do jačanja prednosti prvog na tržištu na štetu kvaliteta, pouzdanosti, servisiranja i sl.</w:t>
      </w:r>
    </w:p>
    <w:p w:rsidR="009B34F0" w:rsidRDefault="009B34F0" w:rsidP="009B34F0">
      <w:pPr>
        <w:pStyle w:val="ListParagraph"/>
        <w:numPr>
          <w:ilvl w:val="1"/>
          <w:numId w:val="16"/>
        </w:numPr>
        <w:spacing w:after="0"/>
        <w:ind w:right="-630"/>
        <w:jc w:val="both"/>
        <w:rPr>
          <w:b/>
          <w:i/>
        </w:rPr>
      </w:pPr>
      <w:r>
        <w:rPr>
          <w:b/>
          <w:i/>
        </w:rPr>
        <w:t>Dodatni faktori</w:t>
      </w:r>
    </w:p>
    <w:p w:rsidR="009B34F0" w:rsidRDefault="009B34F0" w:rsidP="009B34F0">
      <w:pPr>
        <w:pStyle w:val="ListParagraph"/>
        <w:spacing w:after="0"/>
        <w:ind w:left="-1080" w:right="-630"/>
        <w:jc w:val="both"/>
      </w:pPr>
      <w:r>
        <w:t>Pored navedenih mehanizama aproprijacije, preduzeću stoje na raspolaganju i drugi faktori (prethodno navedeni) koji mogu biti vrlo značajni za povećanje stepena zaštite i eksploatacije inovacije. Tako se može govoriti o povezanom dejstvu faktora akumuliranog znanja i efekata krive učenja.</w:t>
      </w:r>
    </w:p>
    <w:p w:rsidR="009B34F0" w:rsidRPr="009B34F0" w:rsidRDefault="009B34F0" w:rsidP="009B34F0">
      <w:pPr>
        <w:pStyle w:val="ListParagraph"/>
        <w:spacing w:after="0"/>
        <w:ind w:left="-1080" w:right="-630"/>
        <w:jc w:val="both"/>
      </w:pPr>
      <w:r>
        <w:t>Faktori kompleksnosti proizvoda i radikalnih inovacija proizvoa, takođe su usmereni na onemogućavanju konkurenata da dođu u poziciju  inovacionog sledbenika, ili čak pozicije „drugi bolji“ jer povećavaju troškove i vodeće vreme za imitaciju. Najzad, široko prihvaćeni standardi proizvoda neke organizacije mogu uticati na širenje tržišta za to preduzeće i postavljanje barijera za konkurenciju.</w:t>
      </w:r>
    </w:p>
    <w:p w:rsidR="0045347A" w:rsidRDefault="0045347A" w:rsidP="0045347A">
      <w:pPr>
        <w:spacing w:after="0"/>
        <w:ind w:right="-630"/>
        <w:jc w:val="both"/>
      </w:pPr>
    </w:p>
    <w:p w:rsidR="0045347A" w:rsidRDefault="0045347A" w:rsidP="0045347A">
      <w:pPr>
        <w:spacing w:after="0"/>
        <w:ind w:right="-630"/>
        <w:jc w:val="both"/>
      </w:pPr>
    </w:p>
    <w:p w:rsidR="0045347A" w:rsidRDefault="0045347A" w:rsidP="0045347A">
      <w:pPr>
        <w:spacing w:after="0"/>
        <w:ind w:right="-630"/>
        <w:jc w:val="both"/>
      </w:pPr>
    </w:p>
    <w:p w:rsidR="00B32711" w:rsidRDefault="00B32711" w:rsidP="0045347A">
      <w:pPr>
        <w:spacing w:after="0"/>
        <w:ind w:right="-630"/>
        <w:jc w:val="both"/>
      </w:pPr>
    </w:p>
    <w:p w:rsidR="00B32711" w:rsidRDefault="00B32711" w:rsidP="0045347A">
      <w:pPr>
        <w:spacing w:after="0"/>
        <w:ind w:right="-630"/>
        <w:jc w:val="both"/>
      </w:pPr>
    </w:p>
    <w:p w:rsidR="00B32711" w:rsidRDefault="00B32711" w:rsidP="0045347A">
      <w:pPr>
        <w:spacing w:after="0"/>
        <w:ind w:right="-630"/>
        <w:jc w:val="both"/>
      </w:pPr>
    </w:p>
    <w:p w:rsidR="00B32711" w:rsidRDefault="00B32711" w:rsidP="0045347A">
      <w:pPr>
        <w:spacing w:after="0"/>
        <w:ind w:right="-630"/>
        <w:jc w:val="both"/>
      </w:pPr>
    </w:p>
    <w:p w:rsidR="00B32711" w:rsidRDefault="00B32711" w:rsidP="0045347A">
      <w:pPr>
        <w:spacing w:after="0"/>
        <w:ind w:right="-630"/>
        <w:jc w:val="both"/>
      </w:pPr>
    </w:p>
    <w:p w:rsidR="00B32711" w:rsidRDefault="00B32711" w:rsidP="0045347A">
      <w:pPr>
        <w:spacing w:after="0"/>
        <w:ind w:right="-630"/>
        <w:jc w:val="both"/>
      </w:pPr>
    </w:p>
    <w:p w:rsidR="00B32711" w:rsidRDefault="00B32711" w:rsidP="0045347A">
      <w:pPr>
        <w:spacing w:after="0"/>
        <w:ind w:right="-630"/>
        <w:jc w:val="both"/>
      </w:pPr>
    </w:p>
    <w:p w:rsidR="00B32711" w:rsidRDefault="00B32711" w:rsidP="0045347A">
      <w:pPr>
        <w:spacing w:after="0"/>
        <w:ind w:right="-630"/>
        <w:jc w:val="both"/>
      </w:pPr>
    </w:p>
    <w:p w:rsidR="00B32711" w:rsidRDefault="00B32711" w:rsidP="0045347A">
      <w:pPr>
        <w:spacing w:after="0"/>
        <w:ind w:right="-630"/>
        <w:jc w:val="both"/>
      </w:pPr>
    </w:p>
    <w:p w:rsidR="00B32711" w:rsidRDefault="00B32711" w:rsidP="0045347A">
      <w:pPr>
        <w:spacing w:after="0"/>
        <w:ind w:right="-630"/>
        <w:jc w:val="both"/>
      </w:pPr>
    </w:p>
    <w:p w:rsidR="00B32711" w:rsidRDefault="00B32711" w:rsidP="0045347A">
      <w:pPr>
        <w:spacing w:after="0"/>
        <w:ind w:right="-630"/>
        <w:jc w:val="both"/>
      </w:pPr>
    </w:p>
    <w:p w:rsidR="00B32711" w:rsidRDefault="00B32711" w:rsidP="0045347A">
      <w:pPr>
        <w:spacing w:after="0"/>
        <w:ind w:right="-630"/>
        <w:jc w:val="both"/>
      </w:pPr>
    </w:p>
    <w:p w:rsidR="00B32711" w:rsidRDefault="00B32711" w:rsidP="0045347A">
      <w:pPr>
        <w:spacing w:after="0"/>
        <w:ind w:right="-630"/>
        <w:jc w:val="both"/>
      </w:pPr>
    </w:p>
    <w:p w:rsidR="0045347A" w:rsidRDefault="0045347A" w:rsidP="0045347A">
      <w:pPr>
        <w:spacing w:after="0"/>
        <w:ind w:right="-630"/>
        <w:jc w:val="both"/>
      </w:pPr>
    </w:p>
    <w:p w:rsidR="0045347A" w:rsidRDefault="0045347A" w:rsidP="0045347A">
      <w:pPr>
        <w:spacing w:after="0"/>
        <w:ind w:right="-630"/>
        <w:jc w:val="both"/>
      </w:pPr>
    </w:p>
    <w:p w:rsidR="0045347A" w:rsidRDefault="0045347A" w:rsidP="0045347A">
      <w:pPr>
        <w:spacing w:after="0"/>
        <w:ind w:right="-630"/>
        <w:jc w:val="both"/>
      </w:pPr>
    </w:p>
    <w:p w:rsidR="0045347A" w:rsidRDefault="0045347A" w:rsidP="0045347A">
      <w:pPr>
        <w:spacing w:after="0"/>
        <w:ind w:right="-630"/>
        <w:jc w:val="both"/>
        <w:rPr>
          <w:b/>
          <w:i/>
        </w:rPr>
      </w:pPr>
    </w:p>
    <w:p w:rsidR="00E1063E" w:rsidRDefault="00E1063E" w:rsidP="0045347A">
      <w:pPr>
        <w:spacing w:after="0"/>
        <w:ind w:right="-630"/>
        <w:jc w:val="both"/>
        <w:rPr>
          <w:b/>
          <w:i/>
        </w:rPr>
      </w:pPr>
    </w:p>
    <w:p w:rsidR="00E1063E" w:rsidRDefault="00E1063E" w:rsidP="0045347A">
      <w:pPr>
        <w:spacing w:after="0"/>
        <w:ind w:right="-630"/>
        <w:jc w:val="both"/>
        <w:rPr>
          <w:b/>
          <w:i/>
        </w:rPr>
      </w:pPr>
    </w:p>
    <w:p w:rsidR="00E1063E" w:rsidRDefault="00E1063E" w:rsidP="0045347A">
      <w:pPr>
        <w:spacing w:after="0"/>
        <w:ind w:right="-630"/>
        <w:jc w:val="both"/>
        <w:rPr>
          <w:b/>
          <w:i/>
        </w:rPr>
      </w:pPr>
    </w:p>
    <w:p w:rsidR="00E1063E" w:rsidRDefault="00E1063E" w:rsidP="0045347A">
      <w:pPr>
        <w:spacing w:after="0"/>
        <w:ind w:right="-630"/>
        <w:jc w:val="both"/>
        <w:rPr>
          <w:b/>
          <w:i/>
        </w:rPr>
      </w:pPr>
    </w:p>
    <w:p w:rsidR="00B32711" w:rsidRDefault="00B32711" w:rsidP="0045347A">
      <w:pPr>
        <w:spacing w:after="0"/>
        <w:ind w:right="-630"/>
        <w:jc w:val="both"/>
        <w:rPr>
          <w:b/>
          <w:i/>
        </w:rPr>
      </w:pPr>
    </w:p>
    <w:p w:rsidR="00B32711" w:rsidRDefault="00B32711" w:rsidP="0045347A">
      <w:pPr>
        <w:spacing w:after="0"/>
        <w:ind w:right="-630"/>
        <w:jc w:val="both"/>
        <w:rPr>
          <w:b/>
          <w:i/>
        </w:rPr>
      </w:pPr>
    </w:p>
    <w:p w:rsidR="00B32711" w:rsidRDefault="00B32711" w:rsidP="0045347A">
      <w:pPr>
        <w:spacing w:after="0"/>
        <w:ind w:right="-630"/>
        <w:jc w:val="both"/>
        <w:rPr>
          <w:b/>
          <w:i/>
        </w:rPr>
      </w:pPr>
    </w:p>
    <w:p w:rsidR="00B32711" w:rsidRDefault="00B32711" w:rsidP="0045347A">
      <w:pPr>
        <w:spacing w:after="0"/>
        <w:ind w:right="-630"/>
        <w:jc w:val="both"/>
        <w:rPr>
          <w:b/>
          <w:i/>
        </w:rPr>
      </w:pPr>
    </w:p>
    <w:p w:rsidR="00B32711" w:rsidRDefault="00B32711" w:rsidP="0045347A">
      <w:pPr>
        <w:spacing w:after="0"/>
        <w:ind w:right="-630"/>
        <w:jc w:val="both"/>
        <w:rPr>
          <w:b/>
          <w:i/>
        </w:rPr>
      </w:pPr>
    </w:p>
    <w:p w:rsidR="00B32711" w:rsidRDefault="00B32711" w:rsidP="0045347A">
      <w:pPr>
        <w:spacing w:after="0"/>
        <w:ind w:right="-630"/>
        <w:jc w:val="both"/>
        <w:rPr>
          <w:b/>
          <w:i/>
        </w:rPr>
      </w:pPr>
    </w:p>
    <w:p w:rsidR="00B32711" w:rsidRDefault="00B32711" w:rsidP="0045347A">
      <w:pPr>
        <w:spacing w:after="0"/>
        <w:ind w:right="-630"/>
        <w:jc w:val="both"/>
        <w:rPr>
          <w:b/>
          <w:i/>
        </w:rPr>
      </w:pPr>
    </w:p>
    <w:p w:rsidR="00B32711" w:rsidRDefault="00B32711" w:rsidP="0045347A">
      <w:pPr>
        <w:spacing w:after="0"/>
        <w:ind w:right="-630"/>
        <w:jc w:val="both"/>
        <w:rPr>
          <w:b/>
          <w:i/>
        </w:rPr>
      </w:pPr>
    </w:p>
    <w:p w:rsidR="007C5EAE" w:rsidRDefault="007C5EAE" w:rsidP="0045347A">
      <w:pPr>
        <w:spacing w:after="0"/>
        <w:ind w:right="-630"/>
        <w:jc w:val="both"/>
        <w:rPr>
          <w:b/>
          <w:i/>
        </w:rPr>
      </w:pPr>
    </w:p>
    <w:p w:rsidR="007C5EAE" w:rsidRDefault="007C5EAE" w:rsidP="0045347A">
      <w:pPr>
        <w:spacing w:after="0"/>
        <w:ind w:right="-630"/>
        <w:jc w:val="both"/>
        <w:rPr>
          <w:b/>
          <w:i/>
        </w:rPr>
      </w:pPr>
    </w:p>
    <w:p w:rsidR="00CB4E16" w:rsidRDefault="00425A8D" w:rsidP="007C5EAE">
      <w:pPr>
        <w:spacing w:after="0"/>
        <w:ind w:left="-1080" w:right="-630"/>
        <w:jc w:val="both"/>
        <w:rPr>
          <w:b/>
          <w:sz w:val="28"/>
          <w:szCs w:val="28"/>
        </w:rPr>
      </w:pPr>
      <w:r>
        <w:rPr>
          <w:b/>
          <w:sz w:val="28"/>
          <w:szCs w:val="28"/>
        </w:rPr>
        <w:t>III UPRAVLJANJE INOVACIONIM PROJEKTIMA</w:t>
      </w:r>
    </w:p>
    <w:p w:rsidR="00425A8D" w:rsidRDefault="00425A8D" w:rsidP="00425A8D">
      <w:pPr>
        <w:pStyle w:val="ListParagraph"/>
        <w:numPr>
          <w:ilvl w:val="0"/>
          <w:numId w:val="18"/>
        </w:numPr>
        <w:spacing w:after="0"/>
        <w:ind w:right="-630"/>
        <w:jc w:val="both"/>
        <w:rPr>
          <w:b/>
          <w:i/>
        </w:rPr>
      </w:pPr>
      <w:r>
        <w:rPr>
          <w:b/>
          <w:i/>
        </w:rPr>
        <w:t>Pojam i specifičnosti inovacionih projekata</w:t>
      </w:r>
      <w:r w:rsidR="00CD7B16">
        <w:rPr>
          <w:b/>
          <w:i/>
        </w:rPr>
        <w:t xml:space="preserve"> (IP)</w:t>
      </w:r>
    </w:p>
    <w:p w:rsidR="002F6EEB" w:rsidRDefault="00F953F0" w:rsidP="002F6EEB">
      <w:pPr>
        <w:pStyle w:val="ListParagraph"/>
        <w:spacing w:after="0"/>
        <w:ind w:left="-1080" w:right="-630" w:firstLine="360"/>
        <w:jc w:val="both"/>
      </w:pPr>
      <w:r>
        <w:t>Upravljanje inovacionim projektima bazira se na osnovnim principima i elementima menadžmenta inova</w:t>
      </w:r>
      <w:r w:rsidR="002F6EEB">
        <w:t>cija i projektnog menadžmenta. M</w:t>
      </w:r>
      <w:r>
        <w:t>odeli inovacija i inovacionih procesa, od ideje do realizacije, mogu definisati kao specifična kategorija projekata.</w:t>
      </w:r>
      <w:r w:rsidR="002F6EEB">
        <w:t xml:space="preserve"> </w:t>
      </w:r>
      <w:r w:rsidRPr="002F6EEB">
        <w:rPr>
          <w:b/>
          <w:i/>
        </w:rPr>
        <w:t xml:space="preserve">Projekat </w:t>
      </w:r>
      <w:r w:rsidRPr="002F6EEB">
        <w:t>predstavlja komplek</w:t>
      </w:r>
      <w:r w:rsidR="002F6EEB">
        <w:t>san poduhvat koji podrazumeva:</w:t>
      </w:r>
    </w:p>
    <w:p w:rsidR="002F6EEB" w:rsidRDefault="002F6EEB" w:rsidP="002F6EEB">
      <w:pPr>
        <w:pStyle w:val="ListParagraph"/>
        <w:numPr>
          <w:ilvl w:val="0"/>
          <w:numId w:val="2"/>
        </w:numPr>
        <w:spacing w:after="0"/>
        <w:ind w:right="-630"/>
        <w:jc w:val="both"/>
      </w:pPr>
      <w:r w:rsidRPr="002F6EEB">
        <w:t xml:space="preserve">korišćenje </w:t>
      </w:r>
      <w:r w:rsidR="00F953F0" w:rsidRPr="002F6EEB">
        <w:t xml:space="preserve">organizacionih veza i elemenata, </w:t>
      </w:r>
    </w:p>
    <w:p w:rsidR="00CD7B16" w:rsidRDefault="002F6EEB" w:rsidP="002F6EEB">
      <w:pPr>
        <w:pStyle w:val="ListParagraph"/>
        <w:numPr>
          <w:ilvl w:val="0"/>
          <w:numId w:val="2"/>
        </w:numPr>
        <w:spacing w:after="0"/>
        <w:ind w:right="-630"/>
        <w:jc w:val="both"/>
      </w:pPr>
      <w:r>
        <w:t xml:space="preserve">korišćenje </w:t>
      </w:r>
      <w:r w:rsidR="00CD7B16">
        <w:t xml:space="preserve">resursa i troškova </w:t>
      </w:r>
      <w:r w:rsidR="00F953F0" w:rsidRPr="002F6EEB">
        <w:t xml:space="preserve"> </w:t>
      </w:r>
    </w:p>
    <w:p w:rsidR="00CD7B16" w:rsidRDefault="00F953F0" w:rsidP="002F6EEB">
      <w:pPr>
        <w:pStyle w:val="ListParagraph"/>
        <w:numPr>
          <w:ilvl w:val="0"/>
          <w:numId w:val="2"/>
        </w:numPr>
        <w:spacing w:after="0"/>
        <w:ind w:right="-630"/>
        <w:jc w:val="both"/>
      </w:pPr>
      <w:r w:rsidRPr="002F6EEB">
        <w:t>obuhvata</w:t>
      </w:r>
      <w:r w:rsidR="00CD7B16">
        <w:t>nje</w:t>
      </w:r>
      <w:r w:rsidRPr="002F6EEB">
        <w:t xml:space="preserve"> skup</w:t>
      </w:r>
      <w:r w:rsidR="00CD7B16">
        <w:t>a</w:t>
      </w:r>
      <w:r w:rsidRPr="002F6EEB">
        <w:t xml:space="preserve"> a</w:t>
      </w:r>
      <w:r w:rsidR="00CD7B16">
        <w:t xml:space="preserve">ktivnosti koje se ne ponavljaju </w:t>
      </w:r>
      <w:r w:rsidRPr="002F6EEB">
        <w:t xml:space="preserve"> </w:t>
      </w:r>
    </w:p>
    <w:p w:rsidR="00CD7B16" w:rsidRDefault="00CD7B16" w:rsidP="002F6EEB">
      <w:pPr>
        <w:pStyle w:val="ListParagraph"/>
        <w:numPr>
          <w:ilvl w:val="0"/>
          <w:numId w:val="2"/>
        </w:numPr>
        <w:spacing w:after="0"/>
        <w:ind w:right="-630"/>
        <w:jc w:val="both"/>
      </w:pPr>
      <w:r>
        <w:t xml:space="preserve">skup </w:t>
      </w:r>
      <w:r w:rsidR="00F953F0" w:rsidRPr="002F6EEB">
        <w:t>e</w:t>
      </w:r>
      <w:r>
        <w:t>lemenata</w:t>
      </w:r>
      <w:r w:rsidR="00F953F0" w:rsidRPr="002F6EEB">
        <w:t xml:space="preserve"> neobičnosti, tj</w:t>
      </w:r>
      <w:r>
        <w:t xml:space="preserve"> nepoznavanja </w:t>
      </w:r>
      <w:r w:rsidR="002F6EEB" w:rsidRPr="002F6EEB">
        <w:t xml:space="preserve"> </w:t>
      </w:r>
    </w:p>
    <w:p w:rsidR="00F953F0" w:rsidRPr="002F6EEB" w:rsidRDefault="002F6EEB" w:rsidP="002F6EEB">
      <w:pPr>
        <w:pStyle w:val="ListParagraph"/>
        <w:numPr>
          <w:ilvl w:val="0"/>
          <w:numId w:val="2"/>
        </w:numPr>
        <w:spacing w:after="0"/>
        <w:ind w:right="-630"/>
        <w:jc w:val="both"/>
      </w:pPr>
      <w:r w:rsidRPr="002F6EEB">
        <w:lastRenderedPageBreak/>
        <w:t>podršku</w:t>
      </w:r>
    </w:p>
    <w:p w:rsidR="00EE6DBC" w:rsidRDefault="0030721A" w:rsidP="00CD7B16">
      <w:pPr>
        <w:pStyle w:val="ListParagraph"/>
        <w:spacing w:after="0"/>
        <w:ind w:left="-1080" w:right="-630" w:firstLine="360"/>
        <w:jc w:val="both"/>
      </w:pPr>
      <w:r>
        <w:t xml:space="preserve">Osnovna </w:t>
      </w:r>
      <w:r w:rsidR="00F953F0">
        <w:t>svojstva</w:t>
      </w:r>
      <w:r>
        <w:t xml:space="preserve"> IP su</w:t>
      </w:r>
      <w:r w:rsidR="00F953F0">
        <w:t xml:space="preserve"> </w:t>
      </w:r>
      <w:r w:rsidR="00F953F0">
        <w:rPr>
          <w:b/>
          <w:i/>
        </w:rPr>
        <w:t xml:space="preserve">prve promene i primene </w:t>
      </w:r>
      <w:r w:rsidR="00F953F0">
        <w:t xml:space="preserve"> u nekoj oblasti – radi se o prvoj realizaciji projekta u datim uslovima, koja podrazumeva izuzetno visok stepen riz</w:t>
      </w:r>
      <w:r w:rsidR="00CD7B16">
        <w:t xml:space="preserve">ika i uticaja ljudskog faktora </w:t>
      </w:r>
      <w:r w:rsidR="00F953F0">
        <w:t xml:space="preserve">- kreativnosti u fazi ideacije i sposobnosti za promenu. </w:t>
      </w:r>
      <w:r w:rsidR="00236AA9">
        <w:t xml:space="preserve"> Za oblast IP, veoma je značajna klasifikacija koju su dali </w:t>
      </w:r>
      <w:r w:rsidR="00236AA9">
        <w:rPr>
          <w:i/>
        </w:rPr>
        <w:t>Filippov i Mooi</w:t>
      </w:r>
      <w:r w:rsidR="00236AA9">
        <w:t xml:space="preserve"> u svojoj analizi inovacionih projekata. Navedeni autori krenuli su od pretpostavke da je moguće sve projekte inicijalno podeliti na  </w:t>
      </w:r>
      <w:r>
        <w:rPr>
          <w:b/>
          <w:i/>
        </w:rPr>
        <w:t xml:space="preserve">inovacione i konvencijalne </w:t>
      </w:r>
      <w:r>
        <w:t>(najčešće</w:t>
      </w:r>
      <w:r w:rsidR="00236AA9">
        <w:t xml:space="preserve"> infrastrukturni, građevinski ili operativni projekti</w:t>
      </w:r>
      <w:r>
        <w:t>)</w:t>
      </w:r>
      <w:r w:rsidR="00236AA9">
        <w:t>.</w:t>
      </w:r>
      <w:r w:rsidR="006A4AD3">
        <w:t xml:space="preserve"> </w:t>
      </w:r>
    </w:p>
    <w:p w:rsidR="00EE6DBC" w:rsidRPr="00CD7B16" w:rsidRDefault="00EE6DBC" w:rsidP="00CD7B16">
      <w:pPr>
        <w:spacing w:after="0"/>
        <w:ind w:right="-630"/>
        <w:jc w:val="both"/>
      </w:pPr>
    </w:p>
    <w:p w:rsidR="00236AA9" w:rsidRDefault="00236AA9" w:rsidP="00F953F0">
      <w:pPr>
        <w:pStyle w:val="ListParagraph"/>
        <w:spacing w:after="0"/>
        <w:ind w:left="-1080" w:right="-630"/>
        <w:jc w:val="both"/>
      </w:pPr>
      <w:r>
        <w:t>Deset tipova (kategorija) projekata:</w:t>
      </w:r>
    </w:p>
    <w:p w:rsidR="00236AA9" w:rsidRDefault="00236AA9" w:rsidP="00236AA9">
      <w:pPr>
        <w:pStyle w:val="ListParagraph"/>
        <w:numPr>
          <w:ilvl w:val="0"/>
          <w:numId w:val="20"/>
        </w:numPr>
        <w:spacing w:after="0"/>
        <w:ind w:right="-630"/>
        <w:jc w:val="both"/>
        <w:rPr>
          <w:b/>
          <w:i/>
        </w:rPr>
      </w:pPr>
      <w:r w:rsidRPr="00236AA9">
        <w:rPr>
          <w:b/>
          <w:i/>
        </w:rPr>
        <w:t>Vojni/odbrambeni projekti</w:t>
      </w:r>
    </w:p>
    <w:p w:rsidR="00236AA9" w:rsidRDefault="00236AA9" w:rsidP="00236AA9">
      <w:pPr>
        <w:pStyle w:val="ListParagraph"/>
        <w:numPr>
          <w:ilvl w:val="0"/>
          <w:numId w:val="20"/>
        </w:numPr>
        <w:spacing w:after="0"/>
        <w:ind w:right="-630"/>
        <w:jc w:val="both"/>
        <w:rPr>
          <w:b/>
          <w:i/>
        </w:rPr>
      </w:pPr>
      <w:r>
        <w:rPr>
          <w:b/>
          <w:i/>
        </w:rPr>
        <w:t>Biznis projekti i projekti organizacionih promena</w:t>
      </w:r>
    </w:p>
    <w:p w:rsidR="00236AA9" w:rsidRDefault="00236AA9" w:rsidP="00236AA9">
      <w:pPr>
        <w:pStyle w:val="ListParagraph"/>
        <w:numPr>
          <w:ilvl w:val="0"/>
          <w:numId w:val="20"/>
        </w:numPr>
        <w:spacing w:after="0"/>
        <w:ind w:right="-630"/>
        <w:jc w:val="both"/>
        <w:rPr>
          <w:b/>
          <w:i/>
        </w:rPr>
      </w:pPr>
      <w:r>
        <w:rPr>
          <w:b/>
          <w:i/>
        </w:rPr>
        <w:t>Projekti komunikacionih sistema</w:t>
      </w:r>
    </w:p>
    <w:p w:rsidR="00236AA9" w:rsidRDefault="00236AA9" w:rsidP="00236AA9">
      <w:pPr>
        <w:pStyle w:val="ListParagraph"/>
        <w:numPr>
          <w:ilvl w:val="0"/>
          <w:numId w:val="20"/>
        </w:numPr>
        <w:spacing w:after="0"/>
        <w:ind w:right="-630"/>
        <w:jc w:val="both"/>
        <w:rPr>
          <w:b/>
          <w:i/>
        </w:rPr>
      </w:pPr>
      <w:r>
        <w:rPr>
          <w:b/>
          <w:i/>
        </w:rPr>
        <w:t>Projekti specijalnih događaja</w:t>
      </w:r>
    </w:p>
    <w:p w:rsidR="00236AA9" w:rsidRDefault="00236AA9" w:rsidP="00236AA9">
      <w:pPr>
        <w:pStyle w:val="ListParagraph"/>
        <w:numPr>
          <w:ilvl w:val="0"/>
          <w:numId w:val="20"/>
        </w:numPr>
        <w:spacing w:after="0"/>
        <w:ind w:right="-630"/>
        <w:jc w:val="both"/>
        <w:rPr>
          <w:b/>
          <w:i/>
        </w:rPr>
      </w:pPr>
      <w:r>
        <w:rPr>
          <w:b/>
          <w:i/>
        </w:rPr>
        <w:t>Projekti industrijskih postrojenja</w:t>
      </w:r>
    </w:p>
    <w:p w:rsidR="00236AA9" w:rsidRDefault="00236AA9" w:rsidP="00236AA9">
      <w:pPr>
        <w:pStyle w:val="ListParagraph"/>
        <w:numPr>
          <w:ilvl w:val="0"/>
          <w:numId w:val="20"/>
        </w:numPr>
        <w:spacing w:after="0"/>
        <w:ind w:right="-630"/>
        <w:jc w:val="both"/>
        <w:rPr>
          <w:b/>
          <w:i/>
        </w:rPr>
      </w:pPr>
      <w:r>
        <w:rPr>
          <w:b/>
          <w:i/>
        </w:rPr>
        <w:t>Softverski i IS projekti</w:t>
      </w:r>
    </w:p>
    <w:p w:rsidR="00236AA9" w:rsidRDefault="00236AA9" w:rsidP="00236AA9">
      <w:pPr>
        <w:pStyle w:val="ListParagraph"/>
        <w:numPr>
          <w:ilvl w:val="0"/>
          <w:numId w:val="20"/>
        </w:numPr>
        <w:spacing w:after="0"/>
        <w:ind w:right="-630"/>
        <w:jc w:val="both"/>
        <w:rPr>
          <w:b/>
          <w:i/>
        </w:rPr>
      </w:pPr>
      <w:r>
        <w:rPr>
          <w:b/>
          <w:i/>
        </w:rPr>
        <w:t>Internacionalni razvojni projekti</w:t>
      </w:r>
    </w:p>
    <w:p w:rsidR="00236AA9" w:rsidRDefault="00236AA9" w:rsidP="00236AA9">
      <w:pPr>
        <w:pStyle w:val="ListParagraph"/>
        <w:numPr>
          <w:ilvl w:val="0"/>
          <w:numId w:val="20"/>
        </w:numPr>
        <w:spacing w:after="0"/>
        <w:ind w:right="-630"/>
        <w:jc w:val="both"/>
        <w:rPr>
          <w:b/>
          <w:i/>
        </w:rPr>
      </w:pPr>
      <w:r>
        <w:rPr>
          <w:b/>
          <w:i/>
        </w:rPr>
        <w:t>Medijski projekti</w:t>
      </w:r>
    </w:p>
    <w:p w:rsidR="00236AA9" w:rsidRDefault="00236AA9" w:rsidP="00236AA9">
      <w:pPr>
        <w:pStyle w:val="ListParagraph"/>
        <w:numPr>
          <w:ilvl w:val="0"/>
          <w:numId w:val="20"/>
        </w:numPr>
        <w:spacing w:after="0"/>
        <w:ind w:right="-630"/>
        <w:jc w:val="both"/>
        <w:rPr>
          <w:b/>
          <w:i/>
        </w:rPr>
      </w:pPr>
      <w:r>
        <w:rPr>
          <w:b/>
          <w:i/>
        </w:rPr>
        <w:t>Razvoj proizvoda/usluga</w:t>
      </w:r>
    </w:p>
    <w:p w:rsidR="00236AA9" w:rsidRPr="00236AA9" w:rsidRDefault="00236AA9" w:rsidP="00236AA9">
      <w:pPr>
        <w:pStyle w:val="ListParagraph"/>
        <w:numPr>
          <w:ilvl w:val="0"/>
          <w:numId w:val="20"/>
        </w:numPr>
        <w:spacing w:after="0"/>
        <w:ind w:right="-630"/>
        <w:jc w:val="both"/>
        <w:rPr>
          <w:b/>
          <w:i/>
        </w:rPr>
      </w:pPr>
      <w:r>
        <w:rPr>
          <w:b/>
          <w:i/>
        </w:rPr>
        <w:t>Istraživačko - razvojni projekti</w:t>
      </w:r>
    </w:p>
    <w:p w:rsidR="008A78D4" w:rsidRDefault="008A78D4" w:rsidP="008A78D4">
      <w:pPr>
        <w:pStyle w:val="ListParagraph"/>
        <w:spacing w:after="0"/>
        <w:ind w:left="-720" w:right="-630"/>
        <w:jc w:val="both"/>
        <w:rPr>
          <w:b/>
          <w:i/>
        </w:rPr>
      </w:pPr>
    </w:p>
    <w:tbl>
      <w:tblPr>
        <w:tblStyle w:val="TableGrid"/>
        <w:tblW w:w="10908"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48"/>
        <w:gridCol w:w="1620"/>
        <w:gridCol w:w="1620"/>
        <w:gridCol w:w="1440"/>
        <w:gridCol w:w="1710"/>
        <w:gridCol w:w="1530"/>
        <w:gridCol w:w="1440"/>
      </w:tblGrid>
      <w:tr w:rsidR="00DA0F0E" w:rsidTr="008A78D4">
        <w:tc>
          <w:tcPr>
            <w:tcW w:w="1548" w:type="dxa"/>
          </w:tcPr>
          <w:p w:rsidR="00DA0F0E" w:rsidRDefault="00DA0F0E" w:rsidP="00DA0F0E">
            <w:pPr>
              <w:pStyle w:val="ListParagraph"/>
              <w:ind w:left="0" w:right="-630"/>
              <w:jc w:val="both"/>
            </w:pPr>
          </w:p>
        </w:tc>
        <w:tc>
          <w:tcPr>
            <w:tcW w:w="1620" w:type="dxa"/>
          </w:tcPr>
          <w:p w:rsidR="00DA0F0E" w:rsidRDefault="00DA0F0E" w:rsidP="00DA0F0E">
            <w:pPr>
              <w:pStyle w:val="ListParagraph"/>
              <w:ind w:left="0" w:right="-630"/>
              <w:jc w:val="both"/>
            </w:pPr>
          </w:p>
        </w:tc>
        <w:tc>
          <w:tcPr>
            <w:tcW w:w="1620" w:type="dxa"/>
          </w:tcPr>
          <w:p w:rsidR="00DA0F0E" w:rsidRDefault="00DA0F0E" w:rsidP="00DA0F0E">
            <w:pPr>
              <w:pStyle w:val="ListParagraph"/>
              <w:ind w:left="0" w:right="-630"/>
              <w:jc w:val="both"/>
            </w:pPr>
          </w:p>
        </w:tc>
        <w:tc>
          <w:tcPr>
            <w:tcW w:w="1440" w:type="dxa"/>
          </w:tcPr>
          <w:p w:rsidR="00DA0F0E" w:rsidRPr="00DA0F0E" w:rsidRDefault="00DA0F0E" w:rsidP="00DA0F0E">
            <w:pPr>
              <w:pStyle w:val="ListParagraph"/>
              <w:ind w:left="0" w:right="-630"/>
              <w:rPr>
                <w:sz w:val="18"/>
                <w:szCs w:val="18"/>
              </w:rPr>
            </w:pPr>
            <w:r w:rsidRPr="00DA0F0E">
              <w:rPr>
                <w:sz w:val="18"/>
                <w:szCs w:val="18"/>
              </w:rPr>
              <w:t>PROJEKTI U</w:t>
            </w:r>
          </w:p>
          <w:p w:rsidR="00DA0F0E" w:rsidRPr="00DA0F0E" w:rsidRDefault="00DA0F0E" w:rsidP="00DA0F0E">
            <w:pPr>
              <w:pStyle w:val="ListParagraph"/>
              <w:ind w:left="0" w:right="-630"/>
              <w:jc w:val="both"/>
              <w:rPr>
                <w:sz w:val="18"/>
                <w:szCs w:val="18"/>
              </w:rPr>
            </w:pPr>
            <w:r w:rsidRPr="00DA0F0E">
              <w:rPr>
                <w:sz w:val="18"/>
                <w:szCs w:val="18"/>
              </w:rPr>
              <w:t>OPŠTEM SMISLU</w:t>
            </w:r>
          </w:p>
        </w:tc>
        <w:tc>
          <w:tcPr>
            <w:tcW w:w="1710" w:type="dxa"/>
          </w:tcPr>
          <w:p w:rsidR="00DA0F0E" w:rsidRPr="00DA0F0E" w:rsidRDefault="00DA0F0E" w:rsidP="00DA0F0E">
            <w:pPr>
              <w:pStyle w:val="ListParagraph"/>
              <w:ind w:left="0" w:right="-630"/>
              <w:jc w:val="both"/>
              <w:rPr>
                <w:sz w:val="18"/>
                <w:szCs w:val="18"/>
              </w:rPr>
            </w:pPr>
          </w:p>
        </w:tc>
        <w:tc>
          <w:tcPr>
            <w:tcW w:w="1530" w:type="dxa"/>
          </w:tcPr>
          <w:p w:rsidR="00DA0F0E" w:rsidRDefault="00DA0F0E" w:rsidP="00DA0F0E">
            <w:pPr>
              <w:pStyle w:val="ListParagraph"/>
              <w:ind w:left="0" w:right="-630"/>
              <w:jc w:val="both"/>
            </w:pPr>
          </w:p>
        </w:tc>
        <w:tc>
          <w:tcPr>
            <w:tcW w:w="1440" w:type="dxa"/>
          </w:tcPr>
          <w:p w:rsidR="00DA0F0E" w:rsidRDefault="00DA0F0E" w:rsidP="00DA0F0E">
            <w:pPr>
              <w:pStyle w:val="ListParagraph"/>
              <w:ind w:left="0" w:right="-630"/>
              <w:jc w:val="both"/>
            </w:pPr>
          </w:p>
        </w:tc>
      </w:tr>
      <w:tr w:rsidR="00DA0F0E" w:rsidTr="008A78D4">
        <w:tc>
          <w:tcPr>
            <w:tcW w:w="1548" w:type="dxa"/>
          </w:tcPr>
          <w:p w:rsidR="00DA0F0E" w:rsidRDefault="00DA0F0E" w:rsidP="00DA0F0E">
            <w:pPr>
              <w:pStyle w:val="ListParagraph"/>
              <w:ind w:left="0" w:right="-630"/>
              <w:jc w:val="both"/>
            </w:pPr>
          </w:p>
        </w:tc>
        <w:tc>
          <w:tcPr>
            <w:tcW w:w="1620" w:type="dxa"/>
          </w:tcPr>
          <w:p w:rsidR="00DA0F0E" w:rsidRDefault="00DA0F0E" w:rsidP="00DA0F0E">
            <w:pPr>
              <w:pStyle w:val="ListParagraph"/>
              <w:ind w:left="0" w:right="-630"/>
              <w:jc w:val="both"/>
            </w:pPr>
          </w:p>
        </w:tc>
        <w:tc>
          <w:tcPr>
            <w:tcW w:w="1620" w:type="dxa"/>
          </w:tcPr>
          <w:p w:rsidR="00DA0F0E" w:rsidRDefault="00DA0F0E" w:rsidP="00DA0F0E">
            <w:pPr>
              <w:pStyle w:val="ListParagraph"/>
              <w:ind w:left="0" w:right="-630"/>
              <w:jc w:val="both"/>
            </w:pPr>
          </w:p>
        </w:tc>
        <w:tc>
          <w:tcPr>
            <w:tcW w:w="1440" w:type="dxa"/>
          </w:tcPr>
          <w:p w:rsidR="00DA0F0E" w:rsidRDefault="00DA0F0E" w:rsidP="00DA0F0E">
            <w:pPr>
              <w:pStyle w:val="ListParagraph"/>
              <w:ind w:left="0" w:right="-630"/>
              <w:jc w:val="both"/>
            </w:pPr>
          </w:p>
        </w:tc>
        <w:tc>
          <w:tcPr>
            <w:tcW w:w="1710" w:type="dxa"/>
          </w:tcPr>
          <w:p w:rsidR="00DA0F0E" w:rsidRDefault="00DA0F0E" w:rsidP="00DA0F0E">
            <w:pPr>
              <w:pStyle w:val="ListParagraph"/>
              <w:ind w:left="0" w:right="-630"/>
              <w:jc w:val="both"/>
            </w:pPr>
          </w:p>
        </w:tc>
        <w:tc>
          <w:tcPr>
            <w:tcW w:w="1530" w:type="dxa"/>
          </w:tcPr>
          <w:p w:rsidR="00DA0F0E" w:rsidRDefault="00DA0F0E" w:rsidP="00DA0F0E">
            <w:pPr>
              <w:pStyle w:val="ListParagraph"/>
              <w:ind w:left="0" w:right="-630"/>
              <w:jc w:val="both"/>
            </w:pPr>
          </w:p>
        </w:tc>
        <w:tc>
          <w:tcPr>
            <w:tcW w:w="1440" w:type="dxa"/>
          </w:tcPr>
          <w:p w:rsidR="00DA0F0E" w:rsidRDefault="00DA0F0E" w:rsidP="00DA0F0E">
            <w:pPr>
              <w:pStyle w:val="ListParagraph"/>
              <w:ind w:left="0" w:right="-630"/>
              <w:jc w:val="both"/>
            </w:pPr>
          </w:p>
        </w:tc>
      </w:tr>
      <w:tr w:rsidR="00DA0F0E" w:rsidTr="008A78D4">
        <w:tc>
          <w:tcPr>
            <w:tcW w:w="1548" w:type="dxa"/>
          </w:tcPr>
          <w:p w:rsidR="00DA0F0E" w:rsidRDefault="00DA0F0E" w:rsidP="00DA0F0E">
            <w:pPr>
              <w:pStyle w:val="ListParagraph"/>
              <w:ind w:left="0" w:right="-630"/>
              <w:jc w:val="both"/>
            </w:pPr>
          </w:p>
        </w:tc>
        <w:tc>
          <w:tcPr>
            <w:tcW w:w="1620" w:type="dxa"/>
          </w:tcPr>
          <w:p w:rsidR="00DA0F0E" w:rsidRPr="00DA0F0E" w:rsidRDefault="00DA0F0E" w:rsidP="00DA0F0E">
            <w:pPr>
              <w:pStyle w:val="ListParagraph"/>
              <w:ind w:left="0" w:right="-630"/>
              <w:jc w:val="both"/>
              <w:rPr>
                <w:b/>
                <w:sz w:val="18"/>
                <w:szCs w:val="18"/>
              </w:rPr>
            </w:pPr>
            <w:r w:rsidRPr="00DA0F0E">
              <w:rPr>
                <w:b/>
                <w:sz w:val="18"/>
                <w:szCs w:val="18"/>
              </w:rPr>
              <w:t>INOVACIONI</w:t>
            </w:r>
          </w:p>
          <w:p w:rsidR="00DA0F0E" w:rsidRPr="00DA0F0E" w:rsidRDefault="00DA0F0E" w:rsidP="00DA0F0E">
            <w:pPr>
              <w:pStyle w:val="ListParagraph"/>
              <w:ind w:left="0" w:right="-630"/>
              <w:jc w:val="both"/>
              <w:rPr>
                <w:b/>
              </w:rPr>
            </w:pPr>
            <w:r w:rsidRPr="00DA0F0E">
              <w:rPr>
                <w:b/>
                <w:sz w:val="18"/>
                <w:szCs w:val="18"/>
              </w:rPr>
              <w:t>PROJEKTI</w:t>
            </w:r>
          </w:p>
        </w:tc>
        <w:tc>
          <w:tcPr>
            <w:tcW w:w="1620" w:type="dxa"/>
          </w:tcPr>
          <w:p w:rsidR="00DA0F0E" w:rsidRDefault="00DA0F0E" w:rsidP="00DA0F0E">
            <w:pPr>
              <w:pStyle w:val="ListParagraph"/>
              <w:ind w:left="0" w:right="-630"/>
              <w:jc w:val="both"/>
            </w:pPr>
          </w:p>
        </w:tc>
        <w:tc>
          <w:tcPr>
            <w:tcW w:w="1440" w:type="dxa"/>
          </w:tcPr>
          <w:p w:rsidR="00DA0F0E" w:rsidRDefault="00DA0F0E" w:rsidP="00DA0F0E">
            <w:pPr>
              <w:pStyle w:val="ListParagraph"/>
              <w:ind w:left="0" w:right="-630"/>
              <w:jc w:val="both"/>
            </w:pPr>
          </w:p>
        </w:tc>
        <w:tc>
          <w:tcPr>
            <w:tcW w:w="1710" w:type="dxa"/>
          </w:tcPr>
          <w:p w:rsidR="00DA0F0E" w:rsidRDefault="00DA0F0E" w:rsidP="00DA0F0E">
            <w:pPr>
              <w:pStyle w:val="ListParagraph"/>
              <w:ind w:left="0" w:right="-630"/>
              <w:jc w:val="both"/>
            </w:pPr>
          </w:p>
        </w:tc>
        <w:tc>
          <w:tcPr>
            <w:tcW w:w="1530" w:type="dxa"/>
          </w:tcPr>
          <w:p w:rsidR="00DA0F0E" w:rsidRDefault="00DA0F0E" w:rsidP="00DA0F0E">
            <w:pPr>
              <w:pStyle w:val="ListParagraph"/>
              <w:ind w:left="0" w:right="-630"/>
              <w:jc w:val="both"/>
              <w:rPr>
                <w:sz w:val="18"/>
                <w:szCs w:val="18"/>
              </w:rPr>
            </w:pPr>
            <w:r>
              <w:rPr>
                <w:sz w:val="18"/>
                <w:szCs w:val="18"/>
              </w:rPr>
              <w:t>KONVENCIONALNI</w:t>
            </w:r>
          </w:p>
          <w:p w:rsidR="00DA0F0E" w:rsidRPr="00DA0F0E" w:rsidRDefault="00DA0F0E" w:rsidP="00DA0F0E">
            <w:pPr>
              <w:pStyle w:val="ListParagraph"/>
              <w:ind w:left="0" w:right="-630"/>
              <w:jc w:val="both"/>
              <w:rPr>
                <w:sz w:val="18"/>
                <w:szCs w:val="18"/>
              </w:rPr>
            </w:pPr>
            <w:r>
              <w:rPr>
                <w:sz w:val="18"/>
                <w:szCs w:val="18"/>
              </w:rPr>
              <w:t>PROJEKTI</w:t>
            </w:r>
          </w:p>
        </w:tc>
        <w:tc>
          <w:tcPr>
            <w:tcW w:w="1440" w:type="dxa"/>
          </w:tcPr>
          <w:p w:rsidR="00DA0F0E" w:rsidRDefault="00DA0F0E" w:rsidP="00DA0F0E">
            <w:pPr>
              <w:pStyle w:val="ListParagraph"/>
              <w:ind w:left="0" w:right="-630"/>
              <w:jc w:val="both"/>
            </w:pPr>
          </w:p>
        </w:tc>
      </w:tr>
      <w:tr w:rsidR="00DA0F0E" w:rsidTr="008A78D4">
        <w:tc>
          <w:tcPr>
            <w:tcW w:w="1548" w:type="dxa"/>
          </w:tcPr>
          <w:p w:rsidR="00DA0F0E" w:rsidRDefault="00DA0F0E" w:rsidP="00DA0F0E">
            <w:pPr>
              <w:pStyle w:val="ListParagraph"/>
              <w:ind w:left="0" w:right="-630"/>
              <w:jc w:val="both"/>
            </w:pPr>
          </w:p>
        </w:tc>
        <w:tc>
          <w:tcPr>
            <w:tcW w:w="1620" w:type="dxa"/>
          </w:tcPr>
          <w:p w:rsidR="00DA0F0E" w:rsidRDefault="00DA0F0E" w:rsidP="00DA0F0E">
            <w:pPr>
              <w:pStyle w:val="ListParagraph"/>
              <w:ind w:left="0" w:right="-630"/>
              <w:jc w:val="both"/>
            </w:pPr>
          </w:p>
        </w:tc>
        <w:tc>
          <w:tcPr>
            <w:tcW w:w="1620" w:type="dxa"/>
          </w:tcPr>
          <w:p w:rsidR="00DA0F0E" w:rsidRDefault="00DA0F0E" w:rsidP="00DA0F0E">
            <w:pPr>
              <w:pStyle w:val="ListParagraph"/>
              <w:ind w:left="0" w:right="-630"/>
              <w:jc w:val="both"/>
            </w:pPr>
          </w:p>
        </w:tc>
        <w:tc>
          <w:tcPr>
            <w:tcW w:w="1440" w:type="dxa"/>
          </w:tcPr>
          <w:p w:rsidR="00DA0F0E" w:rsidRDefault="00DA0F0E" w:rsidP="00DA0F0E">
            <w:pPr>
              <w:pStyle w:val="ListParagraph"/>
              <w:ind w:left="0" w:right="-630"/>
              <w:jc w:val="both"/>
            </w:pPr>
          </w:p>
        </w:tc>
        <w:tc>
          <w:tcPr>
            <w:tcW w:w="1710" w:type="dxa"/>
          </w:tcPr>
          <w:p w:rsidR="00DA0F0E" w:rsidRDefault="00DA0F0E" w:rsidP="00DA0F0E">
            <w:pPr>
              <w:pStyle w:val="ListParagraph"/>
              <w:ind w:left="0" w:right="-630"/>
              <w:jc w:val="both"/>
            </w:pPr>
          </w:p>
        </w:tc>
        <w:tc>
          <w:tcPr>
            <w:tcW w:w="1530" w:type="dxa"/>
          </w:tcPr>
          <w:p w:rsidR="00DA0F0E" w:rsidRDefault="00DA0F0E" w:rsidP="00DA0F0E">
            <w:pPr>
              <w:pStyle w:val="ListParagraph"/>
              <w:ind w:left="0" w:right="-630"/>
              <w:jc w:val="both"/>
            </w:pPr>
          </w:p>
        </w:tc>
        <w:tc>
          <w:tcPr>
            <w:tcW w:w="1440" w:type="dxa"/>
          </w:tcPr>
          <w:p w:rsidR="00DA0F0E" w:rsidRDefault="00DA0F0E" w:rsidP="00DA0F0E">
            <w:pPr>
              <w:pStyle w:val="ListParagraph"/>
              <w:ind w:left="0" w:right="-630"/>
              <w:jc w:val="both"/>
            </w:pPr>
          </w:p>
        </w:tc>
      </w:tr>
      <w:tr w:rsidR="008A78D4" w:rsidRPr="00DA0F0E" w:rsidTr="008A78D4">
        <w:tc>
          <w:tcPr>
            <w:tcW w:w="1548" w:type="dxa"/>
          </w:tcPr>
          <w:p w:rsidR="00DA0F0E" w:rsidRDefault="00DA0F0E" w:rsidP="00DA0F0E">
            <w:pPr>
              <w:pStyle w:val="ListParagraph"/>
              <w:ind w:left="0" w:right="-630"/>
              <w:jc w:val="both"/>
              <w:rPr>
                <w:sz w:val="18"/>
                <w:szCs w:val="18"/>
              </w:rPr>
            </w:pPr>
            <w:r w:rsidRPr="00DA0F0E">
              <w:rPr>
                <w:sz w:val="18"/>
                <w:szCs w:val="18"/>
              </w:rPr>
              <w:t>TEHNOLOŠKI</w:t>
            </w:r>
          </w:p>
          <w:p w:rsidR="00DA0F0E" w:rsidRPr="00DA0F0E" w:rsidRDefault="00DA0F0E" w:rsidP="00DA0F0E">
            <w:pPr>
              <w:pStyle w:val="ListParagraph"/>
              <w:ind w:left="0" w:right="-630"/>
              <w:jc w:val="both"/>
              <w:rPr>
                <w:sz w:val="18"/>
                <w:szCs w:val="18"/>
              </w:rPr>
            </w:pPr>
            <w:r>
              <w:rPr>
                <w:sz w:val="18"/>
                <w:szCs w:val="18"/>
              </w:rPr>
              <w:t>PROJEKTI</w:t>
            </w:r>
          </w:p>
        </w:tc>
        <w:tc>
          <w:tcPr>
            <w:tcW w:w="1620" w:type="dxa"/>
          </w:tcPr>
          <w:p w:rsidR="00DA0F0E" w:rsidRPr="00DA0F0E" w:rsidRDefault="00DA0F0E" w:rsidP="00DA0F0E">
            <w:pPr>
              <w:pStyle w:val="ListParagraph"/>
              <w:ind w:left="0" w:right="-630"/>
              <w:jc w:val="both"/>
              <w:rPr>
                <w:sz w:val="18"/>
                <w:szCs w:val="18"/>
              </w:rPr>
            </w:pPr>
          </w:p>
        </w:tc>
        <w:tc>
          <w:tcPr>
            <w:tcW w:w="1620" w:type="dxa"/>
          </w:tcPr>
          <w:p w:rsidR="00DA0F0E" w:rsidRDefault="008A78D4" w:rsidP="00DA0F0E">
            <w:pPr>
              <w:pStyle w:val="ListParagraph"/>
              <w:ind w:left="0" w:right="-630"/>
              <w:jc w:val="both"/>
              <w:rPr>
                <w:sz w:val="18"/>
                <w:szCs w:val="18"/>
              </w:rPr>
            </w:pPr>
            <w:r>
              <w:rPr>
                <w:sz w:val="18"/>
                <w:szCs w:val="18"/>
              </w:rPr>
              <w:t xml:space="preserve">ISTRAŽIVAČKI </w:t>
            </w:r>
          </w:p>
          <w:p w:rsidR="008A78D4" w:rsidRPr="00DA0F0E" w:rsidRDefault="008A78D4" w:rsidP="00DA0F0E">
            <w:pPr>
              <w:pStyle w:val="ListParagraph"/>
              <w:ind w:left="0" w:right="-630"/>
              <w:jc w:val="both"/>
              <w:rPr>
                <w:sz w:val="18"/>
                <w:szCs w:val="18"/>
              </w:rPr>
            </w:pPr>
            <w:r>
              <w:rPr>
                <w:sz w:val="18"/>
                <w:szCs w:val="18"/>
              </w:rPr>
              <w:t>PROJEKTI</w:t>
            </w:r>
          </w:p>
        </w:tc>
        <w:tc>
          <w:tcPr>
            <w:tcW w:w="1440" w:type="dxa"/>
          </w:tcPr>
          <w:p w:rsidR="00DA0F0E" w:rsidRPr="00DA0F0E" w:rsidRDefault="00DA0F0E" w:rsidP="00DA0F0E">
            <w:pPr>
              <w:pStyle w:val="ListParagraph"/>
              <w:ind w:left="0" w:right="-630"/>
              <w:jc w:val="both"/>
              <w:rPr>
                <w:sz w:val="18"/>
                <w:szCs w:val="18"/>
              </w:rPr>
            </w:pPr>
          </w:p>
        </w:tc>
        <w:tc>
          <w:tcPr>
            <w:tcW w:w="1710" w:type="dxa"/>
          </w:tcPr>
          <w:p w:rsidR="00DA0F0E" w:rsidRDefault="008A78D4" w:rsidP="00DA0F0E">
            <w:pPr>
              <w:pStyle w:val="ListParagraph"/>
              <w:ind w:left="0" w:right="-630"/>
              <w:jc w:val="both"/>
              <w:rPr>
                <w:sz w:val="18"/>
                <w:szCs w:val="18"/>
              </w:rPr>
            </w:pPr>
            <w:r>
              <w:rPr>
                <w:sz w:val="18"/>
                <w:szCs w:val="18"/>
              </w:rPr>
              <w:t>PROJEKTI RAZVOJA</w:t>
            </w:r>
          </w:p>
          <w:p w:rsidR="008A78D4" w:rsidRPr="00DA0F0E" w:rsidRDefault="008A78D4" w:rsidP="00DA0F0E">
            <w:pPr>
              <w:pStyle w:val="ListParagraph"/>
              <w:ind w:left="0" w:right="-630"/>
              <w:jc w:val="both"/>
              <w:rPr>
                <w:sz w:val="18"/>
                <w:szCs w:val="18"/>
              </w:rPr>
            </w:pPr>
            <w:r>
              <w:rPr>
                <w:sz w:val="18"/>
                <w:szCs w:val="18"/>
              </w:rPr>
              <w:t>NOVOG PROIZVODA</w:t>
            </w:r>
          </w:p>
        </w:tc>
        <w:tc>
          <w:tcPr>
            <w:tcW w:w="1530" w:type="dxa"/>
          </w:tcPr>
          <w:p w:rsidR="00DA0F0E" w:rsidRPr="00DA0F0E" w:rsidRDefault="00DA0F0E" w:rsidP="00DA0F0E">
            <w:pPr>
              <w:pStyle w:val="ListParagraph"/>
              <w:ind w:left="0" w:right="-630"/>
              <w:jc w:val="both"/>
              <w:rPr>
                <w:sz w:val="18"/>
                <w:szCs w:val="18"/>
              </w:rPr>
            </w:pPr>
          </w:p>
        </w:tc>
        <w:tc>
          <w:tcPr>
            <w:tcW w:w="1440" w:type="dxa"/>
          </w:tcPr>
          <w:p w:rsidR="00DA0F0E" w:rsidRPr="00DA0F0E" w:rsidRDefault="008A78D4" w:rsidP="00DA0F0E">
            <w:pPr>
              <w:pStyle w:val="ListParagraph"/>
              <w:ind w:left="0" w:right="-630"/>
              <w:jc w:val="both"/>
              <w:rPr>
                <w:sz w:val="18"/>
                <w:szCs w:val="18"/>
              </w:rPr>
            </w:pPr>
            <w:r>
              <w:rPr>
                <w:sz w:val="18"/>
                <w:szCs w:val="18"/>
              </w:rPr>
              <w:t>OSTALI IP</w:t>
            </w:r>
          </w:p>
        </w:tc>
      </w:tr>
    </w:tbl>
    <w:p w:rsidR="00DA0F0E" w:rsidRDefault="00DA0F0E" w:rsidP="00DA0F0E">
      <w:pPr>
        <w:pStyle w:val="ListParagraph"/>
        <w:spacing w:after="0"/>
        <w:ind w:left="-1080" w:right="-630"/>
        <w:jc w:val="both"/>
        <w:rPr>
          <w:sz w:val="18"/>
          <w:szCs w:val="18"/>
        </w:rPr>
      </w:pPr>
    </w:p>
    <w:p w:rsidR="008A78D4" w:rsidRDefault="00236AA9" w:rsidP="00DA0F0E">
      <w:pPr>
        <w:pStyle w:val="ListParagraph"/>
        <w:spacing w:after="0"/>
        <w:ind w:left="-1080" w:right="-630"/>
        <w:jc w:val="both"/>
      </w:pPr>
      <w:r>
        <w:t>Ključni predstavnici IP su projekti razvoja proizvoda/usluga (klasa 9), a potom i projekti biznis i organizacionih promena (klasa 2), te istraživačko razvojni projekti (klasa 10).</w:t>
      </w:r>
    </w:p>
    <w:p w:rsidR="00236AA9" w:rsidRDefault="00236AA9" w:rsidP="00DA0F0E">
      <w:pPr>
        <w:pStyle w:val="ListParagraph"/>
        <w:spacing w:after="0"/>
        <w:ind w:left="-1080" w:right="-630"/>
        <w:jc w:val="both"/>
      </w:pPr>
      <w:r>
        <w:t>Kada je u pitanju tipologija samih inovacionih projekata</w:t>
      </w:r>
      <w:r w:rsidR="00A105A9">
        <w:t>, navedena su 2 tipa IP:</w:t>
      </w:r>
    </w:p>
    <w:p w:rsidR="00A105A9" w:rsidRDefault="00A105A9" w:rsidP="00A105A9">
      <w:pPr>
        <w:pStyle w:val="ListParagraph"/>
        <w:numPr>
          <w:ilvl w:val="0"/>
          <w:numId w:val="2"/>
        </w:numPr>
        <w:spacing w:after="0"/>
        <w:ind w:right="-630"/>
        <w:jc w:val="both"/>
      </w:pPr>
      <w:r>
        <w:t>IP koji za rezultat ima stvaranje novih proizvoda, tehnologija, procesa i usluga ili značajnu izmenu postojećih, u skladu sa potrebama tržišta</w:t>
      </w:r>
    </w:p>
    <w:p w:rsidR="00A105A9" w:rsidRDefault="00A105A9" w:rsidP="00A105A9">
      <w:pPr>
        <w:pStyle w:val="ListParagraph"/>
        <w:numPr>
          <w:ilvl w:val="0"/>
          <w:numId w:val="2"/>
        </w:numPr>
        <w:spacing w:after="0"/>
        <w:ind w:right="-630"/>
        <w:jc w:val="both"/>
      </w:pPr>
      <w:r>
        <w:t>IP koji za rezultat ima izgradnju infrastrukture namenjene realizaciji inovacionih projekata</w:t>
      </w:r>
    </w:p>
    <w:p w:rsidR="00A105A9" w:rsidRDefault="00A105A9" w:rsidP="00A105A9">
      <w:pPr>
        <w:pStyle w:val="ListParagraph"/>
        <w:spacing w:after="0"/>
        <w:ind w:left="-1080" w:right="-630"/>
        <w:jc w:val="both"/>
      </w:pPr>
      <w:r>
        <w:t>Uspešno upravljanje inovacionim projektima podrazumeva poznavanje i primenu mode</w:t>
      </w:r>
      <w:r w:rsidR="007C3364">
        <w:t>la inovacija koji se baziraju n</w:t>
      </w:r>
      <w:r>
        <w:t>a</w:t>
      </w:r>
      <w:r w:rsidR="007C3364">
        <w:t xml:space="preserve"> </w:t>
      </w:r>
      <w:r>
        <w:t>pristupu inovaciji kao projektu. Jedan od ovih modela sadrži sledeće faze:</w:t>
      </w:r>
    </w:p>
    <w:p w:rsidR="00A105A9" w:rsidRDefault="00A105A9" w:rsidP="00A105A9">
      <w:pPr>
        <w:pStyle w:val="ListParagraph"/>
        <w:numPr>
          <w:ilvl w:val="0"/>
          <w:numId w:val="21"/>
        </w:numPr>
        <w:spacing w:after="0"/>
        <w:ind w:right="-630"/>
        <w:jc w:val="both"/>
      </w:pPr>
      <w:r>
        <w:rPr>
          <w:b/>
          <w:i/>
        </w:rPr>
        <w:t xml:space="preserve">Predprojektovanje </w:t>
      </w:r>
      <w:r>
        <w:t>(pre formalnog početka projektnih aktivnosti)</w:t>
      </w:r>
    </w:p>
    <w:p w:rsidR="00A105A9" w:rsidRDefault="00A105A9" w:rsidP="007C3364">
      <w:pPr>
        <w:pStyle w:val="ListParagraph"/>
        <w:numPr>
          <w:ilvl w:val="0"/>
          <w:numId w:val="5"/>
        </w:numPr>
        <w:spacing w:after="0"/>
        <w:ind w:left="360" w:right="-630"/>
        <w:jc w:val="both"/>
      </w:pPr>
      <w:r>
        <w:t>Komunikacija sa ljudima iz R&amp;D u vezi sa tehničkim pitanjima</w:t>
      </w:r>
    </w:p>
    <w:p w:rsidR="00A105A9" w:rsidRDefault="007C3364" w:rsidP="007C3364">
      <w:pPr>
        <w:pStyle w:val="ListParagraph"/>
        <w:numPr>
          <w:ilvl w:val="0"/>
          <w:numId w:val="5"/>
        </w:numPr>
        <w:spacing w:after="0"/>
        <w:ind w:left="360" w:right="-630"/>
        <w:jc w:val="both"/>
      </w:pPr>
      <w:r>
        <w:t>Komunikacija sa ljudima iz</w:t>
      </w:r>
      <w:r w:rsidR="00A105A9">
        <w:t>van R&amp;D o skorijim raz</w:t>
      </w:r>
      <w:r>
        <w:t>vojnim aktivnostima</w:t>
      </w:r>
      <w:r w:rsidR="00A105A9">
        <w:t xml:space="preserve"> interesantnim za dato preduzeće</w:t>
      </w:r>
    </w:p>
    <w:p w:rsidR="00A105A9" w:rsidRDefault="00A105A9" w:rsidP="007C3364">
      <w:pPr>
        <w:pStyle w:val="ListParagraph"/>
        <w:numPr>
          <w:ilvl w:val="0"/>
          <w:numId w:val="5"/>
        </w:numPr>
        <w:spacing w:after="0"/>
        <w:ind w:left="360" w:right="-630"/>
        <w:jc w:val="both"/>
      </w:pPr>
      <w:r>
        <w:t>Angažovanje u rešavanju tehničkih problema u svojoj specijalističkoj oblasti</w:t>
      </w:r>
    </w:p>
    <w:p w:rsidR="00A105A9" w:rsidRPr="00A105A9" w:rsidRDefault="00A105A9" w:rsidP="007C3364">
      <w:pPr>
        <w:pStyle w:val="ListParagraph"/>
        <w:numPr>
          <w:ilvl w:val="0"/>
          <w:numId w:val="5"/>
        </w:numPr>
        <w:spacing w:after="0"/>
        <w:ind w:left="360" w:right="-630"/>
        <w:jc w:val="both"/>
      </w:pPr>
      <w:r>
        <w:t>Neobavezan razgovor u idejama u okviru preduzeća</w:t>
      </w:r>
    </w:p>
    <w:p w:rsidR="00A105A9" w:rsidRPr="00A105A9" w:rsidRDefault="00A105A9" w:rsidP="00A105A9">
      <w:pPr>
        <w:pStyle w:val="ListParagraph"/>
        <w:numPr>
          <w:ilvl w:val="0"/>
          <w:numId w:val="21"/>
        </w:numPr>
        <w:spacing w:after="0"/>
        <w:ind w:right="-630"/>
        <w:jc w:val="both"/>
      </w:pPr>
      <w:r>
        <w:rPr>
          <w:b/>
          <w:i/>
        </w:rPr>
        <w:t xml:space="preserve">Sagledavanje mogućnosti projekata </w:t>
      </w:r>
    </w:p>
    <w:p w:rsidR="00A105A9" w:rsidRPr="00A105A9" w:rsidRDefault="00A105A9" w:rsidP="007C3364">
      <w:pPr>
        <w:pStyle w:val="ListParagraph"/>
        <w:numPr>
          <w:ilvl w:val="0"/>
          <w:numId w:val="5"/>
        </w:numPr>
        <w:tabs>
          <w:tab w:val="left" w:pos="360"/>
        </w:tabs>
        <w:spacing w:after="0"/>
        <w:ind w:left="360" w:right="-630"/>
        <w:jc w:val="both"/>
      </w:pPr>
      <w:r w:rsidRPr="00A105A9">
        <w:lastRenderedPageBreak/>
        <w:t>Generisanje nove tehničke ideje</w:t>
      </w:r>
    </w:p>
    <w:p w:rsidR="00A105A9" w:rsidRPr="00A105A9" w:rsidRDefault="00A105A9" w:rsidP="007C3364">
      <w:pPr>
        <w:pStyle w:val="ListParagraph"/>
        <w:numPr>
          <w:ilvl w:val="0"/>
          <w:numId w:val="5"/>
        </w:numPr>
        <w:tabs>
          <w:tab w:val="left" w:pos="360"/>
        </w:tabs>
        <w:spacing w:after="0"/>
        <w:ind w:left="360" w:right="-630"/>
        <w:jc w:val="both"/>
      </w:pPr>
      <w:r w:rsidRPr="00A105A9">
        <w:t>Sagledavanje potencijalne primene nov</w:t>
      </w:r>
      <w:r w:rsidR="007C3364">
        <w:t>og ili poboljšanog proizvoda/</w:t>
      </w:r>
      <w:r w:rsidRPr="00A105A9">
        <w:t>procesa</w:t>
      </w:r>
    </w:p>
    <w:p w:rsidR="00A105A9" w:rsidRPr="00A105A9" w:rsidRDefault="00A105A9" w:rsidP="00A105A9">
      <w:pPr>
        <w:pStyle w:val="ListParagraph"/>
        <w:numPr>
          <w:ilvl w:val="0"/>
          <w:numId w:val="21"/>
        </w:numPr>
        <w:spacing w:after="0"/>
        <w:ind w:right="-630"/>
        <w:jc w:val="both"/>
      </w:pPr>
      <w:r>
        <w:rPr>
          <w:b/>
          <w:i/>
        </w:rPr>
        <w:t>Inicijalizacija projekta</w:t>
      </w:r>
    </w:p>
    <w:p w:rsidR="00A105A9" w:rsidRDefault="006A4AD3" w:rsidP="007C3364">
      <w:pPr>
        <w:pStyle w:val="ListParagraph"/>
        <w:numPr>
          <w:ilvl w:val="0"/>
          <w:numId w:val="5"/>
        </w:numPr>
        <w:tabs>
          <w:tab w:val="left" w:pos="360"/>
        </w:tabs>
        <w:spacing w:after="0"/>
        <w:ind w:left="360" w:right="-630"/>
        <w:jc w:val="both"/>
      </w:pPr>
      <w:r>
        <w:t>Usaglašavanje tehničke ideje sa potrebama tržišta</w:t>
      </w:r>
    </w:p>
    <w:p w:rsidR="006A4AD3" w:rsidRDefault="006A4AD3" w:rsidP="007C3364">
      <w:pPr>
        <w:pStyle w:val="ListParagraph"/>
        <w:numPr>
          <w:ilvl w:val="0"/>
          <w:numId w:val="5"/>
        </w:numPr>
        <w:tabs>
          <w:tab w:val="left" w:pos="360"/>
        </w:tabs>
        <w:spacing w:after="0"/>
        <w:ind w:left="360" w:right="-630"/>
        <w:jc w:val="both"/>
      </w:pPr>
      <w:r>
        <w:t>Razvoj ideje kroz projekat radi testi</w:t>
      </w:r>
      <w:r w:rsidR="007C3364">
        <w:t>ranja njene komercijalizacije</w:t>
      </w:r>
      <w:r>
        <w:t xml:space="preserve"> i plasiranje projektnog zahteva unutar kuće</w:t>
      </w:r>
    </w:p>
    <w:p w:rsidR="006A4AD3" w:rsidRPr="00A105A9" w:rsidRDefault="006A4AD3" w:rsidP="007C3364">
      <w:pPr>
        <w:pStyle w:val="ListParagraph"/>
        <w:numPr>
          <w:ilvl w:val="0"/>
          <w:numId w:val="5"/>
        </w:numPr>
        <w:tabs>
          <w:tab w:val="left" w:pos="360"/>
        </w:tabs>
        <w:spacing w:after="0"/>
        <w:ind w:left="360" w:right="-630"/>
        <w:jc w:val="both"/>
      </w:pPr>
      <w:r>
        <w:t>Usmeravanje i vođenje nastajućeg projektnog tima</w:t>
      </w:r>
    </w:p>
    <w:p w:rsidR="00A105A9" w:rsidRPr="006A4AD3" w:rsidRDefault="00A105A9" w:rsidP="00A105A9">
      <w:pPr>
        <w:pStyle w:val="ListParagraph"/>
        <w:numPr>
          <w:ilvl w:val="0"/>
          <w:numId w:val="21"/>
        </w:numPr>
        <w:spacing w:after="0"/>
        <w:ind w:right="-630"/>
        <w:jc w:val="both"/>
      </w:pPr>
      <w:r>
        <w:rPr>
          <w:b/>
          <w:i/>
        </w:rPr>
        <w:t>Izvršavanje projekta</w:t>
      </w:r>
    </w:p>
    <w:p w:rsidR="006A4AD3" w:rsidRDefault="006A4AD3" w:rsidP="007C3364">
      <w:pPr>
        <w:pStyle w:val="ListParagraph"/>
        <w:numPr>
          <w:ilvl w:val="0"/>
          <w:numId w:val="5"/>
        </w:numPr>
        <w:tabs>
          <w:tab w:val="left" w:pos="360"/>
        </w:tabs>
        <w:spacing w:after="0"/>
        <w:ind w:left="360" w:right="-630"/>
        <w:jc w:val="both"/>
      </w:pPr>
      <w:r>
        <w:t>Upravljanje projektom</w:t>
      </w:r>
    </w:p>
    <w:p w:rsidR="006A4AD3" w:rsidRDefault="006A4AD3" w:rsidP="007C3364">
      <w:pPr>
        <w:pStyle w:val="ListParagraph"/>
        <w:numPr>
          <w:ilvl w:val="0"/>
          <w:numId w:val="5"/>
        </w:numPr>
        <w:tabs>
          <w:tab w:val="left" w:pos="360"/>
        </w:tabs>
        <w:spacing w:after="0"/>
        <w:ind w:left="360" w:right="-630"/>
        <w:jc w:val="both"/>
      </w:pPr>
      <w:r>
        <w:t>Izvršavanje aktivnosti neophodnih za postizanje ciljeva projekta</w:t>
      </w:r>
    </w:p>
    <w:p w:rsidR="006A4AD3" w:rsidRDefault="006A4AD3" w:rsidP="007C3364">
      <w:pPr>
        <w:pStyle w:val="ListParagraph"/>
        <w:numPr>
          <w:ilvl w:val="0"/>
          <w:numId w:val="5"/>
        </w:numPr>
        <w:tabs>
          <w:tab w:val="left" w:pos="360"/>
        </w:tabs>
        <w:spacing w:after="0"/>
        <w:ind w:left="360" w:right="-630"/>
        <w:jc w:val="both"/>
      </w:pPr>
      <w:r>
        <w:t>Rešavanje tehničkih problema koji se postavljaju tokom rada na projektu</w:t>
      </w:r>
    </w:p>
    <w:p w:rsidR="006A4AD3" w:rsidRDefault="006A4AD3" w:rsidP="007C3364">
      <w:pPr>
        <w:pStyle w:val="ListParagraph"/>
        <w:numPr>
          <w:ilvl w:val="0"/>
          <w:numId w:val="5"/>
        </w:numPr>
        <w:tabs>
          <w:tab w:val="left" w:pos="360"/>
        </w:tabs>
        <w:spacing w:after="0"/>
        <w:ind w:left="360" w:right="-630"/>
        <w:jc w:val="both"/>
      </w:pPr>
      <w:r>
        <w:t xml:space="preserve">Širenje tehničkih </w:t>
      </w:r>
      <w:r w:rsidR="007C3364">
        <w:t>aktivnosti i tržišnih interesa</w:t>
      </w:r>
      <w:r>
        <w:t xml:space="preserve"> i održavanje projektnog tima „u toku“</w:t>
      </w:r>
    </w:p>
    <w:p w:rsidR="006A4AD3" w:rsidRPr="00A105A9" w:rsidRDefault="006A4AD3" w:rsidP="007C3364">
      <w:pPr>
        <w:pStyle w:val="ListParagraph"/>
        <w:numPr>
          <w:ilvl w:val="0"/>
          <w:numId w:val="5"/>
        </w:numPr>
        <w:tabs>
          <w:tab w:val="left" w:pos="360"/>
        </w:tabs>
        <w:spacing w:after="0"/>
        <w:ind w:left="360" w:right="-630"/>
        <w:jc w:val="both"/>
      </w:pPr>
      <w:r>
        <w:t>Vođenje projektnog tima, snabdevanje iskustvenim podacima i podacima o organizacionim ograničenjima</w:t>
      </w:r>
    </w:p>
    <w:p w:rsidR="00A105A9" w:rsidRPr="006A4AD3" w:rsidRDefault="00A105A9" w:rsidP="00A105A9">
      <w:pPr>
        <w:pStyle w:val="ListParagraph"/>
        <w:numPr>
          <w:ilvl w:val="0"/>
          <w:numId w:val="21"/>
        </w:numPr>
        <w:spacing w:after="0"/>
        <w:ind w:right="-630"/>
        <w:jc w:val="both"/>
      </w:pPr>
      <w:r>
        <w:rPr>
          <w:b/>
          <w:i/>
        </w:rPr>
        <w:t>Evaluacija izlaza projekta</w:t>
      </w:r>
    </w:p>
    <w:p w:rsidR="006A4AD3" w:rsidRPr="00A105A9" w:rsidRDefault="006A4AD3" w:rsidP="007C3364">
      <w:pPr>
        <w:pStyle w:val="ListParagraph"/>
        <w:numPr>
          <w:ilvl w:val="0"/>
          <w:numId w:val="5"/>
        </w:numPr>
        <w:spacing w:after="0"/>
        <w:ind w:left="360" w:right="-630"/>
        <w:jc w:val="both"/>
      </w:pPr>
      <w:r>
        <w:t>Evaluacija primerenosti razvoja za nameravano tržište</w:t>
      </w:r>
    </w:p>
    <w:p w:rsidR="00A105A9" w:rsidRPr="006A4AD3" w:rsidRDefault="00A105A9" w:rsidP="00A105A9">
      <w:pPr>
        <w:pStyle w:val="ListParagraph"/>
        <w:numPr>
          <w:ilvl w:val="0"/>
          <w:numId w:val="21"/>
        </w:numPr>
        <w:spacing w:after="0"/>
        <w:ind w:right="-630"/>
        <w:jc w:val="both"/>
      </w:pPr>
      <w:r>
        <w:rPr>
          <w:b/>
          <w:i/>
        </w:rPr>
        <w:t>Transfer projekta</w:t>
      </w:r>
    </w:p>
    <w:p w:rsidR="006A4AD3" w:rsidRDefault="006A4AD3" w:rsidP="007C3364">
      <w:pPr>
        <w:pStyle w:val="ListParagraph"/>
        <w:numPr>
          <w:ilvl w:val="0"/>
          <w:numId w:val="5"/>
        </w:numPr>
        <w:spacing w:after="0"/>
        <w:ind w:left="360" w:right="-630"/>
        <w:jc w:val="both"/>
      </w:pPr>
      <w:r w:rsidRPr="006A4AD3">
        <w:t>Prenos razvojnih aktivnosti na sledeću nižu jedinicu</w:t>
      </w:r>
      <w:r w:rsidR="007C3364">
        <w:t>, koja preuzima</w:t>
      </w:r>
      <w:r>
        <w:t xml:space="preserve"> odgov</w:t>
      </w:r>
      <w:r w:rsidR="007C3364">
        <w:t>ornosti za dalji rad na projektu</w:t>
      </w:r>
    </w:p>
    <w:p w:rsidR="006A4AD3" w:rsidRDefault="006A4AD3" w:rsidP="006A4AD3">
      <w:pPr>
        <w:pStyle w:val="ListParagraph"/>
        <w:spacing w:after="0"/>
        <w:ind w:left="-1080" w:right="-630"/>
        <w:jc w:val="both"/>
        <w:rPr>
          <w:i/>
        </w:rPr>
      </w:pPr>
      <w:r w:rsidRPr="007C3364">
        <w:rPr>
          <w:i/>
        </w:rPr>
        <w:t>Između faza mora postojati povratna sprega i preklapanje.</w:t>
      </w:r>
    </w:p>
    <w:p w:rsidR="007C3364" w:rsidRPr="007C3364" w:rsidRDefault="007C3364" w:rsidP="006A4AD3">
      <w:pPr>
        <w:pStyle w:val="ListParagraph"/>
        <w:spacing w:after="0"/>
        <w:ind w:left="-1080" w:right="-630"/>
        <w:jc w:val="both"/>
        <w:rPr>
          <w:i/>
        </w:rPr>
      </w:pPr>
    </w:p>
    <w:p w:rsidR="00EE6DBC" w:rsidRPr="006A4AD3" w:rsidRDefault="00EE6DBC" w:rsidP="00EE6DBC">
      <w:pPr>
        <w:pStyle w:val="ListParagraph"/>
        <w:spacing w:after="0"/>
        <w:ind w:left="-1080" w:right="-630"/>
        <w:jc w:val="both"/>
      </w:pPr>
      <w:r>
        <w:t>Neke specifičnosti koje razlikuju inovacione projekte u odnosu na konvencionalne projekte su:</w:t>
      </w:r>
    </w:p>
    <w:p w:rsidR="00EE6DBC" w:rsidRDefault="00EE6DBC" w:rsidP="007C3364">
      <w:pPr>
        <w:pStyle w:val="ListParagraph"/>
        <w:numPr>
          <w:ilvl w:val="0"/>
          <w:numId w:val="2"/>
        </w:numPr>
        <w:spacing w:after="0"/>
        <w:ind w:left="0" w:right="-630"/>
        <w:jc w:val="both"/>
      </w:pPr>
      <w:r>
        <w:t>Konvencionalni projekti moraju da imaju jasno definisane ciljeve, a inovacioni počinju sa slabo definisanim ciljevima, koji postaju određeniji u narednim fazama projekta.</w:t>
      </w:r>
    </w:p>
    <w:p w:rsidR="00EE6DBC" w:rsidRDefault="00EE6DBC" w:rsidP="007C3364">
      <w:pPr>
        <w:pStyle w:val="ListParagraph"/>
        <w:numPr>
          <w:ilvl w:val="0"/>
          <w:numId w:val="2"/>
        </w:numPr>
        <w:spacing w:after="0"/>
        <w:ind w:left="0" w:right="-630"/>
        <w:jc w:val="both"/>
      </w:pPr>
      <w:r>
        <w:t>Projektne timove čine ljudi različitih profesija, među kojima trteba da postoji visok stepen poverenje, što dodatno povećava kompleksnost procesa up</w:t>
      </w:r>
      <w:r w:rsidR="007C3364">
        <w:t>ravljanja IP</w:t>
      </w:r>
      <w:r>
        <w:t xml:space="preserve"> (njihov rad ne rezultuje uvek uspehom)</w:t>
      </w:r>
    </w:p>
    <w:p w:rsidR="00EE6DBC" w:rsidRDefault="00EE6DBC" w:rsidP="007C3364">
      <w:pPr>
        <w:pStyle w:val="ListParagraph"/>
        <w:numPr>
          <w:ilvl w:val="0"/>
          <w:numId w:val="2"/>
        </w:numPr>
        <w:spacing w:after="0"/>
        <w:ind w:left="0" w:right="-630"/>
        <w:jc w:val="both"/>
      </w:pPr>
      <w:r>
        <w:t>S obzirom da je neuspeh jedan od mogućih ishoda, inovacioni timovi su više uključeni u upravljanje rizikom projekta – mora se brzo prevazilaziti neuspeh i orjentisati na nove, atraktivne opcije.</w:t>
      </w:r>
    </w:p>
    <w:p w:rsidR="00EE6DBC" w:rsidRDefault="00870DCF" w:rsidP="007C3364">
      <w:pPr>
        <w:pStyle w:val="ListParagraph"/>
        <w:numPr>
          <w:ilvl w:val="0"/>
          <w:numId w:val="2"/>
        </w:numPr>
        <w:spacing w:after="0"/>
        <w:ind w:left="0" w:right="-630"/>
        <w:jc w:val="both"/>
      </w:pPr>
      <w:r>
        <w:t>Kod IP</w:t>
      </w:r>
      <w:r w:rsidR="00EE6DBC">
        <w:t xml:space="preserve"> veoma je teško izračunati </w:t>
      </w:r>
      <w:r w:rsidR="00EE6DBC">
        <w:rPr>
          <w:i/>
        </w:rPr>
        <w:t xml:space="preserve">neto sadašnju vrednost </w:t>
      </w:r>
      <w:r w:rsidR="00EE6DBC">
        <w:t>u momentu kada je projekat tek u fazi planiranja</w:t>
      </w:r>
    </w:p>
    <w:p w:rsidR="00EE6DBC" w:rsidRPr="00EE6DBC" w:rsidRDefault="00EE6DBC" w:rsidP="007C3364">
      <w:pPr>
        <w:pStyle w:val="ListParagraph"/>
        <w:numPr>
          <w:ilvl w:val="0"/>
          <w:numId w:val="2"/>
        </w:numPr>
        <w:spacing w:after="0"/>
        <w:ind w:left="0" w:right="-630"/>
        <w:jc w:val="both"/>
      </w:pPr>
      <w:r w:rsidRPr="00EE6DBC">
        <w:t>Ideje koje su pred</w:t>
      </w:r>
      <w:r w:rsidR="00870DCF">
        <w:t>stavljene u IP</w:t>
      </w:r>
      <w:r w:rsidRPr="00EE6DBC">
        <w:t xml:space="preserve"> moraju se „prodati“ sponzorima</w:t>
      </w:r>
    </w:p>
    <w:p w:rsidR="00236AA9" w:rsidRDefault="00EE6DBC" w:rsidP="00870DCF">
      <w:pPr>
        <w:pStyle w:val="ListParagraph"/>
        <w:spacing w:after="0"/>
        <w:ind w:left="-1080" w:right="-630" w:firstLine="720"/>
        <w:jc w:val="both"/>
      </w:pPr>
      <w:r>
        <w:t xml:space="preserve">Ključna specifična razlika koja definiše inovacione projekte u odnosu na druge kategorije projekata, jeste izuzetno visok stepen rizika i uticaja ljudskog faktora – kreativnosti i sposobnosti za promenu. Generalno, svi projekti podrazumevaju neku promenu, no inovacioni projekti znače uvek </w:t>
      </w:r>
      <w:r>
        <w:rPr>
          <w:b/>
          <w:i/>
        </w:rPr>
        <w:t>prvu promenu.</w:t>
      </w:r>
      <w:r>
        <w:t xml:space="preserve"> To se pokazuje i kroz postojanje uloge </w:t>
      </w:r>
      <w:r>
        <w:rPr>
          <w:b/>
          <w:i/>
        </w:rPr>
        <w:t xml:space="preserve">generatora ideje </w:t>
      </w:r>
      <w:r>
        <w:t xml:space="preserve">i tzv </w:t>
      </w:r>
      <w:r>
        <w:rPr>
          <w:b/>
          <w:i/>
        </w:rPr>
        <w:t xml:space="preserve">šampiona promene </w:t>
      </w:r>
      <w:r>
        <w:t xml:space="preserve">u projektnom timu, koji  predlažu promenu i bore se za nju u samom preduzeću (ideja mora biti prihvaćena od onih koji odlučuju i raspolažu sredstvima – </w:t>
      </w:r>
      <w:r>
        <w:rPr>
          <w:b/>
          <w:i/>
        </w:rPr>
        <w:t>top menadžment i sponzori</w:t>
      </w:r>
      <w:r>
        <w:t>.</w:t>
      </w:r>
    </w:p>
    <w:p w:rsidR="00EE6DBC" w:rsidRPr="00EE6DBC" w:rsidRDefault="00EE6DBC" w:rsidP="00DA0F0E">
      <w:pPr>
        <w:pStyle w:val="ListParagraph"/>
        <w:spacing w:after="0"/>
        <w:ind w:left="-1080" w:right="-630"/>
        <w:jc w:val="both"/>
      </w:pPr>
    </w:p>
    <w:tbl>
      <w:tblPr>
        <w:tblStyle w:val="TableGrid"/>
        <w:tblW w:w="10980" w:type="dxa"/>
        <w:tblInd w:w="-972" w:type="dxa"/>
        <w:tblLook w:val="04A0"/>
      </w:tblPr>
      <w:tblGrid>
        <w:gridCol w:w="1620"/>
        <w:gridCol w:w="1980"/>
        <w:gridCol w:w="2610"/>
        <w:gridCol w:w="2430"/>
        <w:gridCol w:w="2340"/>
      </w:tblGrid>
      <w:tr w:rsidR="008A78D4" w:rsidRPr="008A78D4" w:rsidTr="00D8636A">
        <w:tc>
          <w:tcPr>
            <w:tcW w:w="1620" w:type="dxa"/>
            <w:tcBorders>
              <w:top w:val="single" w:sz="4" w:space="0" w:color="auto"/>
              <w:left w:val="single" w:sz="4" w:space="0" w:color="auto"/>
              <w:bottom w:val="nil"/>
              <w:right w:val="nil"/>
            </w:tcBorders>
          </w:tcPr>
          <w:p w:rsidR="008A78D4" w:rsidRPr="008A78D4" w:rsidRDefault="008A78D4" w:rsidP="00DA0F0E">
            <w:pPr>
              <w:pStyle w:val="ListParagraph"/>
              <w:ind w:left="0" w:right="-630"/>
              <w:jc w:val="both"/>
              <w:rPr>
                <w:sz w:val="18"/>
                <w:szCs w:val="18"/>
              </w:rPr>
            </w:pPr>
          </w:p>
        </w:tc>
        <w:tc>
          <w:tcPr>
            <w:tcW w:w="1980" w:type="dxa"/>
            <w:tcBorders>
              <w:left w:val="nil"/>
              <w:bottom w:val="nil"/>
            </w:tcBorders>
          </w:tcPr>
          <w:p w:rsidR="008A78D4" w:rsidRPr="008A78D4" w:rsidRDefault="008A78D4" w:rsidP="00DA0F0E">
            <w:pPr>
              <w:pStyle w:val="ListParagraph"/>
              <w:ind w:left="0" w:right="-630"/>
              <w:jc w:val="both"/>
              <w:rPr>
                <w:sz w:val="18"/>
                <w:szCs w:val="18"/>
              </w:rPr>
            </w:pPr>
          </w:p>
        </w:tc>
        <w:tc>
          <w:tcPr>
            <w:tcW w:w="2610" w:type="dxa"/>
            <w:tcBorders>
              <w:right w:val="nil"/>
            </w:tcBorders>
          </w:tcPr>
          <w:p w:rsidR="008A78D4" w:rsidRPr="008A78D4" w:rsidRDefault="00E80425" w:rsidP="00DA0F0E">
            <w:pPr>
              <w:pStyle w:val="ListParagraph"/>
              <w:ind w:left="0" w:right="-630"/>
              <w:jc w:val="both"/>
              <w:rPr>
                <w:sz w:val="18"/>
                <w:szCs w:val="18"/>
              </w:rPr>
            </w:pPr>
            <w:r>
              <w:rPr>
                <w:sz w:val="18"/>
                <w:szCs w:val="18"/>
              </w:rPr>
              <w:t xml:space="preserve">                                     INTENZITET</w:t>
            </w:r>
          </w:p>
        </w:tc>
        <w:tc>
          <w:tcPr>
            <w:tcW w:w="2430" w:type="dxa"/>
            <w:tcBorders>
              <w:left w:val="nil"/>
              <w:right w:val="nil"/>
            </w:tcBorders>
          </w:tcPr>
          <w:p w:rsidR="008A78D4" w:rsidRPr="008A78D4" w:rsidRDefault="00E80425" w:rsidP="00DA0F0E">
            <w:pPr>
              <w:pStyle w:val="ListParagraph"/>
              <w:ind w:left="0" w:right="-630"/>
              <w:jc w:val="both"/>
              <w:rPr>
                <w:sz w:val="18"/>
                <w:szCs w:val="18"/>
              </w:rPr>
            </w:pPr>
            <w:r>
              <w:rPr>
                <w:sz w:val="18"/>
                <w:szCs w:val="18"/>
              </w:rPr>
              <w:t xml:space="preserve">          INOVACIJE</w:t>
            </w:r>
          </w:p>
        </w:tc>
        <w:tc>
          <w:tcPr>
            <w:tcW w:w="2340" w:type="dxa"/>
            <w:tcBorders>
              <w:left w:val="nil"/>
            </w:tcBorders>
          </w:tcPr>
          <w:p w:rsidR="008A78D4" w:rsidRPr="008A78D4" w:rsidRDefault="008A78D4" w:rsidP="00DA0F0E">
            <w:pPr>
              <w:pStyle w:val="ListParagraph"/>
              <w:ind w:left="0" w:right="-630"/>
              <w:jc w:val="both"/>
              <w:rPr>
                <w:sz w:val="18"/>
                <w:szCs w:val="18"/>
              </w:rPr>
            </w:pPr>
          </w:p>
        </w:tc>
      </w:tr>
      <w:tr w:rsidR="008A78D4" w:rsidRPr="008A78D4" w:rsidTr="00D8636A">
        <w:tc>
          <w:tcPr>
            <w:tcW w:w="1620" w:type="dxa"/>
            <w:tcBorders>
              <w:top w:val="nil"/>
              <w:right w:val="nil"/>
            </w:tcBorders>
          </w:tcPr>
          <w:p w:rsidR="008A78D4" w:rsidRPr="008A78D4" w:rsidRDefault="008A78D4" w:rsidP="00D8636A">
            <w:pPr>
              <w:pStyle w:val="ListParagraph"/>
              <w:ind w:left="0" w:right="-630"/>
              <w:jc w:val="both"/>
              <w:rPr>
                <w:sz w:val="18"/>
                <w:szCs w:val="18"/>
              </w:rPr>
            </w:pPr>
          </w:p>
        </w:tc>
        <w:tc>
          <w:tcPr>
            <w:tcW w:w="1980" w:type="dxa"/>
            <w:tcBorders>
              <w:top w:val="nil"/>
              <w:left w:val="nil"/>
            </w:tcBorders>
          </w:tcPr>
          <w:p w:rsidR="008A78D4" w:rsidRPr="008A78D4" w:rsidRDefault="008A78D4" w:rsidP="00D8636A">
            <w:pPr>
              <w:pStyle w:val="ListParagraph"/>
              <w:ind w:left="0" w:right="-630"/>
              <w:jc w:val="both"/>
              <w:rPr>
                <w:sz w:val="18"/>
                <w:szCs w:val="18"/>
              </w:rPr>
            </w:pPr>
          </w:p>
        </w:tc>
        <w:tc>
          <w:tcPr>
            <w:tcW w:w="2610" w:type="dxa"/>
          </w:tcPr>
          <w:p w:rsidR="008A78D4" w:rsidRPr="008A78D4" w:rsidRDefault="00E80425" w:rsidP="00D8636A">
            <w:pPr>
              <w:pStyle w:val="ListParagraph"/>
              <w:ind w:left="0" w:right="-630"/>
              <w:jc w:val="both"/>
              <w:rPr>
                <w:sz w:val="18"/>
                <w:szCs w:val="18"/>
              </w:rPr>
            </w:pPr>
            <w:r>
              <w:rPr>
                <w:sz w:val="18"/>
                <w:szCs w:val="18"/>
              </w:rPr>
              <w:t xml:space="preserve">                    </w:t>
            </w:r>
            <w:r w:rsidR="008A78D4">
              <w:rPr>
                <w:sz w:val="18"/>
                <w:szCs w:val="18"/>
              </w:rPr>
              <w:t>IMITACIJA</w:t>
            </w:r>
          </w:p>
        </w:tc>
        <w:tc>
          <w:tcPr>
            <w:tcW w:w="2430" w:type="dxa"/>
          </w:tcPr>
          <w:p w:rsidR="008A78D4" w:rsidRDefault="00E80425" w:rsidP="00D8636A">
            <w:pPr>
              <w:pStyle w:val="ListParagraph"/>
              <w:ind w:left="0" w:right="-630"/>
              <w:jc w:val="both"/>
              <w:rPr>
                <w:sz w:val="18"/>
                <w:szCs w:val="18"/>
              </w:rPr>
            </w:pPr>
            <w:r>
              <w:rPr>
                <w:sz w:val="18"/>
                <w:szCs w:val="18"/>
              </w:rPr>
              <w:t xml:space="preserve">        </w:t>
            </w:r>
            <w:r w:rsidR="008A78D4">
              <w:rPr>
                <w:sz w:val="18"/>
                <w:szCs w:val="18"/>
              </w:rPr>
              <w:t>INKREMENTALNA</w:t>
            </w:r>
          </w:p>
          <w:p w:rsidR="008A78D4" w:rsidRPr="008A78D4" w:rsidRDefault="00E80425" w:rsidP="00D8636A">
            <w:pPr>
              <w:pStyle w:val="ListParagraph"/>
              <w:ind w:left="0" w:right="-630"/>
              <w:jc w:val="both"/>
              <w:rPr>
                <w:sz w:val="18"/>
                <w:szCs w:val="18"/>
              </w:rPr>
            </w:pPr>
            <w:r>
              <w:rPr>
                <w:sz w:val="18"/>
                <w:szCs w:val="18"/>
              </w:rPr>
              <w:t xml:space="preserve">              </w:t>
            </w:r>
            <w:r w:rsidR="008A78D4">
              <w:rPr>
                <w:sz w:val="18"/>
                <w:szCs w:val="18"/>
              </w:rPr>
              <w:t>INOVACIJA</w:t>
            </w:r>
          </w:p>
        </w:tc>
        <w:tc>
          <w:tcPr>
            <w:tcW w:w="2340" w:type="dxa"/>
          </w:tcPr>
          <w:p w:rsidR="008A78D4" w:rsidRDefault="00E80425" w:rsidP="00D8636A">
            <w:pPr>
              <w:pStyle w:val="ListParagraph"/>
              <w:ind w:left="0" w:right="-630"/>
              <w:jc w:val="both"/>
              <w:rPr>
                <w:sz w:val="18"/>
                <w:szCs w:val="18"/>
              </w:rPr>
            </w:pPr>
            <w:r>
              <w:rPr>
                <w:sz w:val="18"/>
                <w:szCs w:val="18"/>
              </w:rPr>
              <w:t xml:space="preserve">             </w:t>
            </w:r>
            <w:r w:rsidR="008A78D4">
              <w:rPr>
                <w:sz w:val="18"/>
                <w:szCs w:val="18"/>
              </w:rPr>
              <w:t>RADIKALNA</w:t>
            </w:r>
          </w:p>
          <w:p w:rsidR="008A78D4" w:rsidRPr="008A78D4" w:rsidRDefault="00E80425" w:rsidP="00D8636A">
            <w:pPr>
              <w:pStyle w:val="ListParagraph"/>
              <w:ind w:left="0" w:right="-630"/>
              <w:jc w:val="both"/>
              <w:rPr>
                <w:sz w:val="18"/>
                <w:szCs w:val="18"/>
              </w:rPr>
            </w:pPr>
            <w:r>
              <w:rPr>
                <w:sz w:val="18"/>
                <w:szCs w:val="18"/>
              </w:rPr>
              <w:t xml:space="preserve">              </w:t>
            </w:r>
            <w:r w:rsidR="008A78D4">
              <w:rPr>
                <w:sz w:val="18"/>
                <w:szCs w:val="18"/>
              </w:rPr>
              <w:t>INOVACIJA</w:t>
            </w:r>
          </w:p>
        </w:tc>
      </w:tr>
      <w:tr w:rsidR="008A78D4" w:rsidRPr="008A78D4" w:rsidTr="00D8636A">
        <w:tc>
          <w:tcPr>
            <w:tcW w:w="1620" w:type="dxa"/>
            <w:tcBorders>
              <w:bottom w:val="single" w:sz="4" w:space="0" w:color="auto"/>
            </w:tcBorders>
          </w:tcPr>
          <w:p w:rsidR="008A78D4" w:rsidRPr="008A78D4" w:rsidRDefault="008A78D4" w:rsidP="00D8636A">
            <w:pPr>
              <w:pStyle w:val="ListParagraph"/>
              <w:ind w:left="0" w:right="-630"/>
              <w:jc w:val="both"/>
              <w:rPr>
                <w:sz w:val="18"/>
                <w:szCs w:val="18"/>
              </w:rPr>
            </w:pPr>
          </w:p>
        </w:tc>
        <w:tc>
          <w:tcPr>
            <w:tcW w:w="1980" w:type="dxa"/>
          </w:tcPr>
          <w:p w:rsidR="008A78D4" w:rsidRPr="008A78D4" w:rsidRDefault="008A78D4" w:rsidP="00D8636A">
            <w:pPr>
              <w:pStyle w:val="ListParagraph"/>
              <w:ind w:left="0" w:right="-630"/>
              <w:jc w:val="both"/>
              <w:rPr>
                <w:sz w:val="18"/>
                <w:szCs w:val="18"/>
              </w:rPr>
            </w:pPr>
          </w:p>
        </w:tc>
        <w:tc>
          <w:tcPr>
            <w:tcW w:w="2610" w:type="dxa"/>
          </w:tcPr>
          <w:p w:rsidR="008A78D4" w:rsidRDefault="008A78D4" w:rsidP="00D8636A">
            <w:pPr>
              <w:pStyle w:val="ListParagraph"/>
              <w:ind w:left="0" w:right="-630"/>
              <w:jc w:val="both"/>
              <w:rPr>
                <w:sz w:val="18"/>
                <w:szCs w:val="18"/>
              </w:rPr>
            </w:pPr>
            <w:r>
              <w:rPr>
                <w:sz w:val="18"/>
                <w:szCs w:val="18"/>
              </w:rPr>
              <w:t>Privremeni poduhvat</w:t>
            </w:r>
          </w:p>
          <w:p w:rsidR="008A78D4" w:rsidRDefault="008A78D4" w:rsidP="00D8636A">
            <w:pPr>
              <w:pStyle w:val="ListParagraph"/>
              <w:ind w:left="0" w:right="-630"/>
              <w:jc w:val="both"/>
              <w:rPr>
                <w:sz w:val="18"/>
                <w:szCs w:val="18"/>
              </w:rPr>
            </w:pPr>
            <w:r>
              <w:rPr>
                <w:sz w:val="18"/>
                <w:szCs w:val="18"/>
              </w:rPr>
              <w:t>preduzet kako bi se</w:t>
            </w:r>
          </w:p>
          <w:p w:rsidR="008A78D4" w:rsidRDefault="008A78D4" w:rsidP="00D8636A">
            <w:pPr>
              <w:pStyle w:val="ListParagraph"/>
              <w:ind w:left="0" w:right="-630"/>
              <w:jc w:val="both"/>
              <w:rPr>
                <w:sz w:val="18"/>
                <w:szCs w:val="18"/>
              </w:rPr>
            </w:pPr>
            <w:r>
              <w:rPr>
                <w:sz w:val="18"/>
                <w:szCs w:val="18"/>
              </w:rPr>
              <w:t>kreirao proizvod/usluga</w:t>
            </w:r>
          </w:p>
          <w:p w:rsidR="008A78D4" w:rsidRDefault="008A78D4" w:rsidP="00D8636A">
            <w:pPr>
              <w:pStyle w:val="ListParagraph"/>
              <w:ind w:left="0" w:right="-630"/>
              <w:jc w:val="both"/>
              <w:rPr>
                <w:sz w:val="18"/>
                <w:szCs w:val="18"/>
              </w:rPr>
            </w:pPr>
            <w:r>
              <w:rPr>
                <w:sz w:val="18"/>
                <w:szCs w:val="18"/>
              </w:rPr>
              <w:t>koji je nov za</w:t>
            </w:r>
            <w:r w:rsidR="0009498E">
              <w:rPr>
                <w:sz w:val="18"/>
                <w:szCs w:val="18"/>
              </w:rPr>
              <w:t xml:space="preserve"> </w:t>
            </w:r>
            <w:r>
              <w:rPr>
                <w:sz w:val="18"/>
                <w:szCs w:val="18"/>
              </w:rPr>
              <w:t>korisnika/vlasnika</w:t>
            </w:r>
          </w:p>
          <w:p w:rsidR="008A78D4" w:rsidRPr="008A78D4" w:rsidRDefault="008A78D4" w:rsidP="00D8636A">
            <w:pPr>
              <w:pStyle w:val="ListParagraph"/>
              <w:ind w:left="0" w:right="-630"/>
              <w:jc w:val="both"/>
              <w:rPr>
                <w:sz w:val="18"/>
                <w:szCs w:val="18"/>
              </w:rPr>
            </w:pPr>
            <w:r>
              <w:rPr>
                <w:sz w:val="18"/>
                <w:szCs w:val="18"/>
              </w:rPr>
              <w:t>ali nije nov za tržište</w:t>
            </w:r>
          </w:p>
        </w:tc>
        <w:tc>
          <w:tcPr>
            <w:tcW w:w="2430" w:type="dxa"/>
          </w:tcPr>
          <w:p w:rsidR="008A78D4" w:rsidRDefault="008A78D4" w:rsidP="00D8636A">
            <w:pPr>
              <w:pStyle w:val="ListParagraph"/>
              <w:ind w:left="0" w:right="-630"/>
              <w:jc w:val="both"/>
              <w:rPr>
                <w:sz w:val="18"/>
                <w:szCs w:val="18"/>
              </w:rPr>
            </w:pPr>
            <w:r>
              <w:rPr>
                <w:sz w:val="18"/>
                <w:szCs w:val="18"/>
              </w:rPr>
              <w:t>Privremeni poduhvat</w:t>
            </w:r>
          </w:p>
          <w:p w:rsidR="008A78D4" w:rsidRDefault="0009498E" w:rsidP="00D8636A">
            <w:pPr>
              <w:pStyle w:val="ListParagraph"/>
              <w:ind w:left="0" w:right="-630"/>
              <w:jc w:val="both"/>
              <w:rPr>
                <w:sz w:val="18"/>
                <w:szCs w:val="18"/>
              </w:rPr>
            </w:pPr>
            <w:r>
              <w:rPr>
                <w:sz w:val="18"/>
                <w:szCs w:val="18"/>
              </w:rPr>
              <w:t>p</w:t>
            </w:r>
            <w:r w:rsidR="008A78D4">
              <w:rPr>
                <w:sz w:val="18"/>
                <w:szCs w:val="18"/>
              </w:rPr>
              <w:t>reduzet kako bi se</w:t>
            </w:r>
          </w:p>
          <w:p w:rsidR="008A78D4" w:rsidRDefault="0009498E" w:rsidP="00D8636A">
            <w:pPr>
              <w:pStyle w:val="ListParagraph"/>
              <w:ind w:left="0" w:right="-630"/>
              <w:jc w:val="both"/>
              <w:rPr>
                <w:sz w:val="18"/>
                <w:szCs w:val="18"/>
              </w:rPr>
            </w:pPr>
            <w:r>
              <w:rPr>
                <w:sz w:val="18"/>
                <w:szCs w:val="18"/>
              </w:rPr>
              <w:t>k</w:t>
            </w:r>
            <w:r w:rsidR="008A78D4">
              <w:rPr>
                <w:sz w:val="18"/>
                <w:szCs w:val="18"/>
              </w:rPr>
              <w:t>reirao proizvod/usluga</w:t>
            </w:r>
          </w:p>
          <w:p w:rsidR="008A78D4" w:rsidRDefault="0009498E" w:rsidP="00D8636A">
            <w:pPr>
              <w:pStyle w:val="ListParagraph"/>
              <w:ind w:left="0" w:right="-630"/>
              <w:jc w:val="both"/>
              <w:rPr>
                <w:sz w:val="18"/>
                <w:szCs w:val="18"/>
              </w:rPr>
            </w:pPr>
            <w:r>
              <w:rPr>
                <w:sz w:val="18"/>
                <w:szCs w:val="18"/>
              </w:rPr>
              <w:t>s</w:t>
            </w:r>
            <w:r w:rsidR="008A78D4">
              <w:rPr>
                <w:sz w:val="18"/>
                <w:szCs w:val="18"/>
              </w:rPr>
              <w:t>a značajnim poboljšanjem</w:t>
            </w:r>
            <w:r>
              <w:rPr>
                <w:sz w:val="18"/>
                <w:szCs w:val="18"/>
              </w:rPr>
              <w:t xml:space="preserve"> u</w:t>
            </w:r>
          </w:p>
          <w:p w:rsidR="008A78D4" w:rsidRPr="008A78D4" w:rsidRDefault="008A78D4" w:rsidP="00D8636A">
            <w:pPr>
              <w:pStyle w:val="ListParagraph"/>
              <w:ind w:left="0" w:right="-630"/>
              <w:jc w:val="both"/>
              <w:rPr>
                <w:sz w:val="18"/>
                <w:szCs w:val="18"/>
              </w:rPr>
            </w:pPr>
            <w:r>
              <w:rPr>
                <w:sz w:val="18"/>
                <w:szCs w:val="18"/>
              </w:rPr>
              <w:t>odnosu na postojeće na tržištu</w:t>
            </w:r>
          </w:p>
        </w:tc>
        <w:tc>
          <w:tcPr>
            <w:tcW w:w="2340" w:type="dxa"/>
          </w:tcPr>
          <w:p w:rsidR="008A78D4" w:rsidRDefault="008A78D4" w:rsidP="00D8636A">
            <w:pPr>
              <w:pStyle w:val="ListParagraph"/>
              <w:ind w:left="0" w:right="-630"/>
              <w:jc w:val="both"/>
              <w:rPr>
                <w:sz w:val="18"/>
                <w:szCs w:val="18"/>
              </w:rPr>
            </w:pPr>
            <w:r>
              <w:rPr>
                <w:sz w:val="18"/>
                <w:szCs w:val="18"/>
              </w:rPr>
              <w:t>Privremeni poduhvat</w:t>
            </w:r>
          </w:p>
          <w:p w:rsidR="008A78D4" w:rsidRDefault="0009498E" w:rsidP="00D8636A">
            <w:pPr>
              <w:pStyle w:val="ListParagraph"/>
              <w:ind w:left="0" w:right="-630"/>
              <w:jc w:val="both"/>
              <w:rPr>
                <w:sz w:val="18"/>
                <w:szCs w:val="18"/>
              </w:rPr>
            </w:pPr>
            <w:r>
              <w:rPr>
                <w:sz w:val="18"/>
                <w:szCs w:val="18"/>
              </w:rPr>
              <w:t>p</w:t>
            </w:r>
            <w:r w:rsidR="008A78D4">
              <w:rPr>
                <w:sz w:val="18"/>
                <w:szCs w:val="18"/>
              </w:rPr>
              <w:t>reduzet kako bi se kreirao</w:t>
            </w:r>
          </w:p>
          <w:p w:rsidR="008A78D4" w:rsidRDefault="0009498E" w:rsidP="00D8636A">
            <w:pPr>
              <w:pStyle w:val="ListParagraph"/>
              <w:ind w:left="0" w:right="-630"/>
              <w:jc w:val="both"/>
              <w:rPr>
                <w:sz w:val="18"/>
                <w:szCs w:val="18"/>
              </w:rPr>
            </w:pPr>
            <w:r>
              <w:rPr>
                <w:sz w:val="18"/>
                <w:szCs w:val="18"/>
              </w:rPr>
              <w:t>p</w:t>
            </w:r>
            <w:r w:rsidR="008A78D4">
              <w:rPr>
                <w:sz w:val="18"/>
                <w:szCs w:val="18"/>
              </w:rPr>
              <w:t xml:space="preserve">otpuno </w:t>
            </w:r>
            <w:r>
              <w:rPr>
                <w:sz w:val="18"/>
                <w:szCs w:val="18"/>
              </w:rPr>
              <w:t>nov</w:t>
            </w:r>
            <w:r w:rsidR="008A78D4">
              <w:rPr>
                <w:sz w:val="18"/>
                <w:szCs w:val="18"/>
              </w:rPr>
              <w:t xml:space="preserve"> proizvod/usluga</w:t>
            </w:r>
          </w:p>
          <w:p w:rsidR="008A78D4" w:rsidRDefault="0009498E" w:rsidP="00D8636A">
            <w:pPr>
              <w:pStyle w:val="ListParagraph"/>
              <w:ind w:left="0" w:right="-630"/>
              <w:jc w:val="both"/>
              <w:rPr>
                <w:sz w:val="18"/>
                <w:szCs w:val="18"/>
              </w:rPr>
            </w:pPr>
            <w:r>
              <w:rPr>
                <w:sz w:val="18"/>
                <w:szCs w:val="18"/>
              </w:rPr>
              <w:t>k</w:t>
            </w:r>
            <w:r w:rsidR="008A78D4">
              <w:rPr>
                <w:sz w:val="18"/>
                <w:szCs w:val="18"/>
              </w:rPr>
              <w:t>oji je jedinstven i do sada</w:t>
            </w:r>
          </w:p>
          <w:p w:rsidR="008A78D4" w:rsidRPr="008A78D4" w:rsidRDefault="0009498E" w:rsidP="00D8636A">
            <w:pPr>
              <w:pStyle w:val="ListParagraph"/>
              <w:ind w:left="0" w:right="-630"/>
              <w:jc w:val="both"/>
              <w:rPr>
                <w:sz w:val="18"/>
                <w:szCs w:val="18"/>
              </w:rPr>
            </w:pPr>
            <w:r>
              <w:rPr>
                <w:sz w:val="18"/>
                <w:szCs w:val="18"/>
              </w:rPr>
              <w:t>n</w:t>
            </w:r>
            <w:r w:rsidR="008A78D4">
              <w:rPr>
                <w:sz w:val="18"/>
                <w:szCs w:val="18"/>
              </w:rPr>
              <w:t>epoznat tržištu</w:t>
            </w:r>
          </w:p>
        </w:tc>
      </w:tr>
      <w:tr w:rsidR="008A78D4" w:rsidRPr="008A78D4" w:rsidTr="00D8636A">
        <w:tc>
          <w:tcPr>
            <w:tcW w:w="1620" w:type="dxa"/>
            <w:tcBorders>
              <w:bottom w:val="single" w:sz="4" w:space="0" w:color="auto"/>
              <w:right w:val="nil"/>
            </w:tcBorders>
          </w:tcPr>
          <w:p w:rsidR="008A78D4" w:rsidRPr="008A78D4" w:rsidRDefault="00E80425" w:rsidP="00D8636A">
            <w:pPr>
              <w:pStyle w:val="ListParagraph"/>
              <w:ind w:left="0" w:right="-630"/>
              <w:jc w:val="both"/>
              <w:rPr>
                <w:sz w:val="18"/>
                <w:szCs w:val="18"/>
              </w:rPr>
            </w:pPr>
            <w:r>
              <w:rPr>
                <w:sz w:val="18"/>
                <w:szCs w:val="18"/>
              </w:rPr>
              <w:t xml:space="preserve">                  </w:t>
            </w:r>
            <w:r w:rsidR="008A78D4">
              <w:rPr>
                <w:sz w:val="18"/>
                <w:szCs w:val="18"/>
              </w:rPr>
              <w:t xml:space="preserve"> PROJEKTNI </w:t>
            </w:r>
          </w:p>
        </w:tc>
        <w:tc>
          <w:tcPr>
            <w:tcW w:w="1980" w:type="dxa"/>
            <w:tcBorders>
              <w:left w:val="nil"/>
            </w:tcBorders>
          </w:tcPr>
          <w:p w:rsidR="008A78D4" w:rsidRPr="008A78D4" w:rsidRDefault="008A78D4" w:rsidP="00D8636A">
            <w:pPr>
              <w:pStyle w:val="ListParagraph"/>
              <w:ind w:left="0" w:right="-630"/>
              <w:jc w:val="both"/>
              <w:rPr>
                <w:sz w:val="18"/>
                <w:szCs w:val="18"/>
              </w:rPr>
            </w:pPr>
            <w:r>
              <w:rPr>
                <w:sz w:val="18"/>
                <w:szCs w:val="18"/>
              </w:rPr>
              <w:t>CILJEVI</w:t>
            </w:r>
          </w:p>
        </w:tc>
        <w:tc>
          <w:tcPr>
            <w:tcW w:w="2610" w:type="dxa"/>
          </w:tcPr>
          <w:p w:rsidR="008A78D4" w:rsidRPr="008A78D4" w:rsidRDefault="00E80425" w:rsidP="00D8636A">
            <w:pPr>
              <w:pStyle w:val="ListParagraph"/>
              <w:ind w:left="0" w:right="-630"/>
              <w:jc w:val="both"/>
              <w:rPr>
                <w:sz w:val="18"/>
                <w:szCs w:val="18"/>
              </w:rPr>
            </w:pPr>
            <w:r>
              <w:rPr>
                <w:sz w:val="18"/>
                <w:szCs w:val="18"/>
              </w:rPr>
              <w:t xml:space="preserve">        </w:t>
            </w:r>
            <w:r w:rsidR="0009498E">
              <w:rPr>
                <w:sz w:val="18"/>
                <w:szCs w:val="18"/>
              </w:rPr>
              <w:t>Jasno definiosani ciljevi</w:t>
            </w:r>
          </w:p>
        </w:tc>
        <w:tc>
          <w:tcPr>
            <w:tcW w:w="2430" w:type="dxa"/>
          </w:tcPr>
          <w:p w:rsidR="008A78D4" w:rsidRPr="008A78D4" w:rsidRDefault="00E80425" w:rsidP="00D8636A">
            <w:pPr>
              <w:pStyle w:val="ListParagraph"/>
              <w:ind w:left="0" w:right="-630"/>
              <w:jc w:val="both"/>
              <w:rPr>
                <w:sz w:val="18"/>
                <w:szCs w:val="18"/>
              </w:rPr>
            </w:pPr>
            <w:r>
              <w:rPr>
                <w:sz w:val="18"/>
                <w:szCs w:val="18"/>
              </w:rPr>
              <w:t xml:space="preserve">       </w:t>
            </w:r>
            <w:r w:rsidR="0009498E">
              <w:rPr>
                <w:sz w:val="18"/>
                <w:szCs w:val="18"/>
              </w:rPr>
              <w:t>Jasno definisani ciljevi</w:t>
            </w:r>
          </w:p>
        </w:tc>
        <w:tc>
          <w:tcPr>
            <w:tcW w:w="2340" w:type="dxa"/>
          </w:tcPr>
          <w:p w:rsidR="008A78D4" w:rsidRDefault="0009498E" w:rsidP="00D8636A">
            <w:pPr>
              <w:pStyle w:val="ListParagraph"/>
              <w:ind w:left="0" w:right="-630"/>
              <w:jc w:val="both"/>
              <w:rPr>
                <w:sz w:val="18"/>
                <w:szCs w:val="18"/>
              </w:rPr>
            </w:pPr>
            <w:r>
              <w:rPr>
                <w:sz w:val="18"/>
                <w:szCs w:val="18"/>
              </w:rPr>
              <w:t>Nejasni i široko definisani</w:t>
            </w:r>
          </w:p>
          <w:p w:rsidR="0009498E" w:rsidRPr="008A78D4" w:rsidRDefault="0009498E" w:rsidP="00D8636A">
            <w:pPr>
              <w:pStyle w:val="ListParagraph"/>
              <w:ind w:left="0" w:right="-630"/>
              <w:jc w:val="both"/>
              <w:rPr>
                <w:sz w:val="18"/>
                <w:szCs w:val="18"/>
              </w:rPr>
            </w:pPr>
            <w:r>
              <w:rPr>
                <w:sz w:val="18"/>
                <w:szCs w:val="18"/>
              </w:rPr>
              <w:t xml:space="preserve">                 ciljevi</w:t>
            </w:r>
          </w:p>
        </w:tc>
      </w:tr>
      <w:tr w:rsidR="008A78D4" w:rsidRPr="008A78D4" w:rsidTr="00D8636A">
        <w:tc>
          <w:tcPr>
            <w:tcW w:w="1620" w:type="dxa"/>
            <w:tcBorders>
              <w:bottom w:val="single" w:sz="4" w:space="0" w:color="auto"/>
              <w:right w:val="nil"/>
            </w:tcBorders>
          </w:tcPr>
          <w:p w:rsidR="008A78D4" w:rsidRPr="008A78D4" w:rsidRDefault="00E80425" w:rsidP="00D8636A">
            <w:pPr>
              <w:pStyle w:val="ListParagraph"/>
              <w:ind w:left="0" w:right="-630"/>
              <w:jc w:val="both"/>
              <w:rPr>
                <w:sz w:val="18"/>
                <w:szCs w:val="18"/>
              </w:rPr>
            </w:pPr>
            <w:r>
              <w:rPr>
                <w:sz w:val="18"/>
                <w:szCs w:val="18"/>
              </w:rPr>
              <w:lastRenderedPageBreak/>
              <w:t xml:space="preserve">                     </w:t>
            </w:r>
            <w:r w:rsidR="008A78D4">
              <w:rPr>
                <w:sz w:val="18"/>
                <w:szCs w:val="18"/>
              </w:rPr>
              <w:t xml:space="preserve">    RIZIK  /</w:t>
            </w:r>
          </w:p>
        </w:tc>
        <w:tc>
          <w:tcPr>
            <w:tcW w:w="1980" w:type="dxa"/>
            <w:tcBorders>
              <w:left w:val="nil"/>
            </w:tcBorders>
          </w:tcPr>
          <w:p w:rsidR="008A78D4" w:rsidRPr="008A78D4" w:rsidRDefault="008A78D4" w:rsidP="00D8636A">
            <w:pPr>
              <w:pStyle w:val="ListParagraph"/>
              <w:ind w:left="0" w:right="-630"/>
              <w:jc w:val="both"/>
              <w:rPr>
                <w:sz w:val="18"/>
                <w:szCs w:val="18"/>
              </w:rPr>
            </w:pPr>
            <w:r>
              <w:rPr>
                <w:sz w:val="18"/>
                <w:szCs w:val="18"/>
              </w:rPr>
              <w:t>NEIZVESNOST</w:t>
            </w:r>
          </w:p>
        </w:tc>
        <w:tc>
          <w:tcPr>
            <w:tcW w:w="2610" w:type="dxa"/>
          </w:tcPr>
          <w:p w:rsidR="008A78D4" w:rsidRPr="008A78D4" w:rsidRDefault="0009498E" w:rsidP="00D8636A">
            <w:pPr>
              <w:pStyle w:val="ListParagraph"/>
              <w:ind w:left="0" w:right="-630"/>
              <w:jc w:val="both"/>
              <w:rPr>
                <w:sz w:val="18"/>
                <w:szCs w:val="18"/>
              </w:rPr>
            </w:pPr>
            <w:r>
              <w:rPr>
                <w:sz w:val="18"/>
                <w:szCs w:val="18"/>
              </w:rPr>
              <w:t xml:space="preserve">                Nizak nivo</w:t>
            </w:r>
          </w:p>
        </w:tc>
        <w:tc>
          <w:tcPr>
            <w:tcW w:w="2430" w:type="dxa"/>
          </w:tcPr>
          <w:p w:rsidR="008A78D4" w:rsidRPr="008A78D4" w:rsidRDefault="0009498E" w:rsidP="00D8636A">
            <w:pPr>
              <w:pStyle w:val="ListParagraph"/>
              <w:ind w:left="0" w:right="-630"/>
              <w:jc w:val="both"/>
              <w:rPr>
                <w:sz w:val="18"/>
                <w:szCs w:val="18"/>
              </w:rPr>
            </w:pPr>
            <w:r>
              <w:rPr>
                <w:sz w:val="18"/>
                <w:szCs w:val="18"/>
              </w:rPr>
              <w:t xml:space="preserve">             Srednji nivo</w:t>
            </w:r>
          </w:p>
        </w:tc>
        <w:tc>
          <w:tcPr>
            <w:tcW w:w="2340" w:type="dxa"/>
          </w:tcPr>
          <w:p w:rsidR="008A78D4" w:rsidRPr="008A78D4" w:rsidRDefault="0009498E" w:rsidP="00D8636A">
            <w:pPr>
              <w:pStyle w:val="ListParagraph"/>
              <w:ind w:left="0" w:right="-630"/>
              <w:jc w:val="both"/>
              <w:rPr>
                <w:sz w:val="18"/>
                <w:szCs w:val="18"/>
              </w:rPr>
            </w:pPr>
            <w:r>
              <w:rPr>
                <w:sz w:val="18"/>
                <w:szCs w:val="18"/>
              </w:rPr>
              <w:t xml:space="preserve">              Visoki nivo</w:t>
            </w:r>
          </w:p>
        </w:tc>
      </w:tr>
      <w:tr w:rsidR="008A78D4" w:rsidRPr="008A78D4" w:rsidTr="00D8636A">
        <w:tc>
          <w:tcPr>
            <w:tcW w:w="1620" w:type="dxa"/>
            <w:tcBorders>
              <w:bottom w:val="nil"/>
            </w:tcBorders>
          </w:tcPr>
          <w:p w:rsidR="008A78D4" w:rsidRDefault="008A78D4" w:rsidP="00D8636A">
            <w:pPr>
              <w:pStyle w:val="ListParagraph"/>
              <w:ind w:left="0" w:right="-630"/>
              <w:jc w:val="both"/>
              <w:rPr>
                <w:sz w:val="18"/>
                <w:szCs w:val="18"/>
              </w:rPr>
            </w:pPr>
          </w:p>
          <w:p w:rsidR="008A78D4" w:rsidRPr="008A78D4" w:rsidRDefault="00A27B6B" w:rsidP="00D8636A">
            <w:pPr>
              <w:pStyle w:val="ListParagraph"/>
              <w:ind w:left="0" w:right="-630"/>
              <w:jc w:val="both"/>
              <w:rPr>
                <w:sz w:val="18"/>
                <w:szCs w:val="18"/>
              </w:rPr>
            </w:pPr>
            <w:r>
              <w:rPr>
                <w:sz w:val="18"/>
                <w:szCs w:val="18"/>
              </w:rPr>
              <w:t xml:space="preserve">       </w:t>
            </w:r>
            <w:r w:rsidR="008A78D4">
              <w:rPr>
                <w:sz w:val="18"/>
                <w:szCs w:val="18"/>
              </w:rPr>
              <w:t>INDUSTRIJS</w:t>
            </w:r>
            <w:r>
              <w:rPr>
                <w:sz w:val="18"/>
                <w:szCs w:val="18"/>
              </w:rPr>
              <w:t>KI</w:t>
            </w:r>
          </w:p>
        </w:tc>
        <w:tc>
          <w:tcPr>
            <w:tcW w:w="1980" w:type="dxa"/>
          </w:tcPr>
          <w:p w:rsidR="008A78D4" w:rsidRPr="008A78D4" w:rsidRDefault="008A78D4" w:rsidP="00D8636A">
            <w:pPr>
              <w:pStyle w:val="ListParagraph"/>
              <w:ind w:left="0" w:right="-630"/>
              <w:jc w:val="both"/>
              <w:rPr>
                <w:sz w:val="18"/>
                <w:szCs w:val="18"/>
              </w:rPr>
            </w:pPr>
            <w:r>
              <w:rPr>
                <w:sz w:val="18"/>
                <w:szCs w:val="18"/>
              </w:rPr>
              <w:t>„VISOKA TEHNOLOGIJA“</w:t>
            </w:r>
          </w:p>
        </w:tc>
        <w:tc>
          <w:tcPr>
            <w:tcW w:w="2610" w:type="dxa"/>
          </w:tcPr>
          <w:p w:rsidR="008A78D4" w:rsidRDefault="0009498E" w:rsidP="00D8636A">
            <w:pPr>
              <w:pStyle w:val="ListParagraph"/>
              <w:ind w:left="0" w:right="-630"/>
              <w:jc w:val="both"/>
              <w:rPr>
                <w:sz w:val="18"/>
                <w:szCs w:val="18"/>
              </w:rPr>
            </w:pPr>
            <w:r>
              <w:rPr>
                <w:sz w:val="18"/>
                <w:szCs w:val="18"/>
              </w:rPr>
              <w:t>Inverzni inženjering naprednih</w:t>
            </w:r>
          </w:p>
          <w:p w:rsidR="0009498E" w:rsidRPr="008A78D4" w:rsidRDefault="0009498E" w:rsidP="00D8636A">
            <w:pPr>
              <w:pStyle w:val="ListParagraph"/>
              <w:ind w:left="0" w:right="-630"/>
              <w:jc w:val="both"/>
              <w:rPr>
                <w:sz w:val="18"/>
                <w:szCs w:val="18"/>
              </w:rPr>
            </w:pPr>
            <w:r>
              <w:rPr>
                <w:sz w:val="18"/>
                <w:szCs w:val="18"/>
              </w:rPr>
              <w:t>tehnoloških proizvoda</w:t>
            </w:r>
          </w:p>
        </w:tc>
        <w:tc>
          <w:tcPr>
            <w:tcW w:w="2430" w:type="dxa"/>
          </w:tcPr>
          <w:p w:rsidR="008A78D4" w:rsidRDefault="0009498E" w:rsidP="00D8636A">
            <w:pPr>
              <w:pStyle w:val="ListParagraph"/>
              <w:ind w:left="0" w:right="-630"/>
              <w:jc w:val="both"/>
              <w:rPr>
                <w:sz w:val="18"/>
                <w:szCs w:val="18"/>
              </w:rPr>
            </w:pPr>
            <w:r>
              <w:rPr>
                <w:sz w:val="18"/>
                <w:szCs w:val="18"/>
              </w:rPr>
              <w:t>Unapređenje postojećih</w:t>
            </w:r>
          </w:p>
          <w:p w:rsidR="0009498E" w:rsidRPr="008A78D4" w:rsidRDefault="0009498E" w:rsidP="00D8636A">
            <w:pPr>
              <w:pStyle w:val="ListParagraph"/>
              <w:ind w:left="0" w:right="-630"/>
              <w:jc w:val="both"/>
              <w:rPr>
                <w:sz w:val="18"/>
                <w:szCs w:val="18"/>
              </w:rPr>
            </w:pPr>
            <w:r>
              <w:rPr>
                <w:sz w:val="18"/>
                <w:szCs w:val="18"/>
              </w:rPr>
              <w:t>visoko-tehnoloških proizvoda</w:t>
            </w:r>
          </w:p>
        </w:tc>
        <w:tc>
          <w:tcPr>
            <w:tcW w:w="2340" w:type="dxa"/>
          </w:tcPr>
          <w:p w:rsidR="008A78D4" w:rsidRDefault="0009498E" w:rsidP="00D8636A">
            <w:pPr>
              <w:pStyle w:val="ListParagraph"/>
              <w:ind w:left="0" w:right="-630"/>
              <w:jc w:val="both"/>
              <w:rPr>
                <w:sz w:val="18"/>
                <w:szCs w:val="18"/>
              </w:rPr>
            </w:pPr>
            <w:r>
              <w:rPr>
                <w:sz w:val="18"/>
                <w:szCs w:val="18"/>
              </w:rPr>
              <w:t>R&amp;D u oblasti naprednih</w:t>
            </w:r>
          </w:p>
          <w:p w:rsidR="0009498E" w:rsidRPr="008A78D4" w:rsidRDefault="0009498E" w:rsidP="00D8636A">
            <w:pPr>
              <w:pStyle w:val="ListParagraph"/>
              <w:ind w:left="0" w:right="-630"/>
              <w:jc w:val="both"/>
              <w:rPr>
                <w:sz w:val="18"/>
                <w:szCs w:val="18"/>
              </w:rPr>
            </w:pPr>
            <w:r>
              <w:rPr>
                <w:sz w:val="18"/>
                <w:szCs w:val="18"/>
              </w:rPr>
              <w:t>visoko-tehnoloških proizvoda</w:t>
            </w:r>
          </w:p>
        </w:tc>
      </w:tr>
      <w:tr w:rsidR="008A78D4" w:rsidRPr="008A78D4" w:rsidTr="00D8636A">
        <w:tc>
          <w:tcPr>
            <w:tcW w:w="1620" w:type="dxa"/>
            <w:tcBorders>
              <w:top w:val="nil"/>
            </w:tcBorders>
          </w:tcPr>
          <w:p w:rsidR="008A78D4" w:rsidRPr="008A78D4" w:rsidRDefault="00A27B6B" w:rsidP="00D8636A">
            <w:pPr>
              <w:pStyle w:val="ListParagraph"/>
              <w:ind w:left="0" w:right="-630"/>
              <w:jc w:val="both"/>
              <w:rPr>
                <w:sz w:val="18"/>
                <w:szCs w:val="18"/>
              </w:rPr>
            </w:pPr>
            <w:r>
              <w:rPr>
                <w:sz w:val="18"/>
                <w:szCs w:val="18"/>
              </w:rPr>
              <w:t xml:space="preserve">             SEKTOR</w:t>
            </w:r>
          </w:p>
        </w:tc>
        <w:tc>
          <w:tcPr>
            <w:tcW w:w="1980" w:type="dxa"/>
          </w:tcPr>
          <w:p w:rsidR="008A78D4" w:rsidRPr="008A78D4" w:rsidRDefault="008A78D4" w:rsidP="00D8636A">
            <w:pPr>
              <w:pStyle w:val="ListParagraph"/>
              <w:ind w:left="0" w:right="-630"/>
              <w:jc w:val="both"/>
              <w:rPr>
                <w:sz w:val="18"/>
                <w:szCs w:val="18"/>
              </w:rPr>
            </w:pPr>
            <w:r>
              <w:rPr>
                <w:sz w:val="18"/>
                <w:szCs w:val="18"/>
              </w:rPr>
              <w:t>„NISKA TEHNOLOGIJA“</w:t>
            </w:r>
          </w:p>
        </w:tc>
        <w:tc>
          <w:tcPr>
            <w:tcW w:w="2610" w:type="dxa"/>
          </w:tcPr>
          <w:p w:rsidR="008A78D4" w:rsidRDefault="0009498E" w:rsidP="00D8636A">
            <w:pPr>
              <w:pStyle w:val="ListParagraph"/>
              <w:ind w:left="0" w:right="-630"/>
              <w:jc w:val="both"/>
              <w:rPr>
                <w:sz w:val="18"/>
                <w:szCs w:val="18"/>
              </w:rPr>
            </w:pPr>
            <w:r>
              <w:rPr>
                <w:sz w:val="18"/>
                <w:szCs w:val="18"/>
              </w:rPr>
              <w:t>Imitiranje u nisko-tehnološkom</w:t>
            </w:r>
          </w:p>
          <w:p w:rsidR="0009498E" w:rsidRDefault="0009498E" w:rsidP="00D8636A">
            <w:pPr>
              <w:pStyle w:val="ListParagraph"/>
              <w:ind w:left="0" w:right="-630"/>
              <w:jc w:val="both"/>
              <w:rPr>
                <w:sz w:val="18"/>
                <w:szCs w:val="18"/>
              </w:rPr>
            </w:pPr>
            <w:r>
              <w:rPr>
                <w:sz w:val="18"/>
                <w:szCs w:val="18"/>
              </w:rPr>
              <w:t>sektoru, mala dodatna vrednost,</w:t>
            </w:r>
          </w:p>
          <w:p w:rsidR="0009498E" w:rsidRPr="008A78D4" w:rsidRDefault="0009498E" w:rsidP="00D8636A">
            <w:pPr>
              <w:pStyle w:val="ListParagraph"/>
              <w:ind w:left="0" w:right="-630"/>
              <w:jc w:val="both"/>
              <w:rPr>
                <w:sz w:val="18"/>
                <w:szCs w:val="18"/>
              </w:rPr>
            </w:pPr>
            <w:r>
              <w:rPr>
                <w:sz w:val="18"/>
                <w:szCs w:val="18"/>
              </w:rPr>
              <w:t>minimum inovativnog potencijala</w:t>
            </w:r>
          </w:p>
        </w:tc>
        <w:tc>
          <w:tcPr>
            <w:tcW w:w="2430" w:type="dxa"/>
          </w:tcPr>
          <w:p w:rsidR="008A78D4" w:rsidRDefault="0009498E" w:rsidP="00D8636A">
            <w:pPr>
              <w:pStyle w:val="ListParagraph"/>
              <w:ind w:left="0" w:right="-630"/>
              <w:jc w:val="both"/>
              <w:rPr>
                <w:sz w:val="18"/>
                <w:szCs w:val="18"/>
              </w:rPr>
            </w:pPr>
            <w:r>
              <w:rPr>
                <w:sz w:val="18"/>
                <w:szCs w:val="18"/>
              </w:rPr>
              <w:t>Mala unapređenja</w:t>
            </w:r>
          </w:p>
          <w:p w:rsidR="0009498E" w:rsidRPr="008A78D4" w:rsidRDefault="0009498E" w:rsidP="00D8636A">
            <w:pPr>
              <w:pStyle w:val="ListParagraph"/>
              <w:ind w:left="0" w:right="-630"/>
              <w:jc w:val="both"/>
              <w:rPr>
                <w:sz w:val="18"/>
                <w:szCs w:val="18"/>
              </w:rPr>
            </w:pPr>
            <w:r>
              <w:rPr>
                <w:sz w:val="18"/>
                <w:szCs w:val="18"/>
              </w:rPr>
              <w:t>nisko-tehnoloških proizvoda</w:t>
            </w:r>
          </w:p>
        </w:tc>
        <w:tc>
          <w:tcPr>
            <w:tcW w:w="2340" w:type="dxa"/>
          </w:tcPr>
          <w:p w:rsidR="008A78D4" w:rsidRDefault="0009498E" w:rsidP="00D8636A">
            <w:pPr>
              <w:pStyle w:val="ListParagraph"/>
              <w:ind w:left="0" w:right="-630"/>
              <w:jc w:val="both"/>
              <w:rPr>
                <w:sz w:val="18"/>
                <w:szCs w:val="18"/>
              </w:rPr>
            </w:pPr>
            <w:r>
              <w:rPr>
                <w:sz w:val="18"/>
                <w:szCs w:val="18"/>
              </w:rPr>
              <w:t>Radikalne promene</w:t>
            </w:r>
          </w:p>
          <w:p w:rsidR="0009498E" w:rsidRPr="008A78D4" w:rsidRDefault="0009498E" w:rsidP="00D8636A">
            <w:pPr>
              <w:pStyle w:val="ListParagraph"/>
              <w:ind w:left="0" w:right="-630"/>
              <w:jc w:val="both"/>
              <w:rPr>
                <w:sz w:val="18"/>
                <w:szCs w:val="18"/>
              </w:rPr>
            </w:pPr>
            <w:r>
              <w:rPr>
                <w:sz w:val="18"/>
                <w:szCs w:val="18"/>
              </w:rPr>
              <w:t>nisko-tehnoloških proizvoda</w:t>
            </w:r>
          </w:p>
        </w:tc>
      </w:tr>
    </w:tbl>
    <w:p w:rsidR="008A78D4" w:rsidRDefault="00870DCF" w:rsidP="00DA0F0E">
      <w:pPr>
        <w:pStyle w:val="ListParagraph"/>
        <w:spacing w:after="0"/>
        <w:ind w:left="-1080" w:right="-630"/>
        <w:jc w:val="both"/>
        <w:rPr>
          <w:sz w:val="18"/>
          <w:szCs w:val="18"/>
        </w:rPr>
      </w:pPr>
      <w:r>
        <w:rPr>
          <w:sz w:val="18"/>
          <w:szCs w:val="18"/>
        </w:rPr>
        <w:t>OPIS TIPOVA INOVACIONIH PROJEKATA</w:t>
      </w:r>
    </w:p>
    <w:p w:rsidR="00870DCF" w:rsidRPr="00870DCF" w:rsidRDefault="00870DCF" w:rsidP="00DA0F0E">
      <w:pPr>
        <w:pStyle w:val="ListParagraph"/>
        <w:spacing w:after="0"/>
        <w:ind w:left="-1080" w:right="-630"/>
        <w:jc w:val="both"/>
        <w:rPr>
          <w:sz w:val="18"/>
          <w:szCs w:val="18"/>
        </w:rPr>
      </w:pPr>
    </w:p>
    <w:p w:rsidR="00B45A86" w:rsidRDefault="00B45A86" w:rsidP="00B45A86">
      <w:pPr>
        <w:pStyle w:val="ListParagraph"/>
        <w:numPr>
          <w:ilvl w:val="0"/>
          <w:numId w:val="18"/>
        </w:numPr>
        <w:spacing w:after="0"/>
        <w:ind w:right="-630"/>
        <w:jc w:val="both"/>
        <w:rPr>
          <w:b/>
          <w:i/>
        </w:rPr>
      </w:pPr>
      <w:r w:rsidRPr="00B45A86">
        <w:rPr>
          <w:b/>
          <w:i/>
        </w:rPr>
        <w:t>Inovacioni portfolio</w:t>
      </w:r>
    </w:p>
    <w:p w:rsidR="00B45A86" w:rsidRDefault="00B45A86" w:rsidP="00B45A86">
      <w:pPr>
        <w:pStyle w:val="ListParagraph"/>
        <w:numPr>
          <w:ilvl w:val="1"/>
          <w:numId w:val="18"/>
        </w:numPr>
        <w:spacing w:after="0"/>
        <w:ind w:right="-630"/>
        <w:jc w:val="both"/>
        <w:rPr>
          <w:b/>
          <w:i/>
        </w:rPr>
      </w:pPr>
      <w:r>
        <w:rPr>
          <w:b/>
          <w:i/>
        </w:rPr>
        <w:t>Ključni elementi</w:t>
      </w:r>
    </w:p>
    <w:p w:rsidR="00B45A86" w:rsidRDefault="003C73A9" w:rsidP="00870DCF">
      <w:pPr>
        <w:pStyle w:val="ListParagraph"/>
        <w:spacing w:after="0"/>
        <w:ind w:left="-1080" w:right="-630" w:firstLine="360"/>
        <w:jc w:val="both"/>
      </w:pPr>
      <w:r>
        <w:t>Na nivou organizacije, najčešće postoji veći broj različitih tipova projekata koji se istovremeno realizuju, zbog čega se govori o upravljanju portfoliom projekata. Upravljanje projektnim portfoliom obuhvata niz podprocesa kojima se povezuju projekti sa strateškim ciljevima organizacije: identifikacija, selekcija, prioritetizacija, upravljanje i kontrola projekta. Radi se o upravljanju pojedinim projektima i programima koji čine portfolio, što se odvija kroz stvaranje portfolia (uz stalno praćenje i rekonstrukciju), te upravljanje samom realizacijom portfolia.</w:t>
      </w:r>
    </w:p>
    <w:p w:rsidR="003C73A9" w:rsidRDefault="003C73A9" w:rsidP="00870DCF">
      <w:pPr>
        <w:pStyle w:val="ListParagraph"/>
        <w:spacing w:after="0"/>
        <w:ind w:left="-1080" w:right="-630" w:firstLine="360"/>
        <w:jc w:val="both"/>
      </w:pPr>
      <w:r>
        <w:t>Kada je u pitanju inovacioni portfolio</w:t>
      </w:r>
      <w:r w:rsidR="00C25F6A">
        <w:t>, menadžment portfolia inovacionih projekata predstavlja dinamičan pr</w:t>
      </w:r>
      <w:r w:rsidR="00870DCF">
        <w:t>oces donošenja odluka, u kome</w:t>
      </w:r>
      <w:r w:rsidR="00C25F6A">
        <w:t xml:space="preserve"> lista aktivnih novih proizvoda/usluga/procesa konstantno evaluira. Na osnovu toga, postojeći IP se mogu ubrzati, obustaviti, ili se mogu promeniti prioriteti, te se resurs</w:t>
      </w:r>
      <w:r w:rsidR="00870DCF">
        <w:t xml:space="preserve">i dodeljuju aktivnim projektima. U tom smislu, </w:t>
      </w:r>
      <w:r w:rsidR="00EF75FF">
        <w:t xml:space="preserve">govori se o sistemima za </w:t>
      </w:r>
      <w:r w:rsidR="00EF75FF" w:rsidRPr="00870DCF">
        <w:rPr>
          <w:b/>
          <w:i/>
        </w:rPr>
        <w:t>merenje portfolia</w:t>
      </w:r>
      <w:r w:rsidR="00870DCF">
        <w:t xml:space="preserve"> -</w:t>
      </w:r>
      <w:r w:rsidR="00EF75FF">
        <w:t xml:space="preserve"> za evaluaciju različitih inovacionih aktivnosti u odnosu na nekoliko postavljenih strateških dimenzija. Neki od ključnih parametara ovog sistema su: vreme, rizik, vrednost, tip inovacije i implementacija. Može se identifikovati nekoliko aspekata značajnih za donošenje odluka u oblasti portfolija inovacija proizvoda:</w:t>
      </w:r>
    </w:p>
    <w:p w:rsidR="00EF75FF" w:rsidRDefault="00EF75FF" w:rsidP="00870DCF">
      <w:pPr>
        <w:pStyle w:val="ListParagraph"/>
        <w:numPr>
          <w:ilvl w:val="0"/>
          <w:numId w:val="2"/>
        </w:numPr>
        <w:spacing w:after="0"/>
        <w:ind w:left="0" w:right="-630"/>
        <w:jc w:val="both"/>
      </w:pPr>
      <w:r>
        <w:t xml:space="preserve">Upravljanje portfoliom novih proizvoda odnosi se na buduće događaje i mogućnosti – kao i kod predviđanja, postoji kategorija </w:t>
      </w:r>
      <w:r w:rsidRPr="00870DCF">
        <w:rPr>
          <w:b/>
          <w:i/>
        </w:rPr>
        <w:t>neizvesnosti</w:t>
      </w:r>
      <w:r>
        <w:t>, svojs</w:t>
      </w:r>
      <w:r w:rsidR="00870DCF">
        <w:t>tv</w:t>
      </w:r>
      <w:r>
        <w:t>ena i samim inovacijama</w:t>
      </w:r>
    </w:p>
    <w:p w:rsidR="00EF75FF" w:rsidRDefault="00EF75FF" w:rsidP="00870DCF">
      <w:pPr>
        <w:pStyle w:val="ListParagraph"/>
        <w:numPr>
          <w:ilvl w:val="0"/>
          <w:numId w:val="2"/>
        </w:numPr>
        <w:spacing w:after="0"/>
        <w:ind w:left="0" w:right="-630"/>
        <w:jc w:val="both"/>
      </w:pPr>
      <w:r w:rsidRPr="00870DCF">
        <w:rPr>
          <w:b/>
          <w:i/>
        </w:rPr>
        <w:t>Dinamična priroda</w:t>
      </w:r>
      <w:r>
        <w:t xml:space="preserve"> oblasti – status i buduće kretanje portfolia projekata veoma su promenljivi</w:t>
      </w:r>
    </w:p>
    <w:p w:rsidR="00EF75FF" w:rsidRDefault="00EF75FF" w:rsidP="00870DCF">
      <w:pPr>
        <w:pStyle w:val="ListParagraph"/>
        <w:numPr>
          <w:ilvl w:val="0"/>
          <w:numId w:val="2"/>
        </w:numPr>
        <w:spacing w:after="0"/>
        <w:ind w:left="0" w:right="-630"/>
        <w:jc w:val="both"/>
      </w:pPr>
      <w:r>
        <w:t xml:space="preserve">Pojedini projekti posmatranog portfolia koji konkurišu za resurse nalaze se </w:t>
      </w:r>
      <w:r w:rsidRPr="00870DCF">
        <w:rPr>
          <w:b/>
          <w:i/>
        </w:rPr>
        <w:t>u različitim stadijumima</w:t>
      </w:r>
      <w:r>
        <w:t xml:space="preserve"> – bliže ili dalje od završetka, te su informacije o njima</w:t>
      </w:r>
      <w:r w:rsidR="00870DCF">
        <w:t xml:space="preserve"> </w:t>
      </w:r>
      <w:r>
        <w:t xml:space="preserve">različitog kvaliteta. </w:t>
      </w:r>
    </w:p>
    <w:p w:rsidR="00EF75FF" w:rsidRDefault="00EF75FF" w:rsidP="00870DCF">
      <w:pPr>
        <w:pStyle w:val="ListParagraph"/>
        <w:numPr>
          <w:ilvl w:val="0"/>
          <w:numId w:val="2"/>
        </w:numPr>
        <w:spacing w:after="0"/>
        <w:ind w:left="0" w:right="-630"/>
        <w:jc w:val="both"/>
      </w:pPr>
      <w:r w:rsidRPr="00870DCF">
        <w:rPr>
          <w:b/>
          <w:i/>
        </w:rPr>
        <w:t>Ograničeni resursi</w:t>
      </w:r>
      <w:r>
        <w:t xml:space="preserve"> koji se dodeljuju projektima – dodela resursa jednom projektu može značiti oduzimanje od drugog, a transfer resursa između projekata nije potpuno precizan.</w:t>
      </w:r>
    </w:p>
    <w:p w:rsidR="00870DCF" w:rsidRDefault="00870DCF" w:rsidP="00870DCF">
      <w:pPr>
        <w:pStyle w:val="ListParagraph"/>
        <w:spacing w:after="0"/>
        <w:ind w:left="0" w:right="-630"/>
        <w:jc w:val="both"/>
      </w:pPr>
    </w:p>
    <w:p w:rsidR="00EF75FF" w:rsidRDefault="00EF75FF" w:rsidP="003E2476">
      <w:pPr>
        <w:pStyle w:val="ListParagraph"/>
        <w:numPr>
          <w:ilvl w:val="1"/>
          <w:numId w:val="18"/>
        </w:numPr>
        <w:spacing w:after="0"/>
        <w:ind w:right="-630"/>
        <w:jc w:val="both"/>
        <w:rPr>
          <w:b/>
          <w:i/>
        </w:rPr>
      </w:pPr>
      <w:r>
        <w:rPr>
          <w:b/>
          <w:i/>
        </w:rPr>
        <w:t xml:space="preserve"> Ciljevi upravljanja portfoliom inovacija proizvoda</w:t>
      </w:r>
    </w:p>
    <w:p w:rsidR="00EF75FF" w:rsidRDefault="00EF75FF" w:rsidP="0086692D">
      <w:pPr>
        <w:pStyle w:val="ListParagraph"/>
        <w:spacing w:after="0"/>
        <w:ind w:left="-1080" w:right="-630" w:firstLine="360"/>
        <w:jc w:val="both"/>
      </w:pPr>
      <w:r>
        <w:t xml:space="preserve">Novi proizvod predstavlja različiti koncept za različite </w:t>
      </w:r>
      <w:r>
        <w:rPr>
          <w:b/>
          <w:i/>
        </w:rPr>
        <w:t>stejkholdere</w:t>
      </w:r>
      <w:r>
        <w:t xml:space="preserve">: za </w:t>
      </w:r>
      <w:r w:rsidRPr="0086692D">
        <w:rPr>
          <w:b/>
          <w:i/>
        </w:rPr>
        <w:t>korisnike</w:t>
      </w:r>
      <w:r>
        <w:t xml:space="preserve"> to je mogućnost zadovoljavanja potreba, za </w:t>
      </w:r>
      <w:r w:rsidRPr="0086692D">
        <w:rPr>
          <w:b/>
          <w:i/>
        </w:rPr>
        <w:t>marketing</w:t>
      </w:r>
      <w:r>
        <w:t xml:space="preserve"> – skup karakte</w:t>
      </w:r>
      <w:r w:rsidR="0086692D">
        <w:t>r</w:t>
      </w:r>
      <w:r>
        <w:t>ist</w:t>
      </w:r>
      <w:r w:rsidR="0086692D">
        <w:t>ika koje zadovoljavaju potrebe, z</w:t>
      </w:r>
      <w:r>
        <w:t xml:space="preserve">a </w:t>
      </w:r>
      <w:r w:rsidRPr="0086692D">
        <w:rPr>
          <w:b/>
          <w:i/>
        </w:rPr>
        <w:t>tržišne posrednike</w:t>
      </w:r>
      <w:r>
        <w:t xml:space="preserve"> predstavlja način na koji će povećati vrednost, za </w:t>
      </w:r>
      <w:r w:rsidRPr="0086692D">
        <w:rPr>
          <w:b/>
          <w:i/>
        </w:rPr>
        <w:t>R&amp;D</w:t>
      </w:r>
      <w:r>
        <w:t xml:space="preserve"> – suštinski razvoj proizvoda, za </w:t>
      </w:r>
      <w:r w:rsidRPr="0086692D">
        <w:rPr>
          <w:b/>
          <w:i/>
        </w:rPr>
        <w:t>proizvodnju</w:t>
      </w:r>
      <w:r>
        <w:t xml:space="preserve"> – komponente za sklapanje i procesiranje te svi ovi aspekti moraju biti usklađeni kako bi se dobio krajnji produkt koji će dati željene rezultate.</w:t>
      </w:r>
    </w:p>
    <w:p w:rsidR="00EF75FF" w:rsidRDefault="00EF75FF" w:rsidP="00E66102">
      <w:pPr>
        <w:pStyle w:val="ListParagraph"/>
        <w:spacing w:after="0"/>
        <w:ind w:left="-1080" w:right="-630"/>
        <w:jc w:val="both"/>
      </w:pPr>
      <w:r>
        <w:t>Pokazuje se da uspešan projekat inovacije proi</w:t>
      </w:r>
      <w:r w:rsidR="00E66102">
        <w:t>zvoda  može biti ključni elemen</w:t>
      </w:r>
      <w:r>
        <w:t>t poslovnog uspeha preduzeća. Stra</w:t>
      </w:r>
      <w:r w:rsidR="0086692D">
        <w:t>teški značaj p</w:t>
      </w:r>
      <w:r>
        <w:t xml:space="preserve">ortfolio menadžmenta predstavlja sposobnost evaluacije projekata i selekcije budućih inovativnih „proizvoda pobednika“. </w:t>
      </w:r>
    </w:p>
    <w:p w:rsidR="00EF75FF" w:rsidRDefault="0086692D" w:rsidP="00EF75FF">
      <w:pPr>
        <w:pStyle w:val="ListParagraph"/>
        <w:spacing w:after="0"/>
        <w:ind w:left="-1080" w:right="-630"/>
        <w:jc w:val="both"/>
      </w:pPr>
      <w:r>
        <w:t>M</w:t>
      </w:r>
      <w:r w:rsidR="00EF75FF">
        <w:t xml:space="preserve">ogu se identifikovati osnovni </w:t>
      </w:r>
      <w:r w:rsidR="00EF75FF" w:rsidRPr="0086692D">
        <w:rPr>
          <w:b/>
          <w:i/>
        </w:rPr>
        <w:t>ciljevi</w:t>
      </w:r>
      <w:r w:rsidR="00EF75FF">
        <w:t xml:space="preserve"> upravljanja portfoliom projekata inovacija proizvoda:</w:t>
      </w:r>
    </w:p>
    <w:p w:rsidR="00EF75FF" w:rsidRDefault="00EF75FF" w:rsidP="0086692D">
      <w:pPr>
        <w:pStyle w:val="ListParagraph"/>
        <w:numPr>
          <w:ilvl w:val="0"/>
          <w:numId w:val="2"/>
        </w:numPr>
        <w:spacing w:after="0"/>
        <w:ind w:left="0" w:right="-630"/>
        <w:jc w:val="both"/>
      </w:pPr>
      <w:r w:rsidRPr="0086692D">
        <w:rPr>
          <w:b/>
          <w:i/>
        </w:rPr>
        <w:t>Finansijski</w:t>
      </w:r>
      <w:r>
        <w:t xml:space="preserve"> (maksimizacija dobiti i produktivnosti istraživačko</w:t>
      </w:r>
      <w:r w:rsidR="002429A5">
        <w:t xml:space="preserve"> </w:t>
      </w:r>
      <w:r>
        <w:t>- razvojnog rada)</w:t>
      </w:r>
    </w:p>
    <w:p w:rsidR="00EF75FF" w:rsidRDefault="00EF75FF" w:rsidP="0086692D">
      <w:pPr>
        <w:pStyle w:val="ListParagraph"/>
        <w:numPr>
          <w:ilvl w:val="0"/>
          <w:numId w:val="2"/>
        </w:numPr>
        <w:spacing w:after="0"/>
        <w:ind w:left="0" w:right="-630"/>
        <w:jc w:val="both"/>
      </w:pPr>
      <w:r w:rsidRPr="002429A5">
        <w:rPr>
          <w:b/>
          <w:i/>
        </w:rPr>
        <w:t>Kompetitivni</w:t>
      </w:r>
      <w:r>
        <w:t xml:space="preserve"> – pozicija posla i povećan udeo na tržištu</w:t>
      </w:r>
    </w:p>
    <w:p w:rsidR="00EF75FF" w:rsidRDefault="00EF75FF" w:rsidP="0086692D">
      <w:pPr>
        <w:pStyle w:val="ListParagraph"/>
        <w:numPr>
          <w:ilvl w:val="0"/>
          <w:numId w:val="2"/>
        </w:numPr>
        <w:spacing w:after="0"/>
        <w:ind w:left="0" w:right="-630"/>
        <w:jc w:val="both"/>
      </w:pPr>
      <w:r>
        <w:t xml:space="preserve">Optimalna </w:t>
      </w:r>
      <w:r w:rsidRPr="002429A5">
        <w:rPr>
          <w:b/>
          <w:i/>
        </w:rPr>
        <w:t>alokacija resursa</w:t>
      </w:r>
      <w:r>
        <w:t xml:space="preserve"> za nove proizvode</w:t>
      </w:r>
    </w:p>
    <w:p w:rsidR="00EF75FF" w:rsidRDefault="00EF75FF" w:rsidP="0086692D">
      <w:pPr>
        <w:pStyle w:val="ListParagraph"/>
        <w:numPr>
          <w:ilvl w:val="0"/>
          <w:numId w:val="2"/>
        </w:numPr>
        <w:spacing w:after="0"/>
        <w:ind w:left="0" w:right="-630"/>
        <w:jc w:val="both"/>
      </w:pPr>
      <w:r>
        <w:t xml:space="preserve">Jačanje veze između selekcije projekata i </w:t>
      </w:r>
      <w:r w:rsidRPr="002429A5">
        <w:rPr>
          <w:b/>
          <w:i/>
        </w:rPr>
        <w:t>poslovne strategije</w:t>
      </w:r>
      <w:r>
        <w:t xml:space="preserve"> – portfolio mora biti podrška strategije</w:t>
      </w:r>
    </w:p>
    <w:p w:rsidR="00EF75FF" w:rsidRDefault="002429A5" w:rsidP="0086692D">
      <w:pPr>
        <w:pStyle w:val="ListParagraph"/>
        <w:numPr>
          <w:ilvl w:val="0"/>
          <w:numId w:val="2"/>
        </w:numPr>
        <w:spacing w:after="0"/>
        <w:ind w:left="0" w:right="-630"/>
        <w:jc w:val="both"/>
      </w:pPr>
      <w:r>
        <w:t>F</w:t>
      </w:r>
      <w:r w:rsidR="00EF75FF">
        <w:t xml:space="preserve">okusiranje na pravi </w:t>
      </w:r>
      <w:r w:rsidR="00EF75FF" w:rsidRPr="002429A5">
        <w:rPr>
          <w:b/>
          <w:i/>
        </w:rPr>
        <w:t>broj projekata</w:t>
      </w:r>
      <w:r w:rsidR="00EF75FF">
        <w:t xml:space="preserve"> novih proizvoda kroz definisanje prioriteta</w:t>
      </w:r>
    </w:p>
    <w:p w:rsidR="00EF75FF" w:rsidRDefault="00EF75FF" w:rsidP="0086692D">
      <w:pPr>
        <w:pStyle w:val="ListParagraph"/>
        <w:numPr>
          <w:ilvl w:val="0"/>
          <w:numId w:val="2"/>
        </w:numPr>
        <w:spacing w:after="0"/>
        <w:ind w:left="0" w:right="-630"/>
        <w:jc w:val="both"/>
      </w:pPr>
      <w:r>
        <w:lastRenderedPageBreak/>
        <w:t xml:space="preserve">Postizanje </w:t>
      </w:r>
      <w:r w:rsidRPr="002429A5">
        <w:rPr>
          <w:b/>
          <w:i/>
        </w:rPr>
        <w:t xml:space="preserve">balansa </w:t>
      </w:r>
      <w:r>
        <w:t>između projekata – kratkoročnih i dugoročnih, visokog i niskog rizika, u skladu sa poslovnim ciljevima</w:t>
      </w:r>
      <w:r w:rsidR="002429A5">
        <w:t xml:space="preserve"> (neke od metoda: strateška; </w:t>
      </w:r>
      <w:r w:rsidR="002429A5">
        <w:rPr>
          <w:i/>
        </w:rPr>
        <w:t xml:space="preserve">top-down </w:t>
      </w:r>
      <w:r w:rsidR="002429A5" w:rsidRPr="002429A5">
        <w:t>strateški kontejner</w:t>
      </w:r>
      <w:r w:rsidR="002429A5">
        <w:t xml:space="preserve">; </w:t>
      </w:r>
      <w:r w:rsidR="002429A5">
        <w:rPr>
          <w:i/>
        </w:rPr>
        <w:t>top-down</w:t>
      </w:r>
      <w:r w:rsidR="002429A5">
        <w:t xml:space="preserve"> karta proizvoda; </w:t>
      </w:r>
      <w:r w:rsidR="002429A5">
        <w:rPr>
          <w:i/>
        </w:rPr>
        <w:t>bottom-up)</w:t>
      </w:r>
    </w:p>
    <w:p w:rsidR="00EF75FF" w:rsidRDefault="00EF75FF" w:rsidP="00EF75FF">
      <w:pPr>
        <w:pStyle w:val="ListParagraph"/>
        <w:spacing w:after="0"/>
        <w:ind w:left="-1080" w:right="-630"/>
        <w:jc w:val="both"/>
      </w:pPr>
      <w:r w:rsidRPr="002429A5">
        <w:rPr>
          <w:b/>
          <w:i/>
        </w:rPr>
        <w:t>Maksimizacija vrednosti portfolia predstavlja alociranje sredstava na način kojim se maksimizira vrednost portfolia – aktivni projekti sa najvećom sumom vrednosti</w:t>
      </w:r>
      <w:r>
        <w:t>. N</w:t>
      </w:r>
      <w:r w:rsidR="002429A5">
        <w:t>a</w:t>
      </w:r>
      <w:r>
        <w:t>jčešće se koriste sledeće tehnike:</w:t>
      </w:r>
    </w:p>
    <w:p w:rsidR="00EF75FF" w:rsidRDefault="00EF75FF" w:rsidP="00EF75FF">
      <w:pPr>
        <w:pStyle w:val="ListParagraph"/>
        <w:numPr>
          <w:ilvl w:val="0"/>
          <w:numId w:val="2"/>
        </w:numPr>
        <w:spacing w:after="0"/>
        <w:ind w:right="-630"/>
        <w:jc w:val="both"/>
      </w:pPr>
      <w:r>
        <w:t>Neto sadašnja vrednost – NPV</w:t>
      </w:r>
    </w:p>
    <w:p w:rsidR="00EF75FF" w:rsidRDefault="00EF75FF" w:rsidP="00EF75FF">
      <w:pPr>
        <w:pStyle w:val="ListParagraph"/>
        <w:numPr>
          <w:ilvl w:val="0"/>
          <w:numId w:val="2"/>
        </w:numPr>
        <w:spacing w:after="0"/>
        <w:ind w:right="-630"/>
        <w:jc w:val="both"/>
      </w:pPr>
      <w:r>
        <w:t xml:space="preserve">Interna stopa rentabilnost </w:t>
      </w:r>
    </w:p>
    <w:p w:rsidR="00EF75FF" w:rsidRDefault="00EF75FF" w:rsidP="00EF75FF">
      <w:pPr>
        <w:pStyle w:val="ListParagraph"/>
        <w:numPr>
          <w:ilvl w:val="0"/>
          <w:numId w:val="2"/>
        </w:numPr>
        <w:spacing w:after="0"/>
        <w:ind w:right="-630"/>
        <w:jc w:val="both"/>
      </w:pPr>
      <w:r>
        <w:t>Očekivana komercijalna vrednost – ECV</w:t>
      </w:r>
    </w:p>
    <w:p w:rsidR="00EF75FF" w:rsidRDefault="00EF75FF" w:rsidP="00EF75FF">
      <w:pPr>
        <w:pStyle w:val="ListParagraph"/>
        <w:numPr>
          <w:ilvl w:val="0"/>
          <w:numId w:val="2"/>
        </w:numPr>
        <w:spacing w:after="0"/>
        <w:ind w:right="-630"/>
        <w:jc w:val="both"/>
      </w:pPr>
      <w:r>
        <w:t>Modeli zbira – SC</w:t>
      </w:r>
    </w:p>
    <w:p w:rsidR="00EF75FF" w:rsidRDefault="00EF75FF" w:rsidP="00EF75FF">
      <w:pPr>
        <w:pStyle w:val="ListParagraph"/>
        <w:numPr>
          <w:ilvl w:val="0"/>
          <w:numId w:val="2"/>
        </w:numPr>
        <w:spacing w:after="0"/>
        <w:ind w:right="-630"/>
        <w:jc w:val="both"/>
      </w:pPr>
      <w:r>
        <w:t>Portfolio matrice</w:t>
      </w:r>
    </w:p>
    <w:p w:rsidR="00CE3BE3" w:rsidRDefault="00CE3BE3" w:rsidP="002429A5">
      <w:pPr>
        <w:pStyle w:val="ListParagraph"/>
        <w:spacing w:after="0"/>
        <w:ind w:left="-990" w:right="-630" w:firstLine="270"/>
        <w:jc w:val="both"/>
      </w:pPr>
      <w:r w:rsidRPr="002429A5">
        <w:rPr>
          <w:b/>
          <w:i/>
        </w:rPr>
        <w:t>Izbor optimalnog broja projekata</w:t>
      </w:r>
      <w:r>
        <w:t xml:space="preserve">: mnoge firme imaju veliki broj projekata koje ograničeni resursi treba da zadovolje, te je ključni elemenat postizanja ovog cilja analiza resursa. </w:t>
      </w:r>
    </w:p>
    <w:p w:rsidR="002429A5" w:rsidRDefault="002429A5" w:rsidP="002429A5">
      <w:pPr>
        <w:pStyle w:val="ListParagraph"/>
        <w:spacing w:after="0"/>
        <w:ind w:left="-990" w:right="-630" w:firstLine="270"/>
        <w:jc w:val="both"/>
      </w:pPr>
    </w:p>
    <w:p w:rsidR="00CE3BE3" w:rsidRDefault="00954A71" w:rsidP="003E2476">
      <w:pPr>
        <w:pStyle w:val="ListParagraph"/>
        <w:numPr>
          <w:ilvl w:val="1"/>
          <w:numId w:val="18"/>
        </w:numPr>
        <w:spacing w:after="0"/>
        <w:ind w:right="-630"/>
        <w:jc w:val="both"/>
        <w:rPr>
          <w:b/>
          <w:i/>
        </w:rPr>
      </w:pPr>
      <w:r>
        <w:rPr>
          <w:b/>
          <w:i/>
        </w:rPr>
        <w:t>Portfolio modeli za inovacije proizvoda</w:t>
      </w:r>
    </w:p>
    <w:p w:rsidR="003E2476" w:rsidRDefault="003E2476" w:rsidP="003E2476">
      <w:pPr>
        <w:pStyle w:val="ListParagraph"/>
        <w:spacing w:after="0"/>
        <w:ind w:left="-1080" w:right="-630"/>
        <w:jc w:val="both"/>
      </w:pPr>
      <w:r>
        <w:t xml:space="preserve">Portfolio inovacija je u bliskoj vezi sa poslovnim, tržišnim i tehnološkim portfoliom. </w:t>
      </w:r>
    </w:p>
    <w:p w:rsidR="003E2476" w:rsidRPr="003E2476" w:rsidRDefault="003E2476" w:rsidP="003E2476">
      <w:pPr>
        <w:pStyle w:val="ListParagraph"/>
        <w:spacing w:after="0"/>
        <w:ind w:left="-1080" w:right="-630"/>
        <w:jc w:val="both"/>
      </w:pPr>
      <w:r>
        <w:rPr>
          <w:b/>
          <w:i/>
        </w:rPr>
        <w:t>Poslovni portfolio</w:t>
      </w:r>
      <w:r>
        <w:t xml:space="preserve"> definiše se kao kolekcija poslova i proizvoda koji čine preduzeće – proiritet ima portfolio koji se uklapa u snage preduzeća i pomaže korišćenje najatraktivnijih prilika.</w:t>
      </w:r>
    </w:p>
    <w:p w:rsidR="003E2476" w:rsidRPr="003E2476" w:rsidRDefault="003E2476" w:rsidP="003E2476">
      <w:pPr>
        <w:pStyle w:val="ListParagraph"/>
        <w:spacing w:after="0"/>
        <w:ind w:left="-1080" w:right="-630"/>
        <w:jc w:val="both"/>
      </w:pPr>
      <w:r>
        <w:rPr>
          <w:b/>
          <w:i/>
        </w:rPr>
        <w:t>Tržišni portfolio</w:t>
      </w:r>
      <w:r>
        <w:t xml:space="preserve"> predstavlja tekuće stanje i očekivani razvoj postojećih i budućih proizvoda na sadašnjem nivou znanja.</w:t>
      </w:r>
    </w:p>
    <w:p w:rsidR="003E2476" w:rsidRDefault="003E2476" w:rsidP="003E2476">
      <w:pPr>
        <w:pStyle w:val="ListParagraph"/>
        <w:spacing w:after="0"/>
        <w:ind w:left="-1080" w:right="-630"/>
        <w:jc w:val="both"/>
      </w:pPr>
      <w:r>
        <w:rPr>
          <w:b/>
          <w:i/>
        </w:rPr>
        <w:t>Tehnološki portfolio</w:t>
      </w:r>
      <w:r>
        <w:t xml:space="preserve"> ukazuje na sposobnost i moć preduzeća u odnosu na ukupni potencijal tehnologija i obuhvata duži vremenski period.</w:t>
      </w:r>
    </w:p>
    <w:p w:rsidR="00DE3225" w:rsidRDefault="00DE3225" w:rsidP="003E2476">
      <w:pPr>
        <w:pStyle w:val="ListParagraph"/>
        <w:spacing w:after="0"/>
        <w:ind w:left="-1080" w:right="-630"/>
        <w:jc w:val="both"/>
      </w:pPr>
    </w:p>
    <w:p w:rsidR="00BB7DCC" w:rsidRDefault="00BB7DCC" w:rsidP="003E2476">
      <w:pPr>
        <w:pStyle w:val="ListParagraph"/>
        <w:spacing w:after="0"/>
        <w:ind w:left="-1080" w:right="-630"/>
        <w:jc w:val="both"/>
      </w:pPr>
      <w:r>
        <w:t>Za portfolio inovacija proizvoda posebno su značajni poznati modeli – matrice i mehurasti dijagrami:</w:t>
      </w:r>
    </w:p>
    <w:p w:rsidR="00BB7DCC" w:rsidRDefault="00BB7DCC" w:rsidP="00BB7DCC">
      <w:pPr>
        <w:pStyle w:val="ListParagraph"/>
        <w:numPr>
          <w:ilvl w:val="0"/>
          <w:numId w:val="25"/>
        </w:numPr>
        <w:spacing w:after="0"/>
        <w:ind w:right="-630"/>
        <w:jc w:val="both"/>
      </w:pPr>
      <w:r>
        <w:rPr>
          <w:b/>
        </w:rPr>
        <w:t>TRŽIŠNA I TEHNOLOŠKA matrica (</w:t>
      </w:r>
      <w:r>
        <w:t>SBA- STP analiza)</w:t>
      </w:r>
      <w:r w:rsidR="00A15EE4">
        <w:t xml:space="preserve">  </w:t>
      </w:r>
      <w:r w:rsidR="00E66102">
        <w:t xml:space="preserve">- </w:t>
      </w:r>
    </w:p>
    <w:p w:rsidR="00A15EE4" w:rsidRDefault="00A15EE4" w:rsidP="00A15EE4">
      <w:pPr>
        <w:pStyle w:val="ListParagraph"/>
        <w:spacing w:after="0"/>
        <w:ind w:left="-360" w:right="-630"/>
        <w:jc w:val="both"/>
      </w:pPr>
    </w:p>
    <w:tbl>
      <w:tblPr>
        <w:tblStyle w:val="TableGrid"/>
        <w:tblW w:w="11268" w:type="dxa"/>
        <w:tblInd w:w="-1080" w:type="dxa"/>
        <w:tblLook w:val="04A0"/>
      </w:tblPr>
      <w:tblGrid>
        <w:gridCol w:w="918"/>
        <w:gridCol w:w="1530"/>
        <w:gridCol w:w="1620"/>
        <w:gridCol w:w="1440"/>
        <w:gridCol w:w="540"/>
        <w:gridCol w:w="1260"/>
        <w:gridCol w:w="1350"/>
        <w:gridCol w:w="1350"/>
        <w:gridCol w:w="1260"/>
      </w:tblGrid>
      <w:tr w:rsidR="00A15EE4" w:rsidTr="00A15EE4">
        <w:tc>
          <w:tcPr>
            <w:tcW w:w="918" w:type="dxa"/>
            <w:tcBorders>
              <w:top w:val="nil"/>
              <w:left w:val="nil"/>
              <w:bottom w:val="nil"/>
              <w:right w:val="single" w:sz="4" w:space="0" w:color="auto"/>
            </w:tcBorders>
          </w:tcPr>
          <w:p w:rsidR="00A15EE4" w:rsidRPr="00A15EE4" w:rsidRDefault="00A15EE4" w:rsidP="00DE3225">
            <w:pPr>
              <w:ind w:right="-630"/>
              <w:jc w:val="both"/>
              <w:rPr>
                <w:sz w:val="18"/>
                <w:szCs w:val="18"/>
              </w:rPr>
            </w:pPr>
            <w:r>
              <w:rPr>
                <w:sz w:val="18"/>
                <w:szCs w:val="18"/>
              </w:rPr>
              <w:t>VISOK</w:t>
            </w:r>
          </w:p>
        </w:tc>
        <w:tc>
          <w:tcPr>
            <w:tcW w:w="1530" w:type="dxa"/>
            <w:tcBorders>
              <w:left w:val="single" w:sz="4" w:space="0" w:color="auto"/>
            </w:tcBorders>
          </w:tcPr>
          <w:p w:rsidR="00A15EE4" w:rsidRDefault="00A15EE4" w:rsidP="00DE3225">
            <w:pPr>
              <w:ind w:right="-630"/>
              <w:jc w:val="both"/>
            </w:pPr>
          </w:p>
          <w:p w:rsidR="00A15EE4" w:rsidRDefault="00A15EE4" w:rsidP="00DE3225">
            <w:pPr>
              <w:ind w:right="-630"/>
              <w:jc w:val="both"/>
            </w:pPr>
            <w:r>
              <w:t xml:space="preserve">          A</w:t>
            </w:r>
          </w:p>
        </w:tc>
        <w:tc>
          <w:tcPr>
            <w:tcW w:w="1620" w:type="dxa"/>
          </w:tcPr>
          <w:p w:rsidR="00A15EE4" w:rsidRDefault="00A15EE4" w:rsidP="00DE3225">
            <w:pPr>
              <w:ind w:right="-630"/>
              <w:jc w:val="both"/>
            </w:pPr>
          </w:p>
          <w:p w:rsidR="00A15EE4" w:rsidRDefault="00A15EE4" w:rsidP="00DE3225">
            <w:pPr>
              <w:ind w:right="-630"/>
              <w:jc w:val="both"/>
            </w:pPr>
          </w:p>
          <w:p w:rsidR="00A15EE4" w:rsidRDefault="00A15EE4" w:rsidP="00DE3225">
            <w:pPr>
              <w:ind w:right="-630"/>
              <w:jc w:val="both"/>
            </w:pPr>
          </w:p>
        </w:tc>
        <w:tc>
          <w:tcPr>
            <w:tcW w:w="1440" w:type="dxa"/>
            <w:tcBorders>
              <w:right w:val="single" w:sz="4" w:space="0" w:color="auto"/>
            </w:tcBorders>
          </w:tcPr>
          <w:p w:rsidR="00A15EE4" w:rsidRDefault="00A15EE4" w:rsidP="00DE3225">
            <w:pPr>
              <w:ind w:right="-630"/>
              <w:jc w:val="both"/>
            </w:pPr>
          </w:p>
          <w:p w:rsidR="00A15EE4" w:rsidRDefault="00A15EE4" w:rsidP="00DE3225">
            <w:pPr>
              <w:ind w:right="-630"/>
              <w:jc w:val="both"/>
            </w:pPr>
            <w:r>
              <w:t xml:space="preserve">         B</w:t>
            </w:r>
          </w:p>
        </w:tc>
        <w:tc>
          <w:tcPr>
            <w:tcW w:w="540" w:type="dxa"/>
            <w:tcBorders>
              <w:top w:val="nil"/>
              <w:left w:val="single" w:sz="4" w:space="0" w:color="auto"/>
              <w:bottom w:val="nil"/>
              <w:right w:val="nil"/>
            </w:tcBorders>
          </w:tcPr>
          <w:p w:rsidR="00A15EE4" w:rsidRDefault="00A15EE4" w:rsidP="00DE3225">
            <w:pPr>
              <w:ind w:right="-630"/>
              <w:jc w:val="both"/>
            </w:pPr>
          </w:p>
        </w:tc>
        <w:tc>
          <w:tcPr>
            <w:tcW w:w="1260" w:type="dxa"/>
            <w:tcBorders>
              <w:top w:val="nil"/>
              <w:left w:val="nil"/>
              <w:bottom w:val="nil"/>
              <w:right w:val="single" w:sz="4" w:space="0" w:color="auto"/>
            </w:tcBorders>
          </w:tcPr>
          <w:p w:rsidR="00A15EE4" w:rsidRDefault="00A15EE4" w:rsidP="00DE3225">
            <w:pPr>
              <w:ind w:right="-630"/>
              <w:jc w:val="both"/>
            </w:pPr>
          </w:p>
        </w:tc>
        <w:tc>
          <w:tcPr>
            <w:tcW w:w="1350" w:type="dxa"/>
            <w:tcBorders>
              <w:left w:val="single" w:sz="4" w:space="0" w:color="auto"/>
            </w:tcBorders>
          </w:tcPr>
          <w:p w:rsidR="00A15EE4" w:rsidRDefault="00A15EE4" w:rsidP="00DE3225">
            <w:pPr>
              <w:ind w:right="-630"/>
              <w:jc w:val="both"/>
            </w:pPr>
          </w:p>
          <w:p w:rsidR="00A15EE4" w:rsidRDefault="00A15EE4" w:rsidP="00DE3225">
            <w:pPr>
              <w:ind w:right="-630"/>
              <w:jc w:val="both"/>
            </w:pPr>
            <w:r>
              <w:t xml:space="preserve">         W</w:t>
            </w:r>
          </w:p>
        </w:tc>
        <w:tc>
          <w:tcPr>
            <w:tcW w:w="1350" w:type="dxa"/>
          </w:tcPr>
          <w:p w:rsidR="00A15EE4" w:rsidRDefault="00A15EE4" w:rsidP="00DE3225">
            <w:pPr>
              <w:ind w:right="-630"/>
              <w:jc w:val="both"/>
            </w:pPr>
          </w:p>
        </w:tc>
        <w:tc>
          <w:tcPr>
            <w:tcW w:w="1260" w:type="dxa"/>
          </w:tcPr>
          <w:p w:rsidR="00A15EE4" w:rsidRDefault="00A15EE4" w:rsidP="00DE3225">
            <w:pPr>
              <w:ind w:right="-630"/>
              <w:jc w:val="both"/>
            </w:pPr>
          </w:p>
        </w:tc>
      </w:tr>
      <w:tr w:rsidR="00A15EE4" w:rsidTr="00A15EE4">
        <w:tc>
          <w:tcPr>
            <w:tcW w:w="918" w:type="dxa"/>
            <w:tcBorders>
              <w:top w:val="nil"/>
              <w:left w:val="nil"/>
              <w:bottom w:val="nil"/>
            </w:tcBorders>
          </w:tcPr>
          <w:p w:rsidR="00A15EE4" w:rsidRDefault="00A15EE4" w:rsidP="00DE3225">
            <w:pPr>
              <w:ind w:right="-630"/>
              <w:jc w:val="both"/>
            </w:pPr>
          </w:p>
        </w:tc>
        <w:tc>
          <w:tcPr>
            <w:tcW w:w="1530" w:type="dxa"/>
          </w:tcPr>
          <w:p w:rsidR="00A15EE4" w:rsidRDefault="00A15EE4" w:rsidP="00DE3225">
            <w:pPr>
              <w:ind w:right="-630"/>
              <w:jc w:val="both"/>
            </w:pPr>
          </w:p>
        </w:tc>
        <w:tc>
          <w:tcPr>
            <w:tcW w:w="1620" w:type="dxa"/>
          </w:tcPr>
          <w:p w:rsidR="00A15EE4" w:rsidRDefault="00A15EE4" w:rsidP="00DE3225">
            <w:pPr>
              <w:ind w:right="-630"/>
              <w:jc w:val="both"/>
            </w:pPr>
          </w:p>
          <w:p w:rsidR="00A15EE4" w:rsidRDefault="00A15EE4" w:rsidP="00DE3225">
            <w:pPr>
              <w:ind w:right="-630"/>
              <w:jc w:val="both"/>
            </w:pPr>
            <w:r>
              <w:t xml:space="preserve">           C</w:t>
            </w:r>
          </w:p>
          <w:p w:rsidR="00A15EE4" w:rsidRDefault="00A15EE4" w:rsidP="00DE3225">
            <w:pPr>
              <w:ind w:right="-630"/>
              <w:jc w:val="both"/>
            </w:pPr>
          </w:p>
        </w:tc>
        <w:tc>
          <w:tcPr>
            <w:tcW w:w="1440" w:type="dxa"/>
            <w:tcBorders>
              <w:right w:val="single" w:sz="4" w:space="0" w:color="auto"/>
            </w:tcBorders>
          </w:tcPr>
          <w:p w:rsidR="00A15EE4" w:rsidRDefault="00A15EE4" w:rsidP="00DE3225">
            <w:pPr>
              <w:ind w:right="-630"/>
              <w:jc w:val="both"/>
            </w:pPr>
          </w:p>
        </w:tc>
        <w:tc>
          <w:tcPr>
            <w:tcW w:w="540" w:type="dxa"/>
            <w:tcBorders>
              <w:top w:val="nil"/>
              <w:left w:val="single" w:sz="4" w:space="0" w:color="auto"/>
              <w:bottom w:val="nil"/>
              <w:right w:val="nil"/>
            </w:tcBorders>
          </w:tcPr>
          <w:p w:rsidR="00A15EE4" w:rsidRDefault="00A15EE4" w:rsidP="00DE3225">
            <w:pPr>
              <w:ind w:right="-630"/>
              <w:jc w:val="both"/>
            </w:pPr>
          </w:p>
        </w:tc>
        <w:tc>
          <w:tcPr>
            <w:tcW w:w="1260" w:type="dxa"/>
            <w:tcBorders>
              <w:top w:val="nil"/>
              <w:left w:val="nil"/>
              <w:bottom w:val="nil"/>
            </w:tcBorders>
          </w:tcPr>
          <w:p w:rsidR="00A15EE4" w:rsidRDefault="00A15EE4" w:rsidP="00DE3225">
            <w:pPr>
              <w:ind w:right="-630"/>
              <w:jc w:val="both"/>
            </w:pPr>
          </w:p>
        </w:tc>
        <w:tc>
          <w:tcPr>
            <w:tcW w:w="1350" w:type="dxa"/>
          </w:tcPr>
          <w:p w:rsidR="00A15EE4" w:rsidRDefault="00A15EE4" w:rsidP="00DE3225">
            <w:pPr>
              <w:ind w:right="-630"/>
              <w:jc w:val="both"/>
            </w:pPr>
          </w:p>
        </w:tc>
        <w:tc>
          <w:tcPr>
            <w:tcW w:w="1350" w:type="dxa"/>
          </w:tcPr>
          <w:p w:rsidR="00A15EE4" w:rsidRDefault="00A15EE4" w:rsidP="00DE3225">
            <w:pPr>
              <w:ind w:right="-630"/>
              <w:jc w:val="both"/>
            </w:pPr>
          </w:p>
          <w:p w:rsidR="00A15EE4" w:rsidRDefault="00A15EE4" w:rsidP="00DE3225">
            <w:pPr>
              <w:ind w:right="-630"/>
              <w:jc w:val="both"/>
            </w:pPr>
            <w:r>
              <w:t xml:space="preserve">         Y</w:t>
            </w:r>
          </w:p>
        </w:tc>
        <w:tc>
          <w:tcPr>
            <w:tcW w:w="1260" w:type="dxa"/>
          </w:tcPr>
          <w:p w:rsidR="00A15EE4" w:rsidRDefault="00A15EE4" w:rsidP="00DE3225">
            <w:pPr>
              <w:ind w:right="-630"/>
              <w:jc w:val="both"/>
            </w:pPr>
          </w:p>
          <w:p w:rsidR="00A15EE4" w:rsidRDefault="00A15EE4" w:rsidP="00DE3225">
            <w:pPr>
              <w:ind w:right="-630"/>
              <w:jc w:val="both"/>
            </w:pPr>
            <w:r>
              <w:t xml:space="preserve">         X</w:t>
            </w:r>
          </w:p>
        </w:tc>
      </w:tr>
      <w:tr w:rsidR="00A15EE4" w:rsidTr="00A15EE4">
        <w:tc>
          <w:tcPr>
            <w:tcW w:w="918" w:type="dxa"/>
            <w:tcBorders>
              <w:top w:val="nil"/>
              <w:left w:val="nil"/>
              <w:bottom w:val="nil"/>
            </w:tcBorders>
          </w:tcPr>
          <w:p w:rsidR="00A15EE4" w:rsidRPr="00A15EE4" w:rsidRDefault="00A15EE4" w:rsidP="00DE3225">
            <w:pPr>
              <w:ind w:right="-630"/>
              <w:jc w:val="both"/>
              <w:rPr>
                <w:sz w:val="18"/>
                <w:szCs w:val="18"/>
              </w:rPr>
            </w:pPr>
            <w:r w:rsidRPr="00A15EE4">
              <w:rPr>
                <w:sz w:val="18"/>
                <w:szCs w:val="18"/>
              </w:rPr>
              <w:t>NIZAK</w:t>
            </w:r>
          </w:p>
        </w:tc>
        <w:tc>
          <w:tcPr>
            <w:tcW w:w="1530" w:type="dxa"/>
            <w:tcBorders>
              <w:bottom w:val="single" w:sz="4" w:space="0" w:color="auto"/>
            </w:tcBorders>
          </w:tcPr>
          <w:p w:rsidR="00A15EE4" w:rsidRDefault="00A15EE4" w:rsidP="00DE3225">
            <w:pPr>
              <w:ind w:right="-630"/>
              <w:jc w:val="both"/>
            </w:pPr>
          </w:p>
        </w:tc>
        <w:tc>
          <w:tcPr>
            <w:tcW w:w="1620" w:type="dxa"/>
            <w:tcBorders>
              <w:bottom w:val="single" w:sz="4" w:space="0" w:color="auto"/>
            </w:tcBorders>
          </w:tcPr>
          <w:p w:rsidR="00A15EE4" w:rsidRDefault="00A15EE4" w:rsidP="00DE3225">
            <w:pPr>
              <w:ind w:right="-630"/>
              <w:jc w:val="both"/>
            </w:pPr>
          </w:p>
          <w:p w:rsidR="00A15EE4" w:rsidRDefault="00A15EE4" w:rsidP="00DE3225">
            <w:pPr>
              <w:ind w:right="-630"/>
              <w:jc w:val="both"/>
            </w:pPr>
            <w:r>
              <w:t xml:space="preserve">           D</w:t>
            </w:r>
          </w:p>
          <w:p w:rsidR="00A15EE4" w:rsidRDefault="00A15EE4" w:rsidP="00DE3225">
            <w:pPr>
              <w:ind w:right="-630"/>
              <w:jc w:val="both"/>
            </w:pPr>
          </w:p>
        </w:tc>
        <w:tc>
          <w:tcPr>
            <w:tcW w:w="1440" w:type="dxa"/>
            <w:tcBorders>
              <w:bottom w:val="single" w:sz="4" w:space="0" w:color="auto"/>
            </w:tcBorders>
          </w:tcPr>
          <w:p w:rsidR="00A15EE4" w:rsidRDefault="00A15EE4" w:rsidP="00DE3225">
            <w:pPr>
              <w:ind w:right="-630"/>
              <w:jc w:val="both"/>
            </w:pPr>
          </w:p>
        </w:tc>
        <w:tc>
          <w:tcPr>
            <w:tcW w:w="540" w:type="dxa"/>
            <w:tcBorders>
              <w:top w:val="nil"/>
              <w:bottom w:val="nil"/>
              <w:right w:val="nil"/>
            </w:tcBorders>
          </w:tcPr>
          <w:p w:rsidR="00A15EE4" w:rsidRDefault="00A15EE4" w:rsidP="00DE3225">
            <w:pPr>
              <w:ind w:right="-630"/>
              <w:jc w:val="both"/>
            </w:pPr>
          </w:p>
        </w:tc>
        <w:tc>
          <w:tcPr>
            <w:tcW w:w="1260" w:type="dxa"/>
            <w:tcBorders>
              <w:top w:val="nil"/>
              <w:left w:val="nil"/>
              <w:bottom w:val="nil"/>
              <w:right w:val="single" w:sz="4" w:space="0" w:color="auto"/>
            </w:tcBorders>
          </w:tcPr>
          <w:p w:rsidR="00A15EE4" w:rsidRDefault="00A15EE4" w:rsidP="00DE3225">
            <w:pPr>
              <w:ind w:right="-630"/>
              <w:jc w:val="both"/>
            </w:pPr>
          </w:p>
        </w:tc>
        <w:tc>
          <w:tcPr>
            <w:tcW w:w="1350" w:type="dxa"/>
            <w:tcBorders>
              <w:left w:val="single" w:sz="4" w:space="0" w:color="auto"/>
              <w:bottom w:val="single" w:sz="4" w:space="0" w:color="auto"/>
            </w:tcBorders>
          </w:tcPr>
          <w:p w:rsidR="00A15EE4" w:rsidRDefault="00A15EE4" w:rsidP="00DE3225">
            <w:pPr>
              <w:ind w:right="-630"/>
              <w:jc w:val="both"/>
            </w:pPr>
          </w:p>
        </w:tc>
        <w:tc>
          <w:tcPr>
            <w:tcW w:w="1350" w:type="dxa"/>
            <w:tcBorders>
              <w:bottom w:val="single" w:sz="4" w:space="0" w:color="auto"/>
            </w:tcBorders>
          </w:tcPr>
          <w:p w:rsidR="00A15EE4" w:rsidRDefault="00A15EE4" w:rsidP="00DE3225">
            <w:pPr>
              <w:ind w:right="-630"/>
              <w:jc w:val="both"/>
            </w:pPr>
          </w:p>
          <w:p w:rsidR="00A15EE4" w:rsidRDefault="00A15EE4" w:rsidP="00DE3225">
            <w:pPr>
              <w:ind w:right="-630"/>
              <w:jc w:val="both"/>
            </w:pPr>
            <w:r>
              <w:t xml:space="preserve">         Z</w:t>
            </w:r>
          </w:p>
        </w:tc>
        <w:tc>
          <w:tcPr>
            <w:tcW w:w="1260" w:type="dxa"/>
            <w:tcBorders>
              <w:bottom w:val="single" w:sz="4" w:space="0" w:color="auto"/>
            </w:tcBorders>
          </w:tcPr>
          <w:p w:rsidR="00A15EE4" w:rsidRDefault="00A15EE4" w:rsidP="00DE3225">
            <w:pPr>
              <w:ind w:right="-630"/>
              <w:jc w:val="both"/>
            </w:pPr>
          </w:p>
        </w:tc>
      </w:tr>
      <w:tr w:rsidR="00A15EE4" w:rsidTr="00A15EE4">
        <w:tc>
          <w:tcPr>
            <w:tcW w:w="918" w:type="dxa"/>
            <w:tcBorders>
              <w:top w:val="nil"/>
              <w:left w:val="nil"/>
              <w:bottom w:val="nil"/>
              <w:right w:val="nil"/>
            </w:tcBorders>
          </w:tcPr>
          <w:p w:rsidR="00A15EE4" w:rsidRDefault="00A15EE4" w:rsidP="00DE3225">
            <w:pPr>
              <w:ind w:right="-630"/>
              <w:jc w:val="both"/>
            </w:pPr>
          </w:p>
        </w:tc>
        <w:tc>
          <w:tcPr>
            <w:tcW w:w="1530" w:type="dxa"/>
            <w:tcBorders>
              <w:top w:val="single" w:sz="4" w:space="0" w:color="auto"/>
              <w:left w:val="nil"/>
              <w:bottom w:val="nil"/>
              <w:right w:val="nil"/>
            </w:tcBorders>
          </w:tcPr>
          <w:p w:rsidR="00A15EE4" w:rsidRDefault="00A15EE4" w:rsidP="00DE3225">
            <w:pPr>
              <w:ind w:right="-630"/>
              <w:jc w:val="both"/>
            </w:pPr>
          </w:p>
        </w:tc>
        <w:tc>
          <w:tcPr>
            <w:tcW w:w="1620" w:type="dxa"/>
            <w:tcBorders>
              <w:top w:val="single" w:sz="4" w:space="0" w:color="auto"/>
              <w:left w:val="nil"/>
              <w:bottom w:val="nil"/>
              <w:right w:val="nil"/>
            </w:tcBorders>
          </w:tcPr>
          <w:p w:rsidR="00A15EE4" w:rsidRPr="00A15EE4" w:rsidRDefault="00A15EE4" w:rsidP="00DE3225">
            <w:pPr>
              <w:ind w:right="-630"/>
              <w:jc w:val="both"/>
              <w:rPr>
                <w:sz w:val="18"/>
                <w:szCs w:val="18"/>
              </w:rPr>
            </w:pPr>
            <w:r w:rsidRPr="00A15EE4">
              <w:rPr>
                <w:sz w:val="18"/>
                <w:szCs w:val="18"/>
              </w:rPr>
              <w:t>POTENCIJAL RASTA</w:t>
            </w:r>
          </w:p>
        </w:tc>
        <w:tc>
          <w:tcPr>
            <w:tcW w:w="1440" w:type="dxa"/>
            <w:tcBorders>
              <w:top w:val="single" w:sz="4" w:space="0" w:color="auto"/>
              <w:left w:val="nil"/>
              <w:bottom w:val="nil"/>
              <w:right w:val="nil"/>
            </w:tcBorders>
          </w:tcPr>
          <w:p w:rsidR="00A15EE4" w:rsidRDefault="00A15EE4" w:rsidP="00DE3225">
            <w:pPr>
              <w:ind w:right="-630"/>
              <w:jc w:val="both"/>
            </w:pPr>
          </w:p>
        </w:tc>
        <w:tc>
          <w:tcPr>
            <w:tcW w:w="540" w:type="dxa"/>
            <w:tcBorders>
              <w:top w:val="nil"/>
              <w:left w:val="nil"/>
              <w:bottom w:val="nil"/>
              <w:right w:val="nil"/>
            </w:tcBorders>
          </w:tcPr>
          <w:p w:rsidR="00A15EE4" w:rsidRDefault="00A15EE4" w:rsidP="00DE3225">
            <w:pPr>
              <w:ind w:right="-630"/>
              <w:jc w:val="both"/>
            </w:pPr>
          </w:p>
        </w:tc>
        <w:tc>
          <w:tcPr>
            <w:tcW w:w="1260" w:type="dxa"/>
            <w:tcBorders>
              <w:top w:val="nil"/>
              <w:left w:val="nil"/>
              <w:bottom w:val="nil"/>
              <w:right w:val="nil"/>
            </w:tcBorders>
          </w:tcPr>
          <w:p w:rsidR="00A15EE4" w:rsidRDefault="00A15EE4" w:rsidP="00DE3225">
            <w:pPr>
              <w:ind w:right="-630"/>
              <w:jc w:val="both"/>
            </w:pPr>
          </w:p>
        </w:tc>
        <w:tc>
          <w:tcPr>
            <w:tcW w:w="1350" w:type="dxa"/>
            <w:tcBorders>
              <w:top w:val="single" w:sz="4" w:space="0" w:color="auto"/>
              <w:left w:val="nil"/>
              <w:bottom w:val="nil"/>
              <w:right w:val="nil"/>
            </w:tcBorders>
          </w:tcPr>
          <w:p w:rsidR="00A15EE4" w:rsidRPr="00A15EE4" w:rsidRDefault="00A15EE4" w:rsidP="00DE3225">
            <w:pPr>
              <w:ind w:right="-630"/>
              <w:jc w:val="both"/>
              <w:rPr>
                <w:sz w:val="18"/>
                <w:szCs w:val="18"/>
              </w:rPr>
            </w:pPr>
            <w:r>
              <w:rPr>
                <w:sz w:val="18"/>
                <w:szCs w:val="18"/>
              </w:rPr>
              <w:t xml:space="preserve">               </w:t>
            </w:r>
            <w:r w:rsidRPr="00A15EE4">
              <w:rPr>
                <w:sz w:val="18"/>
                <w:szCs w:val="18"/>
              </w:rPr>
              <w:t>STOPA</w:t>
            </w:r>
          </w:p>
        </w:tc>
        <w:tc>
          <w:tcPr>
            <w:tcW w:w="1350" w:type="dxa"/>
            <w:tcBorders>
              <w:top w:val="single" w:sz="4" w:space="0" w:color="auto"/>
              <w:left w:val="nil"/>
              <w:bottom w:val="nil"/>
              <w:right w:val="nil"/>
            </w:tcBorders>
          </w:tcPr>
          <w:p w:rsidR="00A15EE4" w:rsidRPr="00A15EE4" w:rsidRDefault="00A15EE4" w:rsidP="00DE3225">
            <w:pPr>
              <w:ind w:right="-630"/>
              <w:jc w:val="both"/>
              <w:rPr>
                <w:sz w:val="18"/>
                <w:szCs w:val="18"/>
              </w:rPr>
            </w:pPr>
            <w:r w:rsidRPr="00A15EE4">
              <w:rPr>
                <w:sz w:val="18"/>
                <w:szCs w:val="18"/>
              </w:rPr>
              <w:t>TEHNOLOŠKOG</w:t>
            </w:r>
          </w:p>
        </w:tc>
        <w:tc>
          <w:tcPr>
            <w:tcW w:w="1260" w:type="dxa"/>
            <w:tcBorders>
              <w:top w:val="single" w:sz="4" w:space="0" w:color="auto"/>
              <w:left w:val="nil"/>
              <w:bottom w:val="nil"/>
              <w:right w:val="nil"/>
            </w:tcBorders>
          </w:tcPr>
          <w:p w:rsidR="00A15EE4" w:rsidRPr="00A15EE4" w:rsidRDefault="00A15EE4" w:rsidP="00DE3225">
            <w:pPr>
              <w:ind w:right="-630"/>
              <w:jc w:val="both"/>
              <w:rPr>
                <w:sz w:val="18"/>
                <w:szCs w:val="18"/>
              </w:rPr>
            </w:pPr>
            <w:r w:rsidRPr="00A15EE4">
              <w:rPr>
                <w:sz w:val="18"/>
                <w:szCs w:val="18"/>
              </w:rPr>
              <w:t>PROGRESA</w:t>
            </w:r>
          </w:p>
        </w:tc>
      </w:tr>
    </w:tbl>
    <w:p w:rsidR="00DE3225" w:rsidRDefault="00E66102" w:rsidP="00E66102">
      <w:pPr>
        <w:spacing w:after="0"/>
        <w:ind w:left="-1080" w:right="-630" w:firstLine="1080"/>
        <w:jc w:val="both"/>
      </w:pPr>
      <w:r>
        <w:t>Polja visokih vrednosti</w:t>
      </w:r>
    </w:p>
    <w:p w:rsidR="00E66102" w:rsidRDefault="00E66102" w:rsidP="00E66102">
      <w:pPr>
        <w:spacing w:after="0"/>
        <w:ind w:left="-1080" w:right="-630" w:firstLine="1080"/>
        <w:jc w:val="both"/>
      </w:pPr>
      <w:r>
        <w:t>Polja srednjih vrednosti</w:t>
      </w:r>
    </w:p>
    <w:p w:rsidR="00E66102" w:rsidRDefault="00E66102" w:rsidP="00E66102">
      <w:pPr>
        <w:spacing w:after="0"/>
        <w:ind w:left="-1080" w:right="-630" w:firstLine="1080"/>
        <w:jc w:val="both"/>
      </w:pPr>
      <w:r>
        <w:t>Polja niskih vrednosti</w:t>
      </w:r>
    </w:p>
    <w:p w:rsidR="00DE3225" w:rsidRPr="00DE3225" w:rsidRDefault="00DE3225" w:rsidP="00DE3225">
      <w:pPr>
        <w:spacing w:after="0"/>
        <w:ind w:right="-630"/>
        <w:jc w:val="both"/>
      </w:pPr>
    </w:p>
    <w:p w:rsidR="00BB7DCC" w:rsidRDefault="00BB7DCC" w:rsidP="00BB7DCC">
      <w:pPr>
        <w:pStyle w:val="ListParagraph"/>
        <w:spacing w:after="0"/>
        <w:ind w:left="-1080" w:right="-630"/>
        <w:jc w:val="both"/>
      </w:pPr>
      <w:r>
        <w:rPr>
          <w:b/>
          <w:i/>
        </w:rPr>
        <w:t xml:space="preserve">Stopa tehnološkog progresa </w:t>
      </w:r>
      <w:r>
        <w:t xml:space="preserve">je kvantitativni izraz tehnološkog napretka u smislu promena u tehnologiji (stvaranje nove i unapređenje postojeće tehnike i tehnologije, sredstva i metode proizvodnje koji obezbeđuju uštedu u radu, razvoj novih i usavršavanje postojećih proizvoda, te unapređenje organizacije i upravljanja). </w:t>
      </w:r>
    </w:p>
    <w:p w:rsidR="00BB7DCC" w:rsidRDefault="00BB7DCC" w:rsidP="00BB7DCC">
      <w:pPr>
        <w:pStyle w:val="ListParagraph"/>
        <w:spacing w:after="0"/>
        <w:ind w:left="-1080" w:right="-630"/>
        <w:jc w:val="both"/>
      </w:pPr>
      <w:r>
        <w:rPr>
          <w:b/>
          <w:i/>
        </w:rPr>
        <w:t xml:space="preserve">Tehnološka pozicija </w:t>
      </w:r>
      <w:r>
        <w:t>ostvaruje se na osnovu nekog atributa tehnologije, tj proizvoda koji se nalazi na izlazu iz tehnološkog procesa (kvalitet, upotreba, vrednost, cena, troškovi, i dr).</w:t>
      </w:r>
    </w:p>
    <w:p w:rsidR="00BB7DCC" w:rsidRDefault="00BB7DCC" w:rsidP="00B60488">
      <w:pPr>
        <w:pStyle w:val="ListParagraph"/>
        <w:spacing w:after="0"/>
        <w:ind w:left="-1080" w:right="-630"/>
        <w:jc w:val="both"/>
      </w:pPr>
      <w:r>
        <w:lastRenderedPageBreak/>
        <w:t xml:space="preserve">S obzirom da povoljna pozicija SBA (tržišni portfolio) ne znači da su odabrana najbolja STR (tehnološki portfolio), kao što ni povoljno STP ne mora značiti uspeh na odgovarajućem SBA, potrebno je vršiti </w:t>
      </w:r>
      <w:r>
        <w:rPr>
          <w:b/>
          <w:i/>
        </w:rPr>
        <w:t xml:space="preserve">paralelnu analizu </w:t>
      </w:r>
      <w:r>
        <w:t xml:space="preserve">oba portfolia, čime se obezbeđuje mogućnost za </w:t>
      </w:r>
      <w:r w:rsidR="00B60488">
        <w:t>njihovo strateško usklađivanje.</w:t>
      </w:r>
    </w:p>
    <w:p w:rsidR="00B60488" w:rsidRPr="00B60488" w:rsidRDefault="00B60488" w:rsidP="00B60488">
      <w:pPr>
        <w:pStyle w:val="ListParagraph"/>
        <w:spacing w:after="0"/>
        <w:ind w:left="-1080" w:right="-630"/>
        <w:jc w:val="both"/>
      </w:pPr>
    </w:p>
    <w:p w:rsidR="00BB7DCC" w:rsidRPr="00B60488" w:rsidRDefault="00BB7DCC" w:rsidP="00B60488">
      <w:pPr>
        <w:pStyle w:val="ListParagraph"/>
        <w:numPr>
          <w:ilvl w:val="0"/>
          <w:numId w:val="25"/>
        </w:numPr>
        <w:spacing w:after="0"/>
        <w:ind w:right="-630"/>
        <w:jc w:val="both"/>
      </w:pPr>
      <w:r>
        <w:rPr>
          <w:b/>
        </w:rPr>
        <w:t>ANSOFF matrica proizvod/tržište</w:t>
      </w:r>
    </w:p>
    <w:tbl>
      <w:tblPr>
        <w:tblStyle w:val="TableGrid"/>
        <w:tblW w:w="0" w:type="auto"/>
        <w:tblInd w:w="1368" w:type="dxa"/>
        <w:tblLook w:val="04A0"/>
      </w:tblPr>
      <w:tblGrid>
        <w:gridCol w:w="1854"/>
        <w:gridCol w:w="1926"/>
        <w:gridCol w:w="1890"/>
      </w:tblGrid>
      <w:tr w:rsidR="00BB7DCC" w:rsidRPr="000004B1" w:rsidTr="00BA7AD8">
        <w:tc>
          <w:tcPr>
            <w:tcW w:w="1854" w:type="dxa"/>
            <w:tcBorders>
              <w:top w:val="nil"/>
              <w:left w:val="nil"/>
              <w:bottom w:val="nil"/>
              <w:right w:val="nil"/>
            </w:tcBorders>
          </w:tcPr>
          <w:p w:rsidR="00BB7DCC" w:rsidRPr="00BB7DCC" w:rsidRDefault="00BB7DCC" w:rsidP="00BB7DCC">
            <w:pPr>
              <w:pStyle w:val="ListParagraph"/>
              <w:ind w:left="-360" w:right="-630"/>
              <w:rPr>
                <w:sz w:val="18"/>
                <w:szCs w:val="18"/>
              </w:rPr>
            </w:pPr>
          </w:p>
        </w:tc>
        <w:tc>
          <w:tcPr>
            <w:tcW w:w="1926" w:type="dxa"/>
            <w:tcBorders>
              <w:top w:val="nil"/>
              <w:left w:val="nil"/>
              <w:right w:val="nil"/>
            </w:tcBorders>
          </w:tcPr>
          <w:p w:rsidR="00BB7DCC" w:rsidRPr="000004B1" w:rsidRDefault="00BB7DCC" w:rsidP="00BA7AD8">
            <w:pPr>
              <w:ind w:right="-630"/>
              <w:jc w:val="both"/>
              <w:rPr>
                <w:sz w:val="18"/>
                <w:szCs w:val="18"/>
              </w:rPr>
            </w:pPr>
            <w:r w:rsidRPr="000004B1">
              <w:rPr>
                <w:sz w:val="18"/>
                <w:szCs w:val="18"/>
              </w:rPr>
              <w:t>Postojeći proizvodi</w:t>
            </w:r>
          </w:p>
        </w:tc>
        <w:tc>
          <w:tcPr>
            <w:tcW w:w="1890" w:type="dxa"/>
            <w:tcBorders>
              <w:top w:val="nil"/>
              <w:left w:val="nil"/>
              <w:right w:val="nil"/>
            </w:tcBorders>
          </w:tcPr>
          <w:p w:rsidR="00BB7DCC" w:rsidRPr="000004B1" w:rsidRDefault="00BB7DCC" w:rsidP="00BA7AD8">
            <w:pPr>
              <w:ind w:right="-630"/>
              <w:jc w:val="both"/>
              <w:rPr>
                <w:sz w:val="18"/>
                <w:szCs w:val="18"/>
              </w:rPr>
            </w:pPr>
            <w:r w:rsidRPr="000004B1">
              <w:rPr>
                <w:sz w:val="18"/>
                <w:szCs w:val="18"/>
              </w:rPr>
              <w:t>Novi proizvodi</w:t>
            </w:r>
          </w:p>
          <w:p w:rsidR="00BB7DCC" w:rsidRPr="000004B1" w:rsidRDefault="00BB7DCC" w:rsidP="00BA7AD8">
            <w:pPr>
              <w:ind w:right="-630"/>
              <w:jc w:val="both"/>
              <w:rPr>
                <w:sz w:val="18"/>
                <w:szCs w:val="18"/>
              </w:rPr>
            </w:pPr>
          </w:p>
        </w:tc>
      </w:tr>
      <w:tr w:rsidR="00BB7DCC" w:rsidRPr="000004B1" w:rsidTr="00BA7AD8">
        <w:tc>
          <w:tcPr>
            <w:tcW w:w="1854" w:type="dxa"/>
            <w:tcBorders>
              <w:top w:val="nil"/>
              <w:left w:val="nil"/>
              <w:bottom w:val="nil"/>
            </w:tcBorders>
          </w:tcPr>
          <w:p w:rsidR="00BB7DCC" w:rsidRPr="000004B1" w:rsidRDefault="00BB7DCC" w:rsidP="00BA7AD8">
            <w:pPr>
              <w:ind w:right="-630"/>
              <w:jc w:val="both"/>
              <w:rPr>
                <w:sz w:val="18"/>
                <w:szCs w:val="18"/>
              </w:rPr>
            </w:pPr>
          </w:p>
          <w:p w:rsidR="00BB7DCC" w:rsidRPr="000004B1" w:rsidRDefault="00BB7DCC" w:rsidP="00BA7AD8">
            <w:pPr>
              <w:ind w:right="-630"/>
              <w:jc w:val="both"/>
              <w:rPr>
                <w:sz w:val="18"/>
                <w:szCs w:val="18"/>
              </w:rPr>
            </w:pPr>
            <w:r w:rsidRPr="000004B1">
              <w:rPr>
                <w:sz w:val="18"/>
                <w:szCs w:val="18"/>
              </w:rPr>
              <w:t>Postojeća tržišta</w:t>
            </w:r>
          </w:p>
          <w:p w:rsidR="00BB7DCC" w:rsidRPr="000004B1" w:rsidRDefault="00BB7DCC" w:rsidP="00BA7AD8">
            <w:pPr>
              <w:ind w:right="-630"/>
              <w:jc w:val="both"/>
              <w:rPr>
                <w:sz w:val="18"/>
                <w:szCs w:val="18"/>
              </w:rPr>
            </w:pPr>
          </w:p>
        </w:tc>
        <w:tc>
          <w:tcPr>
            <w:tcW w:w="1926" w:type="dxa"/>
          </w:tcPr>
          <w:p w:rsidR="00BB7DCC" w:rsidRPr="000004B1" w:rsidRDefault="00BB7DCC" w:rsidP="00BA7AD8">
            <w:pPr>
              <w:ind w:right="-630"/>
              <w:jc w:val="both"/>
              <w:rPr>
                <w:sz w:val="18"/>
                <w:szCs w:val="18"/>
              </w:rPr>
            </w:pPr>
            <w:r w:rsidRPr="000004B1">
              <w:rPr>
                <w:sz w:val="18"/>
                <w:szCs w:val="18"/>
              </w:rPr>
              <w:t>1.Strategija</w:t>
            </w:r>
          </w:p>
          <w:p w:rsidR="00BB7DCC" w:rsidRPr="000004B1" w:rsidRDefault="00BA7AD8" w:rsidP="00BA7AD8">
            <w:pPr>
              <w:ind w:right="-630"/>
              <w:jc w:val="both"/>
              <w:rPr>
                <w:sz w:val="18"/>
                <w:szCs w:val="18"/>
              </w:rPr>
            </w:pPr>
            <w:r>
              <w:rPr>
                <w:sz w:val="18"/>
                <w:szCs w:val="18"/>
              </w:rPr>
              <w:t>u</w:t>
            </w:r>
            <w:r w:rsidR="00BB7DCC" w:rsidRPr="000004B1">
              <w:rPr>
                <w:sz w:val="18"/>
                <w:szCs w:val="18"/>
              </w:rPr>
              <w:t>laska na tržište</w:t>
            </w:r>
          </w:p>
        </w:tc>
        <w:tc>
          <w:tcPr>
            <w:tcW w:w="1890" w:type="dxa"/>
          </w:tcPr>
          <w:p w:rsidR="00BB7DCC" w:rsidRPr="000004B1" w:rsidRDefault="00BB7DCC" w:rsidP="00BA7AD8">
            <w:pPr>
              <w:ind w:right="-630"/>
              <w:jc w:val="both"/>
              <w:rPr>
                <w:sz w:val="18"/>
                <w:szCs w:val="18"/>
              </w:rPr>
            </w:pPr>
            <w:r w:rsidRPr="000004B1">
              <w:rPr>
                <w:sz w:val="18"/>
                <w:szCs w:val="18"/>
              </w:rPr>
              <w:t xml:space="preserve">3.Strategija </w:t>
            </w:r>
          </w:p>
          <w:p w:rsidR="00BB7DCC" w:rsidRPr="000004B1" w:rsidRDefault="00BA7AD8" w:rsidP="00BA7AD8">
            <w:pPr>
              <w:ind w:right="-630"/>
              <w:jc w:val="both"/>
              <w:rPr>
                <w:sz w:val="18"/>
                <w:szCs w:val="18"/>
              </w:rPr>
            </w:pPr>
            <w:r>
              <w:rPr>
                <w:sz w:val="18"/>
                <w:szCs w:val="18"/>
              </w:rPr>
              <w:t>r</w:t>
            </w:r>
            <w:r w:rsidR="00BB7DCC" w:rsidRPr="000004B1">
              <w:rPr>
                <w:sz w:val="18"/>
                <w:szCs w:val="18"/>
              </w:rPr>
              <w:t>azvoja proizvoda</w:t>
            </w:r>
          </w:p>
        </w:tc>
      </w:tr>
      <w:tr w:rsidR="00BB7DCC" w:rsidRPr="000004B1" w:rsidTr="00BA7AD8">
        <w:tc>
          <w:tcPr>
            <w:tcW w:w="1854" w:type="dxa"/>
            <w:tcBorders>
              <w:top w:val="nil"/>
              <w:left w:val="nil"/>
              <w:bottom w:val="nil"/>
            </w:tcBorders>
          </w:tcPr>
          <w:p w:rsidR="00BB7DCC" w:rsidRPr="000004B1" w:rsidRDefault="00BB7DCC" w:rsidP="00BA7AD8">
            <w:pPr>
              <w:ind w:right="-630"/>
              <w:jc w:val="both"/>
              <w:rPr>
                <w:sz w:val="18"/>
                <w:szCs w:val="18"/>
              </w:rPr>
            </w:pPr>
          </w:p>
          <w:p w:rsidR="00BB7DCC" w:rsidRPr="000004B1" w:rsidRDefault="00BB7DCC" w:rsidP="00BA7AD8">
            <w:pPr>
              <w:ind w:right="-630"/>
              <w:jc w:val="both"/>
              <w:rPr>
                <w:sz w:val="18"/>
                <w:szCs w:val="18"/>
              </w:rPr>
            </w:pPr>
            <w:r w:rsidRPr="000004B1">
              <w:rPr>
                <w:sz w:val="18"/>
                <w:szCs w:val="18"/>
              </w:rPr>
              <w:t>Nova tržišta</w:t>
            </w:r>
          </w:p>
          <w:p w:rsidR="00BB7DCC" w:rsidRPr="000004B1" w:rsidRDefault="00BB7DCC" w:rsidP="00BA7AD8">
            <w:pPr>
              <w:ind w:right="-630"/>
              <w:jc w:val="both"/>
              <w:rPr>
                <w:sz w:val="18"/>
                <w:szCs w:val="18"/>
              </w:rPr>
            </w:pPr>
          </w:p>
        </w:tc>
        <w:tc>
          <w:tcPr>
            <w:tcW w:w="1926" w:type="dxa"/>
          </w:tcPr>
          <w:p w:rsidR="00BB7DCC" w:rsidRPr="000004B1" w:rsidRDefault="00BB7DCC" w:rsidP="00BA7AD8">
            <w:pPr>
              <w:ind w:right="-630"/>
              <w:jc w:val="both"/>
              <w:rPr>
                <w:sz w:val="18"/>
                <w:szCs w:val="18"/>
              </w:rPr>
            </w:pPr>
            <w:r w:rsidRPr="000004B1">
              <w:rPr>
                <w:sz w:val="18"/>
                <w:szCs w:val="18"/>
              </w:rPr>
              <w:t>2.Strategija</w:t>
            </w:r>
          </w:p>
          <w:p w:rsidR="00BB7DCC" w:rsidRPr="000004B1" w:rsidRDefault="00BA7AD8" w:rsidP="00BA7AD8">
            <w:pPr>
              <w:ind w:right="-630"/>
              <w:jc w:val="both"/>
              <w:rPr>
                <w:sz w:val="18"/>
                <w:szCs w:val="18"/>
              </w:rPr>
            </w:pPr>
            <w:r>
              <w:rPr>
                <w:sz w:val="18"/>
                <w:szCs w:val="18"/>
              </w:rPr>
              <w:t>r</w:t>
            </w:r>
            <w:r w:rsidR="00BB7DCC" w:rsidRPr="000004B1">
              <w:rPr>
                <w:sz w:val="18"/>
                <w:szCs w:val="18"/>
              </w:rPr>
              <w:t>azvoja tržišta</w:t>
            </w:r>
          </w:p>
        </w:tc>
        <w:tc>
          <w:tcPr>
            <w:tcW w:w="1890" w:type="dxa"/>
          </w:tcPr>
          <w:p w:rsidR="00BB7DCC" w:rsidRPr="000004B1" w:rsidRDefault="00BB7DCC" w:rsidP="00BA7AD8">
            <w:pPr>
              <w:ind w:right="-630"/>
              <w:jc w:val="both"/>
              <w:rPr>
                <w:sz w:val="18"/>
                <w:szCs w:val="18"/>
              </w:rPr>
            </w:pPr>
            <w:r w:rsidRPr="000004B1">
              <w:rPr>
                <w:sz w:val="18"/>
                <w:szCs w:val="18"/>
              </w:rPr>
              <w:t xml:space="preserve">4.Strategija </w:t>
            </w:r>
          </w:p>
          <w:p w:rsidR="00BB7DCC" w:rsidRPr="000004B1" w:rsidRDefault="00BB7DCC" w:rsidP="00BA7AD8">
            <w:pPr>
              <w:ind w:right="-630"/>
              <w:jc w:val="both"/>
              <w:rPr>
                <w:sz w:val="18"/>
                <w:szCs w:val="18"/>
              </w:rPr>
            </w:pPr>
            <w:r w:rsidRPr="000004B1">
              <w:rPr>
                <w:sz w:val="18"/>
                <w:szCs w:val="18"/>
              </w:rPr>
              <w:t>diverzifikacije</w:t>
            </w:r>
          </w:p>
        </w:tc>
      </w:tr>
    </w:tbl>
    <w:p w:rsidR="00BB7DCC" w:rsidRPr="000004B1" w:rsidRDefault="00BB7DCC" w:rsidP="00BB7DCC">
      <w:pPr>
        <w:spacing w:after="0"/>
        <w:ind w:right="-630"/>
        <w:jc w:val="center"/>
        <w:rPr>
          <w:sz w:val="18"/>
          <w:szCs w:val="18"/>
        </w:rPr>
      </w:pPr>
      <w:r w:rsidRPr="000004B1">
        <w:rPr>
          <w:i/>
          <w:sz w:val="18"/>
          <w:szCs w:val="18"/>
        </w:rPr>
        <w:t xml:space="preserve">Ansoff </w:t>
      </w:r>
      <w:r w:rsidRPr="000004B1">
        <w:rPr>
          <w:sz w:val="18"/>
          <w:szCs w:val="18"/>
        </w:rPr>
        <w:t>matrica</w:t>
      </w:r>
    </w:p>
    <w:p w:rsidR="00BB7DCC" w:rsidRPr="00B60488" w:rsidRDefault="00BB7DCC" w:rsidP="00B60488">
      <w:pPr>
        <w:spacing w:after="0"/>
        <w:ind w:right="-630"/>
        <w:jc w:val="both"/>
      </w:pPr>
    </w:p>
    <w:p w:rsidR="00BB7DCC" w:rsidRPr="00B60488" w:rsidRDefault="00BB7DCC" w:rsidP="00BB7DCC">
      <w:pPr>
        <w:pStyle w:val="ListParagraph"/>
        <w:numPr>
          <w:ilvl w:val="0"/>
          <w:numId w:val="25"/>
        </w:numPr>
        <w:spacing w:after="0"/>
        <w:ind w:right="-630"/>
        <w:jc w:val="both"/>
      </w:pPr>
      <w:r>
        <w:rPr>
          <w:b/>
        </w:rPr>
        <w:t>BSG (Boston Consulting Group) matrica – strateška pozicija proizvoda</w:t>
      </w:r>
    </w:p>
    <w:p w:rsidR="00B60488" w:rsidRPr="00BB7DCC" w:rsidRDefault="00B60488" w:rsidP="00B60488">
      <w:pPr>
        <w:pStyle w:val="ListParagraph"/>
        <w:spacing w:after="0"/>
        <w:ind w:left="-360" w:right="-630"/>
        <w:jc w:val="both"/>
      </w:pPr>
    </w:p>
    <w:tbl>
      <w:tblPr>
        <w:tblStyle w:val="TableGrid"/>
        <w:tblW w:w="11268"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68"/>
        <w:gridCol w:w="6000"/>
      </w:tblGrid>
      <w:tr w:rsidR="00BA7AD8" w:rsidTr="00B60488">
        <w:tc>
          <w:tcPr>
            <w:tcW w:w="4833" w:type="dxa"/>
          </w:tcPr>
          <w:tbl>
            <w:tblPr>
              <w:tblStyle w:val="TableGrid"/>
              <w:tblW w:w="4129" w:type="dxa"/>
              <w:jc w:val="center"/>
              <w:tblInd w:w="918" w:type="dxa"/>
              <w:tblLook w:val="04A0"/>
            </w:tblPr>
            <w:tblGrid>
              <w:gridCol w:w="889"/>
              <w:gridCol w:w="1710"/>
              <w:gridCol w:w="1530"/>
            </w:tblGrid>
            <w:tr w:rsidR="00BA7AD8" w:rsidRPr="000004B1" w:rsidTr="00B60488">
              <w:trPr>
                <w:jc w:val="center"/>
              </w:trPr>
              <w:tc>
                <w:tcPr>
                  <w:tcW w:w="889" w:type="dxa"/>
                  <w:tcBorders>
                    <w:top w:val="nil"/>
                    <w:left w:val="nil"/>
                    <w:bottom w:val="nil"/>
                  </w:tcBorders>
                </w:tcPr>
                <w:p w:rsidR="00BA7AD8" w:rsidRPr="00BA7AD8" w:rsidRDefault="00BA7AD8" w:rsidP="00BA7AD8">
                  <w:pPr>
                    <w:pStyle w:val="ListParagraph"/>
                    <w:numPr>
                      <w:ilvl w:val="0"/>
                      <w:numId w:val="25"/>
                    </w:numPr>
                    <w:ind w:right="-630"/>
                    <w:jc w:val="both"/>
                    <w:rPr>
                      <w:sz w:val="18"/>
                      <w:szCs w:val="18"/>
                    </w:rPr>
                  </w:pPr>
                  <w:r w:rsidRPr="00BA7AD8">
                    <w:rPr>
                      <w:sz w:val="18"/>
                      <w:szCs w:val="18"/>
                    </w:rPr>
                    <w:t xml:space="preserve">  </w:t>
                  </w:r>
                  <w:r w:rsidR="00B60488">
                    <w:rPr>
                      <w:sz w:val="18"/>
                      <w:szCs w:val="18"/>
                    </w:rPr>
                    <w:t xml:space="preserve">           </w:t>
                  </w:r>
                  <w:r>
                    <w:rPr>
                      <w:sz w:val="18"/>
                      <w:szCs w:val="18"/>
                    </w:rPr>
                    <w:t xml:space="preserve">    </w:t>
                  </w:r>
                  <w:r w:rsidRPr="00BA7AD8">
                    <w:rPr>
                      <w:sz w:val="18"/>
                      <w:szCs w:val="18"/>
                    </w:rPr>
                    <w:t xml:space="preserve"> 20%</w:t>
                  </w:r>
                </w:p>
                <w:p w:rsidR="00BA7AD8" w:rsidRPr="00BA7AD8" w:rsidRDefault="00BA7AD8" w:rsidP="00BA7AD8">
                  <w:pPr>
                    <w:pStyle w:val="ListParagraph"/>
                    <w:numPr>
                      <w:ilvl w:val="0"/>
                      <w:numId w:val="25"/>
                    </w:numPr>
                    <w:ind w:right="-630"/>
                    <w:jc w:val="both"/>
                    <w:rPr>
                      <w:sz w:val="18"/>
                      <w:szCs w:val="18"/>
                    </w:rPr>
                  </w:pPr>
                </w:p>
                <w:p w:rsidR="00BA7AD8" w:rsidRPr="00BA7AD8" w:rsidRDefault="00B60488" w:rsidP="00BA7AD8">
                  <w:pPr>
                    <w:pStyle w:val="ListParagraph"/>
                    <w:numPr>
                      <w:ilvl w:val="0"/>
                      <w:numId w:val="25"/>
                    </w:numPr>
                    <w:ind w:right="-630"/>
                    <w:jc w:val="both"/>
                    <w:rPr>
                      <w:sz w:val="18"/>
                      <w:szCs w:val="18"/>
                    </w:rPr>
                  </w:pPr>
                  <w:r>
                    <w:rPr>
                      <w:sz w:val="18"/>
                      <w:szCs w:val="18"/>
                    </w:rPr>
                    <w:t xml:space="preserve">          </w:t>
                  </w:r>
                  <w:r w:rsidR="00BA7AD8" w:rsidRPr="00BA7AD8">
                    <w:rPr>
                      <w:sz w:val="18"/>
                      <w:szCs w:val="18"/>
                    </w:rPr>
                    <w:t xml:space="preserve">    Stopa</w:t>
                  </w:r>
                </w:p>
                <w:p w:rsidR="00BA7AD8" w:rsidRPr="00BA7AD8" w:rsidRDefault="00B60488" w:rsidP="00BA7AD8">
                  <w:pPr>
                    <w:pStyle w:val="ListParagraph"/>
                    <w:numPr>
                      <w:ilvl w:val="0"/>
                      <w:numId w:val="25"/>
                    </w:numPr>
                    <w:ind w:right="-630"/>
                    <w:jc w:val="both"/>
                    <w:rPr>
                      <w:sz w:val="18"/>
                      <w:szCs w:val="18"/>
                    </w:rPr>
                  </w:pPr>
                  <w:r>
                    <w:rPr>
                      <w:sz w:val="18"/>
                      <w:szCs w:val="18"/>
                    </w:rPr>
                    <w:t xml:space="preserve">      </w:t>
                  </w:r>
                  <w:r w:rsidR="00BA7AD8">
                    <w:rPr>
                      <w:sz w:val="18"/>
                      <w:szCs w:val="18"/>
                    </w:rPr>
                    <w:t xml:space="preserve"> </w:t>
                  </w:r>
                  <w:r w:rsidR="00BA7AD8" w:rsidRPr="00BA7AD8">
                    <w:rPr>
                      <w:sz w:val="18"/>
                      <w:szCs w:val="18"/>
                    </w:rPr>
                    <w:t xml:space="preserve">        rasta</w:t>
                  </w:r>
                </w:p>
                <w:p w:rsidR="00BA7AD8" w:rsidRPr="00BA7AD8" w:rsidRDefault="00B60488" w:rsidP="00BA7AD8">
                  <w:pPr>
                    <w:pStyle w:val="ListParagraph"/>
                    <w:numPr>
                      <w:ilvl w:val="0"/>
                      <w:numId w:val="25"/>
                    </w:numPr>
                    <w:ind w:right="-630"/>
                    <w:jc w:val="both"/>
                    <w:rPr>
                      <w:sz w:val="18"/>
                      <w:szCs w:val="18"/>
                    </w:rPr>
                  </w:pPr>
                  <w:r>
                    <w:rPr>
                      <w:sz w:val="18"/>
                      <w:szCs w:val="18"/>
                    </w:rPr>
                    <w:t xml:space="preserve">  </w:t>
                  </w:r>
                  <w:r w:rsidR="00BA7AD8">
                    <w:rPr>
                      <w:sz w:val="18"/>
                      <w:szCs w:val="18"/>
                    </w:rPr>
                    <w:t xml:space="preserve">        </w:t>
                  </w:r>
                  <w:r>
                    <w:rPr>
                      <w:sz w:val="18"/>
                      <w:szCs w:val="18"/>
                    </w:rPr>
                    <w:t xml:space="preserve">   </w:t>
                  </w:r>
                  <w:r w:rsidR="00BA7AD8" w:rsidRPr="00BA7AD8">
                    <w:rPr>
                      <w:sz w:val="18"/>
                      <w:szCs w:val="18"/>
                    </w:rPr>
                    <w:t xml:space="preserve"> tržišta</w:t>
                  </w:r>
                </w:p>
              </w:tc>
              <w:tc>
                <w:tcPr>
                  <w:tcW w:w="1710" w:type="dxa"/>
                  <w:tcBorders>
                    <w:top w:val="single" w:sz="4" w:space="0" w:color="auto"/>
                  </w:tcBorders>
                </w:tcPr>
                <w:p w:rsidR="00BA7AD8" w:rsidRPr="000004B1" w:rsidRDefault="00BA7AD8" w:rsidP="00BA7AD8">
                  <w:pPr>
                    <w:ind w:right="-630"/>
                    <w:jc w:val="both"/>
                    <w:rPr>
                      <w:sz w:val="18"/>
                      <w:szCs w:val="18"/>
                    </w:rPr>
                  </w:pPr>
                  <w:r w:rsidRPr="000004B1">
                    <w:rPr>
                      <w:sz w:val="18"/>
                      <w:szCs w:val="18"/>
                    </w:rPr>
                    <w:t>I</w:t>
                  </w:r>
                </w:p>
                <w:p w:rsidR="00BA7AD8" w:rsidRPr="000004B1" w:rsidRDefault="00BA7AD8" w:rsidP="00BA7AD8">
                  <w:pPr>
                    <w:ind w:right="-630"/>
                    <w:jc w:val="both"/>
                    <w:rPr>
                      <w:sz w:val="18"/>
                      <w:szCs w:val="18"/>
                    </w:rPr>
                  </w:pPr>
                </w:p>
                <w:p w:rsidR="00BA7AD8" w:rsidRPr="000004B1" w:rsidRDefault="00BA7AD8" w:rsidP="00BA7AD8">
                  <w:pPr>
                    <w:ind w:right="-630"/>
                    <w:jc w:val="both"/>
                    <w:rPr>
                      <w:sz w:val="18"/>
                      <w:szCs w:val="18"/>
                    </w:rPr>
                  </w:pPr>
                  <w:r>
                    <w:rPr>
                      <w:sz w:val="18"/>
                      <w:szCs w:val="18"/>
                    </w:rPr>
                    <w:t xml:space="preserve">         </w:t>
                  </w:r>
                  <w:r w:rsidRPr="000004B1">
                    <w:rPr>
                      <w:sz w:val="18"/>
                      <w:szCs w:val="18"/>
                    </w:rPr>
                    <w:t>„Zvezde“</w:t>
                  </w:r>
                </w:p>
                <w:p w:rsidR="00BA7AD8" w:rsidRPr="000004B1" w:rsidRDefault="00BA7AD8" w:rsidP="00BA7AD8">
                  <w:pPr>
                    <w:ind w:right="-630"/>
                    <w:jc w:val="both"/>
                    <w:rPr>
                      <w:sz w:val="18"/>
                      <w:szCs w:val="18"/>
                    </w:rPr>
                  </w:pPr>
                  <w:r>
                    <w:rPr>
                      <w:sz w:val="18"/>
                      <w:szCs w:val="18"/>
                    </w:rPr>
                    <w:t xml:space="preserve">           </w:t>
                  </w:r>
                  <w:r w:rsidRPr="000004B1">
                    <w:rPr>
                      <w:sz w:val="18"/>
                      <w:szCs w:val="18"/>
                    </w:rPr>
                    <w:t>(stars)</w:t>
                  </w:r>
                </w:p>
                <w:p w:rsidR="00BA7AD8" w:rsidRPr="000004B1" w:rsidRDefault="00BA7AD8" w:rsidP="00BA7AD8">
                  <w:pPr>
                    <w:ind w:right="-630"/>
                    <w:jc w:val="both"/>
                    <w:rPr>
                      <w:sz w:val="18"/>
                      <w:szCs w:val="18"/>
                    </w:rPr>
                  </w:pPr>
                </w:p>
              </w:tc>
              <w:tc>
                <w:tcPr>
                  <w:tcW w:w="1530" w:type="dxa"/>
                  <w:tcBorders>
                    <w:top w:val="single" w:sz="4" w:space="0" w:color="auto"/>
                  </w:tcBorders>
                </w:tcPr>
                <w:p w:rsidR="00BA7AD8" w:rsidRPr="000004B1" w:rsidRDefault="00BA7AD8" w:rsidP="00BA7AD8">
                  <w:pPr>
                    <w:ind w:right="-630"/>
                    <w:jc w:val="both"/>
                    <w:rPr>
                      <w:sz w:val="18"/>
                      <w:szCs w:val="18"/>
                    </w:rPr>
                  </w:pPr>
                  <w:r w:rsidRPr="000004B1">
                    <w:rPr>
                      <w:sz w:val="18"/>
                      <w:szCs w:val="18"/>
                    </w:rPr>
                    <w:t>II</w:t>
                  </w:r>
                </w:p>
                <w:p w:rsidR="00BA7AD8" w:rsidRPr="000004B1" w:rsidRDefault="00BA7AD8" w:rsidP="00BA7AD8">
                  <w:pPr>
                    <w:ind w:right="-630"/>
                    <w:jc w:val="both"/>
                    <w:rPr>
                      <w:sz w:val="18"/>
                      <w:szCs w:val="18"/>
                    </w:rPr>
                  </w:pPr>
                </w:p>
                <w:p w:rsidR="00BA7AD8" w:rsidRPr="000004B1" w:rsidRDefault="00BA7AD8" w:rsidP="00BA7AD8">
                  <w:pPr>
                    <w:ind w:right="-630"/>
                    <w:jc w:val="both"/>
                    <w:rPr>
                      <w:sz w:val="18"/>
                      <w:szCs w:val="18"/>
                    </w:rPr>
                  </w:pPr>
                  <w:r>
                    <w:rPr>
                      <w:sz w:val="18"/>
                      <w:szCs w:val="18"/>
                    </w:rPr>
                    <w:t xml:space="preserve">  </w:t>
                  </w:r>
                  <w:r w:rsidRPr="000004B1">
                    <w:rPr>
                      <w:sz w:val="18"/>
                      <w:szCs w:val="18"/>
                    </w:rPr>
                    <w:t>„Znaci pitanja“</w:t>
                  </w:r>
                </w:p>
                <w:p w:rsidR="00BA7AD8" w:rsidRPr="000004B1" w:rsidRDefault="00BA7AD8" w:rsidP="00BA7AD8">
                  <w:pPr>
                    <w:ind w:right="-630"/>
                    <w:jc w:val="both"/>
                    <w:rPr>
                      <w:sz w:val="18"/>
                      <w:szCs w:val="18"/>
                    </w:rPr>
                  </w:pPr>
                  <w:r>
                    <w:rPr>
                      <w:sz w:val="18"/>
                      <w:szCs w:val="18"/>
                    </w:rPr>
                    <w:t xml:space="preserve"> </w:t>
                  </w:r>
                  <w:r w:rsidRPr="000004B1">
                    <w:rPr>
                      <w:sz w:val="18"/>
                      <w:szCs w:val="18"/>
                    </w:rPr>
                    <w:t>(question marks)</w:t>
                  </w:r>
                </w:p>
              </w:tc>
            </w:tr>
            <w:tr w:rsidR="00BA7AD8" w:rsidRPr="000004B1" w:rsidTr="00B60488">
              <w:trPr>
                <w:jc w:val="center"/>
              </w:trPr>
              <w:tc>
                <w:tcPr>
                  <w:tcW w:w="889" w:type="dxa"/>
                  <w:tcBorders>
                    <w:top w:val="nil"/>
                    <w:left w:val="nil"/>
                    <w:bottom w:val="nil"/>
                  </w:tcBorders>
                </w:tcPr>
                <w:p w:rsidR="00BA7AD8" w:rsidRDefault="00BA7AD8" w:rsidP="00BA7AD8">
                  <w:pPr>
                    <w:ind w:right="-630"/>
                    <w:jc w:val="both"/>
                    <w:rPr>
                      <w:b/>
                      <w:i/>
                      <w:sz w:val="18"/>
                      <w:szCs w:val="18"/>
                    </w:rPr>
                  </w:pPr>
                </w:p>
                <w:p w:rsidR="00BA7AD8" w:rsidRDefault="00BA7AD8" w:rsidP="00BA7AD8">
                  <w:pPr>
                    <w:ind w:right="-630"/>
                    <w:jc w:val="both"/>
                    <w:rPr>
                      <w:b/>
                      <w:i/>
                      <w:sz w:val="18"/>
                      <w:szCs w:val="18"/>
                    </w:rPr>
                  </w:pPr>
                </w:p>
                <w:p w:rsidR="00BA7AD8" w:rsidRDefault="00BA7AD8" w:rsidP="00BA7AD8">
                  <w:pPr>
                    <w:ind w:right="-630"/>
                    <w:jc w:val="both"/>
                    <w:rPr>
                      <w:sz w:val="18"/>
                      <w:szCs w:val="18"/>
                    </w:rPr>
                  </w:pPr>
                  <w:r>
                    <w:rPr>
                      <w:sz w:val="18"/>
                      <w:szCs w:val="18"/>
                    </w:rPr>
                    <w:t xml:space="preserve">                 </w:t>
                  </w:r>
                </w:p>
                <w:p w:rsidR="00B60488" w:rsidRDefault="00B60488" w:rsidP="00BA7AD8">
                  <w:pPr>
                    <w:ind w:right="-630"/>
                    <w:jc w:val="both"/>
                    <w:rPr>
                      <w:sz w:val="18"/>
                      <w:szCs w:val="18"/>
                    </w:rPr>
                  </w:pPr>
                </w:p>
                <w:p w:rsidR="00BA7AD8" w:rsidRPr="00A63B79" w:rsidRDefault="00B60488" w:rsidP="00BA7AD8">
                  <w:pPr>
                    <w:ind w:right="-630"/>
                    <w:jc w:val="both"/>
                    <w:rPr>
                      <w:sz w:val="18"/>
                      <w:szCs w:val="18"/>
                    </w:rPr>
                  </w:pPr>
                  <w:r>
                    <w:rPr>
                      <w:sz w:val="18"/>
                      <w:szCs w:val="18"/>
                    </w:rPr>
                    <w:t xml:space="preserve">   </w:t>
                  </w:r>
                  <w:r w:rsidR="00BA7AD8">
                    <w:rPr>
                      <w:sz w:val="18"/>
                      <w:szCs w:val="18"/>
                    </w:rPr>
                    <w:t xml:space="preserve">       0%</w:t>
                  </w:r>
                </w:p>
              </w:tc>
              <w:tc>
                <w:tcPr>
                  <w:tcW w:w="1710" w:type="dxa"/>
                </w:tcPr>
                <w:p w:rsidR="00BA7AD8" w:rsidRPr="000004B1" w:rsidRDefault="00BA7AD8" w:rsidP="00BA7AD8">
                  <w:pPr>
                    <w:ind w:right="-630"/>
                    <w:jc w:val="both"/>
                    <w:rPr>
                      <w:sz w:val="18"/>
                      <w:szCs w:val="18"/>
                    </w:rPr>
                  </w:pPr>
                  <w:r w:rsidRPr="000004B1">
                    <w:rPr>
                      <w:sz w:val="18"/>
                      <w:szCs w:val="18"/>
                    </w:rPr>
                    <w:t>III</w:t>
                  </w:r>
                </w:p>
                <w:p w:rsidR="00BA7AD8" w:rsidRPr="000004B1" w:rsidRDefault="00BA7AD8" w:rsidP="00BA7AD8">
                  <w:pPr>
                    <w:ind w:right="-630"/>
                    <w:jc w:val="both"/>
                    <w:rPr>
                      <w:sz w:val="18"/>
                      <w:szCs w:val="18"/>
                    </w:rPr>
                  </w:pPr>
                </w:p>
                <w:p w:rsidR="00BA7AD8" w:rsidRDefault="00BA7AD8" w:rsidP="00BA7AD8">
                  <w:pPr>
                    <w:ind w:right="-630"/>
                    <w:jc w:val="both"/>
                    <w:rPr>
                      <w:sz w:val="18"/>
                      <w:szCs w:val="18"/>
                    </w:rPr>
                  </w:pPr>
                  <w:r w:rsidRPr="000004B1">
                    <w:rPr>
                      <w:sz w:val="18"/>
                      <w:szCs w:val="18"/>
                    </w:rPr>
                    <w:t>„Stvaraoci gotovine“</w:t>
                  </w:r>
                </w:p>
                <w:p w:rsidR="00BA7AD8" w:rsidRPr="000004B1" w:rsidRDefault="00BA7AD8" w:rsidP="00BA7AD8">
                  <w:pPr>
                    <w:ind w:right="-630"/>
                    <w:jc w:val="both"/>
                    <w:rPr>
                      <w:sz w:val="18"/>
                      <w:szCs w:val="18"/>
                    </w:rPr>
                  </w:pPr>
                  <w:r>
                    <w:rPr>
                      <w:sz w:val="18"/>
                      <w:szCs w:val="18"/>
                    </w:rPr>
                    <w:t xml:space="preserve">        (cash cows)</w:t>
                  </w:r>
                </w:p>
              </w:tc>
              <w:tc>
                <w:tcPr>
                  <w:tcW w:w="1530" w:type="dxa"/>
                </w:tcPr>
                <w:p w:rsidR="00BA7AD8" w:rsidRDefault="00BA7AD8" w:rsidP="00BA7AD8">
                  <w:pPr>
                    <w:ind w:right="-630"/>
                    <w:jc w:val="both"/>
                    <w:rPr>
                      <w:sz w:val="18"/>
                      <w:szCs w:val="18"/>
                    </w:rPr>
                  </w:pPr>
                  <w:r w:rsidRPr="000004B1">
                    <w:rPr>
                      <w:sz w:val="18"/>
                      <w:szCs w:val="18"/>
                    </w:rPr>
                    <w:t>IV</w:t>
                  </w:r>
                </w:p>
                <w:p w:rsidR="00BA7AD8" w:rsidRDefault="00BA7AD8" w:rsidP="00BA7AD8">
                  <w:pPr>
                    <w:ind w:right="-630"/>
                    <w:jc w:val="both"/>
                    <w:rPr>
                      <w:sz w:val="18"/>
                      <w:szCs w:val="18"/>
                    </w:rPr>
                  </w:pPr>
                </w:p>
                <w:p w:rsidR="00BA7AD8" w:rsidRDefault="00BA7AD8" w:rsidP="00BA7AD8">
                  <w:pPr>
                    <w:ind w:right="-630"/>
                    <w:jc w:val="both"/>
                    <w:rPr>
                      <w:sz w:val="18"/>
                      <w:szCs w:val="18"/>
                    </w:rPr>
                  </w:pPr>
                  <w:r>
                    <w:rPr>
                      <w:sz w:val="18"/>
                      <w:szCs w:val="18"/>
                    </w:rPr>
                    <w:t xml:space="preserve">    „Uspavani psi“</w:t>
                  </w:r>
                </w:p>
                <w:p w:rsidR="00BA7AD8" w:rsidRDefault="00BA7AD8" w:rsidP="00BA7AD8">
                  <w:pPr>
                    <w:ind w:right="-630"/>
                    <w:jc w:val="both"/>
                    <w:rPr>
                      <w:sz w:val="18"/>
                      <w:szCs w:val="18"/>
                    </w:rPr>
                  </w:pPr>
                  <w:r>
                    <w:rPr>
                      <w:sz w:val="18"/>
                      <w:szCs w:val="18"/>
                    </w:rPr>
                    <w:t xml:space="preserve">    (sleeping dogs)</w:t>
                  </w:r>
                </w:p>
                <w:p w:rsidR="00BA7AD8" w:rsidRDefault="00BA7AD8" w:rsidP="00BA7AD8">
                  <w:pPr>
                    <w:ind w:right="-630"/>
                    <w:jc w:val="both"/>
                    <w:rPr>
                      <w:sz w:val="18"/>
                      <w:szCs w:val="18"/>
                    </w:rPr>
                  </w:pPr>
                </w:p>
                <w:p w:rsidR="00B60488" w:rsidRPr="000004B1" w:rsidRDefault="00B60488" w:rsidP="00BA7AD8">
                  <w:pPr>
                    <w:ind w:right="-630"/>
                    <w:jc w:val="both"/>
                    <w:rPr>
                      <w:sz w:val="18"/>
                      <w:szCs w:val="18"/>
                    </w:rPr>
                  </w:pPr>
                </w:p>
              </w:tc>
            </w:tr>
          </w:tbl>
          <w:p w:rsidR="00BA7AD8" w:rsidRDefault="00BA7AD8" w:rsidP="00BA7AD8">
            <w:pPr>
              <w:ind w:left="-1080" w:right="-630"/>
              <w:jc w:val="both"/>
              <w:rPr>
                <w:sz w:val="18"/>
                <w:szCs w:val="18"/>
              </w:rPr>
            </w:pPr>
            <w:r w:rsidRPr="00A63B79">
              <w:rPr>
                <w:sz w:val="18"/>
                <w:szCs w:val="18"/>
              </w:rPr>
              <w:t xml:space="preserve">         </w:t>
            </w:r>
            <w:r>
              <w:rPr>
                <w:sz w:val="18"/>
                <w:szCs w:val="18"/>
              </w:rPr>
              <w:t xml:space="preserve">                                    </w:t>
            </w:r>
            <w:r w:rsidRPr="00A63B79">
              <w:rPr>
                <w:sz w:val="18"/>
                <w:szCs w:val="18"/>
              </w:rPr>
              <w:t xml:space="preserve">    </w:t>
            </w:r>
            <w:r>
              <w:rPr>
                <w:sz w:val="18"/>
                <w:szCs w:val="18"/>
              </w:rPr>
              <w:t xml:space="preserve"> </w:t>
            </w:r>
            <w:r w:rsidRPr="00A63B79">
              <w:rPr>
                <w:sz w:val="18"/>
                <w:szCs w:val="18"/>
              </w:rPr>
              <w:t xml:space="preserve">   </w:t>
            </w:r>
            <w:r>
              <w:rPr>
                <w:sz w:val="18"/>
                <w:szCs w:val="18"/>
              </w:rPr>
              <w:t xml:space="preserve">               </w:t>
            </w:r>
            <w:r w:rsidRPr="00A63B79">
              <w:rPr>
                <w:sz w:val="18"/>
                <w:szCs w:val="18"/>
              </w:rPr>
              <w:t xml:space="preserve"> 10X     </w:t>
            </w:r>
            <w:r>
              <w:rPr>
                <w:sz w:val="18"/>
                <w:szCs w:val="18"/>
              </w:rPr>
              <w:t xml:space="preserve">        </w:t>
            </w:r>
            <w:r w:rsidRPr="00A63B79">
              <w:rPr>
                <w:sz w:val="18"/>
                <w:szCs w:val="18"/>
              </w:rPr>
              <w:t xml:space="preserve">                               0,1X</w:t>
            </w:r>
          </w:p>
          <w:p w:rsidR="00BA7AD8" w:rsidRDefault="00BA7AD8" w:rsidP="00BA7AD8">
            <w:pPr>
              <w:pStyle w:val="ListParagraph"/>
              <w:ind w:left="0" w:right="-630"/>
              <w:jc w:val="both"/>
              <w:rPr>
                <w:b/>
              </w:rPr>
            </w:pPr>
          </w:p>
        </w:tc>
        <w:tc>
          <w:tcPr>
            <w:tcW w:w="6435" w:type="dxa"/>
          </w:tcPr>
          <w:p w:rsidR="00BA7AD8" w:rsidRDefault="00BA7AD8" w:rsidP="00BA7AD8">
            <w:pPr>
              <w:pStyle w:val="ListParagraph"/>
              <w:ind w:left="-1080" w:right="-630"/>
              <w:jc w:val="both"/>
              <w:rPr>
                <w:rFonts w:eastAsiaTheme="minorEastAsia"/>
                <w:sz w:val="18"/>
                <w:szCs w:val="18"/>
              </w:rPr>
            </w:pPr>
            <w:r>
              <w:rPr>
                <w:rFonts w:eastAsiaTheme="minorEastAsia"/>
                <w:sz w:val="18"/>
                <w:szCs w:val="18"/>
              </w:rPr>
              <w:t xml:space="preserve">     </w:t>
            </w:r>
            <w:r w:rsidRPr="00BA7AD8">
              <w:rPr>
                <w:rFonts w:eastAsiaTheme="minorEastAsia"/>
                <w:sz w:val="18"/>
                <w:szCs w:val="18"/>
              </w:rPr>
              <w:t xml:space="preserve">                    </w:t>
            </w:r>
            <w:r>
              <w:rPr>
                <w:rFonts w:eastAsiaTheme="minorEastAsia"/>
                <w:sz w:val="18"/>
                <w:szCs w:val="18"/>
              </w:rPr>
              <w:t xml:space="preserve"> </w:t>
            </w:r>
            <w:r w:rsidRPr="00BA7AD8">
              <w:rPr>
                <w:rFonts w:eastAsiaTheme="minorEastAsia"/>
                <w:sz w:val="18"/>
                <w:szCs w:val="18"/>
              </w:rPr>
              <w:t xml:space="preserve">Kako pokazuje slika (BCG portfolio matrica) u zavisnosti od vrednosti RTU i TSR, </w:t>
            </w:r>
          </w:p>
          <w:p w:rsidR="00BA7AD8" w:rsidRPr="00BA7AD8" w:rsidRDefault="00BA7AD8" w:rsidP="00BA7AD8">
            <w:pPr>
              <w:pStyle w:val="ListParagraph"/>
              <w:ind w:left="-1080" w:right="-630"/>
              <w:jc w:val="both"/>
              <w:rPr>
                <w:rFonts w:eastAsiaTheme="minorEastAsia"/>
                <w:sz w:val="18"/>
                <w:szCs w:val="18"/>
              </w:rPr>
            </w:pPr>
            <w:r>
              <w:rPr>
                <w:rFonts w:eastAsiaTheme="minorEastAsia"/>
                <w:sz w:val="18"/>
                <w:szCs w:val="18"/>
              </w:rPr>
              <w:t xml:space="preserve">                           </w:t>
            </w:r>
            <w:r w:rsidRPr="00BA7AD8">
              <w:rPr>
                <w:rFonts w:eastAsiaTheme="minorEastAsia"/>
                <w:sz w:val="18"/>
                <w:szCs w:val="18"/>
              </w:rPr>
              <w:t>definisana su 4 kvadranta za odgovarajuća svojstva proizvoda:</w:t>
            </w:r>
          </w:p>
          <w:p w:rsidR="00BA7AD8" w:rsidRDefault="00BA7AD8" w:rsidP="00BA7AD8">
            <w:pPr>
              <w:pStyle w:val="ListParagraph"/>
              <w:numPr>
                <w:ilvl w:val="0"/>
                <w:numId w:val="23"/>
              </w:numPr>
              <w:ind w:right="-630"/>
              <w:jc w:val="both"/>
              <w:rPr>
                <w:rFonts w:eastAsiaTheme="minorEastAsia"/>
                <w:sz w:val="18"/>
                <w:szCs w:val="18"/>
              </w:rPr>
            </w:pPr>
            <w:r>
              <w:rPr>
                <w:rFonts w:eastAsiaTheme="minorEastAsia"/>
                <w:b/>
                <w:i/>
                <w:sz w:val="18"/>
                <w:szCs w:val="18"/>
              </w:rPr>
              <w:t xml:space="preserve">                  </w:t>
            </w:r>
            <w:r w:rsidRPr="00BA7AD8">
              <w:rPr>
                <w:rFonts w:eastAsiaTheme="minorEastAsia"/>
                <w:b/>
                <w:i/>
                <w:sz w:val="18"/>
                <w:szCs w:val="18"/>
              </w:rPr>
              <w:t>I kvadrant – visoko RTU, visoko TSR</w:t>
            </w:r>
            <w:r w:rsidRPr="00BA7AD8">
              <w:rPr>
                <w:rFonts w:eastAsiaTheme="minorEastAsia"/>
                <w:sz w:val="18"/>
                <w:szCs w:val="18"/>
              </w:rPr>
              <w:t xml:space="preserve"> – naziv proizvoda </w:t>
            </w:r>
            <w:r w:rsidRPr="00BA7AD8">
              <w:rPr>
                <w:rFonts w:eastAsiaTheme="minorEastAsia"/>
                <w:sz w:val="18"/>
                <w:szCs w:val="18"/>
                <w:u w:val="single"/>
              </w:rPr>
              <w:t>zvezde</w:t>
            </w:r>
            <w:r w:rsidRPr="00BA7AD8">
              <w:rPr>
                <w:rFonts w:eastAsiaTheme="minorEastAsia"/>
                <w:sz w:val="18"/>
                <w:szCs w:val="18"/>
              </w:rPr>
              <w:t xml:space="preserve"> – </w:t>
            </w:r>
          </w:p>
          <w:p w:rsidR="00BA7AD8" w:rsidRPr="00BA7AD8" w:rsidRDefault="00BA7AD8" w:rsidP="00BA7AD8">
            <w:pPr>
              <w:pStyle w:val="ListParagraph"/>
              <w:numPr>
                <w:ilvl w:val="0"/>
                <w:numId w:val="23"/>
              </w:numPr>
              <w:ind w:right="-630"/>
              <w:jc w:val="both"/>
              <w:rPr>
                <w:rFonts w:eastAsiaTheme="minorEastAsia"/>
                <w:sz w:val="18"/>
                <w:szCs w:val="18"/>
              </w:rPr>
            </w:pPr>
            <w:r>
              <w:rPr>
                <w:rFonts w:eastAsiaTheme="minorEastAsia"/>
                <w:sz w:val="18"/>
                <w:szCs w:val="18"/>
              </w:rPr>
              <w:t xml:space="preserve">                  </w:t>
            </w:r>
            <w:r w:rsidRPr="00BA7AD8">
              <w:rPr>
                <w:rFonts w:eastAsiaTheme="minorEastAsia"/>
                <w:sz w:val="18"/>
                <w:szCs w:val="18"/>
              </w:rPr>
              <w:t xml:space="preserve">predstavljaju osnovne </w:t>
            </w:r>
            <w:r w:rsidRPr="00BA7AD8">
              <w:rPr>
                <w:rFonts w:eastAsiaTheme="minorEastAsia"/>
                <w:sz w:val="18"/>
                <w:szCs w:val="18"/>
                <w:u w:val="single"/>
              </w:rPr>
              <w:t>nosioce razvoja</w:t>
            </w:r>
            <w:r w:rsidRPr="00BA7AD8">
              <w:rPr>
                <w:rFonts w:eastAsiaTheme="minorEastAsia"/>
                <w:sz w:val="18"/>
                <w:szCs w:val="18"/>
              </w:rPr>
              <w:t xml:space="preserve"> i uspešnog strateškog nastupa</w:t>
            </w:r>
          </w:p>
          <w:p w:rsidR="00BA7AD8" w:rsidRDefault="00BA7AD8" w:rsidP="00BA7AD8">
            <w:pPr>
              <w:pStyle w:val="ListParagraph"/>
              <w:numPr>
                <w:ilvl w:val="0"/>
                <w:numId w:val="23"/>
              </w:numPr>
              <w:ind w:right="-630"/>
              <w:jc w:val="both"/>
              <w:rPr>
                <w:rFonts w:eastAsiaTheme="minorEastAsia"/>
                <w:sz w:val="18"/>
                <w:szCs w:val="18"/>
              </w:rPr>
            </w:pPr>
            <w:r>
              <w:rPr>
                <w:rFonts w:eastAsiaTheme="minorEastAsia"/>
                <w:b/>
                <w:i/>
                <w:sz w:val="18"/>
                <w:szCs w:val="18"/>
              </w:rPr>
              <w:t xml:space="preserve">                  </w:t>
            </w:r>
            <w:r w:rsidRPr="00BA7AD8">
              <w:rPr>
                <w:rFonts w:eastAsiaTheme="minorEastAsia"/>
                <w:b/>
                <w:i/>
                <w:sz w:val="18"/>
                <w:szCs w:val="18"/>
              </w:rPr>
              <w:t>II kvadrant – nisko RTU, visoka TSR</w:t>
            </w:r>
            <w:r w:rsidRPr="00BA7AD8">
              <w:rPr>
                <w:rFonts w:eastAsiaTheme="minorEastAsia"/>
                <w:sz w:val="18"/>
                <w:szCs w:val="18"/>
              </w:rPr>
              <w:t xml:space="preserve">- naziv proizvoda </w:t>
            </w:r>
            <w:r w:rsidRPr="00BA7AD8">
              <w:rPr>
                <w:rFonts w:eastAsiaTheme="minorEastAsia"/>
                <w:sz w:val="18"/>
                <w:szCs w:val="18"/>
                <w:u w:val="single"/>
              </w:rPr>
              <w:t>znaci pitanja</w:t>
            </w:r>
            <w:r w:rsidRPr="00BA7AD8">
              <w:rPr>
                <w:rFonts w:eastAsiaTheme="minorEastAsia"/>
                <w:sz w:val="18"/>
                <w:szCs w:val="18"/>
              </w:rPr>
              <w:t xml:space="preserve"> </w:t>
            </w:r>
          </w:p>
          <w:p w:rsidR="00BA7AD8" w:rsidRDefault="00BA7AD8" w:rsidP="00BA7AD8">
            <w:pPr>
              <w:pStyle w:val="ListParagraph"/>
              <w:numPr>
                <w:ilvl w:val="0"/>
                <w:numId w:val="23"/>
              </w:numPr>
              <w:ind w:right="-630"/>
              <w:jc w:val="both"/>
              <w:rPr>
                <w:rFonts w:eastAsiaTheme="minorEastAsia"/>
                <w:sz w:val="18"/>
                <w:szCs w:val="18"/>
              </w:rPr>
            </w:pPr>
            <w:r>
              <w:rPr>
                <w:rFonts w:eastAsiaTheme="minorEastAsia"/>
                <w:sz w:val="18"/>
                <w:szCs w:val="18"/>
              </w:rPr>
              <w:t xml:space="preserve">                  </w:t>
            </w:r>
            <w:r w:rsidRPr="00BA7AD8">
              <w:rPr>
                <w:rFonts w:eastAsiaTheme="minorEastAsia"/>
                <w:sz w:val="18"/>
                <w:szCs w:val="18"/>
              </w:rPr>
              <w:t xml:space="preserve">od kojih bi najperspektivniji mogli doći u stratešku poziciju I kvadranta, </w:t>
            </w:r>
          </w:p>
          <w:p w:rsidR="00BA7AD8" w:rsidRPr="00BA7AD8" w:rsidRDefault="00BA7AD8" w:rsidP="00BA7AD8">
            <w:pPr>
              <w:pStyle w:val="ListParagraph"/>
              <w:numPr>
                <w:ilvl w:val="0"/>
                <w:numId w:val="23"/>
              </w:numPr>
              <w:ind w:right="-630"/>
              <w:jc w:val="both"/>
              <w:rPr>
                <w:rFonts w:eastAsiaTheme="minorEastAsia"/>
                <w:sz w:val="18"/>
                <w:szCs w:val="18"/>
              </w:rPr>
            </w:pPr>
            <w:r>
              <w:rPr>
                <w:rFonts w:eastAsiaTheme="minorEastAsia"/>
                <w:sz w:val="18"/>
                <w:szCs w:val="18"/>
              </w:rPr>
              <w:t xml:space="preserve">                  </w:t>
            </w:r>
            <w:r w:rsidRPr="00BA7AD8">
              <w:rPr>
                <w:rFonts w:eastAsiaTheme="minorEastAsia"/>
                <w:sz w:val="18"/>
                <w:szCs w:val="18"/>
              </w:rPr>
              <w:t>ukoliko se u njih investira</w:t>
            </w:r>
          </w:p>
          <w:p w:rsidR="00BA7AD8" w:rsidRDefault="00BA7AD8" w:rsidP="00BA7AD8">
            <w:pPr>
              <w:pStyle w:val="ListParagraph"/>
              <w:numPr>
                <w:ilvl w:val="0"/>
                <w:numId w:val="23"/>
              </w:numPr>
              <w:ind w:right="-630"/>
              <w:jc w:val="both"/>
              <w:rPr>
                <w:rFonts w:eastAsiaTheme="minorEastAsia"/>
                <w:sz w:val="18"/>
                <w:szCs w:val="18"/>
              </w:rPr>
            </w:pPr>
            <w:r>
              <w:rPr>
                <w:rFonts w:eastAsiaTheme="minorEastAsia"/>
                <w:b/>
                <w:i/>
                <w:sz w:val="18"/>
                <w:szCs w:val="18"/>
              </w:rPr>
              <w:t xml:space="preserve">                  </w:t>
            </w:r>
            <w:r w:rsidRPr="00BA7AD8">
              <w:rPr>
                <w:rFonts w:eastAsiaTheme="minorEastAsia"/>
                <w:b/>
                <w:i/>
                <w:sz w:val="18"/>
                <w:szCs w:val="18"/>
              </w:rPr>
              <w:t>III kvadrant – visoko RTU, niska TSR</w:t>
            </w:r>
            <w:r w:rsidRPr="00BA7AD8">
              <w:rPr>
                <w:rFonts w:eastAsiaTheme="minorEastAsia"/>
                <w:sz w:val="18"/>
                <w:szCs w:val="18"/>
              </w:rPr>
              <w:t xml:space="preserve"> – naziv proizvoda </w:t>
            </w:r>
            <w:r w:rsidRPr="00BA7AD8">
              <w:rPr>
                <w:rFonts w:eastAsiaTheme="minorEastAsia"/>
                <w:sz w:val="18"/>
                <w:szCs w:val="18"/>
                <w:u w:val="single"/>
              </w:rPr>
              <w:t>stvaraoci (krave muzare)</w:t>
            </w:r>
            <w:r w:rsidRPr="00BA7AD8">
              <w:rPr>
                <w:rFonts w:eastAsiaTheme="minorEastAsia"/>
                <w:sz w:val="18"/>
                <w:szCs w:val="18"/>
              </w:rPr>
              <w:t xml:space="preserve"> </w:t>
            </w:r>
          </w:p>
          <w:p w:rsidR="00BA7AD8" w:rsidRDefault="00BA7AD8" w:rsidP="00BA7AD8">
            <w:pPr>
              <w:pStyle w:val="ListParagraph"/>
              <w:numPr>
                <w:ilvl w:val="0"/>
                <w:numId w:val="23"/>
              </w:numPr>
              <w:ind w:right="-630"/>
              <w:jc w:val="both"/>
              <w:rPr>
                <w:rFonts w:eastAsiaTheme="minorEastAsia"/>
                <w:sz w:val="18"/>
                <w:szCs w:val="18"/>
              </w:rPr>
            </w:pPr>
            <w:r>
              <w:rPr>
                <w:rFonts w:eastAsiaTheme="minorEastAsia"/>
                <w:sz w:val="18"/>
                <w:szCs w:val="18"/>
              </w:rPr>
              <w:t xml:space="preserve">                  </w:t>
            </w:r>
            <w:r w:rsidRPr="00BA7AD8">
              <w:rPr>
                <w:rFonts w:eastAsiaTheme="minorEastAsia"/>
                <w:sz w:val="18"/>
                <w:szCs w:val="18"/>
              </w:rPr>
              <w:t xml:space="preserve">koji čine značajno novčano prinosno polje – donose sredstva koja treba </w:t>
            </w:r>
          </w:p>
          <w:p w:rsidR="00BA7AD8" w:rsidRPr="00BA7AD8" w:rsidRDefault="00BA7AD8" w:rsidP="00BA7AD8">
            <w:pPr>
              <w:pStyle w:val="ListParagraph"/>
              <w:numPr>
                <w:ilvl w:val="0"/>
                <w:numId w:val="23"/>
              </w:numPr>
              <w:ind w:right="-630"/>
              <w:jc w:val="both"/>
              <w:rPr>
                <w:rFonts w:eastAsiaTheme="minorEastAsia"/>
                <w:sz w:val="18"/>
                <w:szCs w:val="18"/>
              </w:rPr>
            </w:pPr>
            <w:r>
              <w:rPr>
                <w:rFonts w:eastAsiaTheme="minorEastAsia"/>
                <w:sz w:val="18"/>
                <w:szCs w:val="18"/>
              </w:rPr>
              <w:t xml:space="preserve">                  </w:t>
            </w:r>
            <w:r w:rsidRPr="00BA7AD8">
              <w:rPr>
                <w:rFonts w:eastAsiaTheme="minorEastAsia"/>
                <w:sz w:val="18"/>
                <w:szCs w:val="18"/>
              </w:rPr>
              <w:t>investirati u proizvode iz II kvadranta</w:t>
            </w:r>
          </w:p>
          <w:p w:rsidR="00BA7AD8" w:rsidRDefault="00BA7AD8" w:rsidP="00BA7AD8">
            <w:pPr>
              <w:pStyle w:val="ListParagraph"/>
              <w:numPr>
                <w:ilvl w:val="0"/>
                <w:numId w:val="23"/>
              </w:numPr>
              <w:ind w:right="-630"/>
              <w:jc w:val="both"/>
              <w:rPr>
                <w:rFonts w:eastAsiaTheme="minorEastAsia"/>
                <w:sz w:val="18"/>
                <w:szCs w:val="18"/>
              </w:rPr>
            </w:pPr>
            <w:r>
              <w:rPr>
                <w:rFonts w:eastAsiaTheme="minorEastAsia"/>
                <w:b/>
                <w:i/>
                <w:sz w:val="18"/>
                <w:szCs w:val="18"/>
              </w:rPr>
              <w:t xml:space="preserve">                  </w:t>
            </w:r>
            <w:r w:rsidRPr="00BA7AD8">
              <w:rPr>
                <w:rFonts w:eastAsiaTheme="minorEastAsia"/>
                <w:b/>
                <w:i/>
                <w:sz w:val="18"/>
                <w:szCs w:val="18"/>
              </w:rPr>
              <w:t>IV kvadrant – nisko RTU, niska TSR</w:t>
            </w:r>
            <w:r w:rsidRPr="00BA7AD8">
              <w:rPr>
                <w:rFonts w:eastAsiaTheme="minorEastAsia"/>
                <w:sz w:val="18"/>
                <w:szCs w:val="18"/>
              </w:rPr>
              <w:t xml:space="preserve"> – naziv proizvoda </w:t>
            </w:r>
            <w:r w:rsidRPr="00BA7AD8">
              <w:rPr>
                <w:rFonts w:eastAsiaTheme="minorEastAsia"/>
                <w:sz w:val="18"/>
                <w:szCs w:val="18"/>
                <w:u w:val="single"/>
              </w:rPr>
              <w:t>uspavani psi</w:t>
            </w:r>
            <w:r w:rsidRPr="00BA7AD8">
              <w:rPr>
                <w:rFonts w:eastAsiaTheme="minorEastAsia"/>
                <w:sz w:val="18"/>
                <w:szCs w:val="18"/>
              </w:rPr>
              <w:t xml:space="preserve">, </w:t>
            </w:r>
          </w:p>
          <w:p w:rsidR="00BA7AD8" w:rsidRDefault="00BA7AD8" w:rsidP="00BA7AD8">
            <w:pPr>
              <w:pStyle w:val="ListParagraph"/>
              <w:numPr>
                <w:ilvl w:val="0"/>
                <w:numId w:val="23"/>
              </w:numPr>
              <w:ind w:right="-630"/>
              <w:jc w:val="both"/>
              <w:rPr>
                <w:rFonts w:eastAsiaTheme="minorEastAsia"/>
                <w:sz w:val="18"/>
                <w:szCs w:val="18"/>
              </w:rPr>
            </w:pPr>
            <w:r>
              <w:rPr>
                <w:rFonts w:eastAsiaTheme="minorEastAsia"/>
                <w:sz w:val="18"/>
                <w:szCs w:val="18"/>
              </w:rPr>
              <w:t xml:space="preserve">                   </w:t>
            </w:r>
            <w:r w:rsidRPr="00BA7AD8">
              <w:rPr>
                <w:rFonts w:eastAsiaTheme="minorEastAsia"/>
                <w:sz w:val="18"/>
                <w:szCs w:val="18"/>
              </w:rPr>
              <w:t xml:space="preserve">koje treba eliminisati iz proizvodnog programa, kako bi se oslobodili resursi za </w:t>
            </w:r>
          </w:p>
          <w:p w:rsidR="00BA7AD8" w:rsidRPr="00BA7AD8" w:rsidRDefault="00BA7AD8" w:rsidP="00BA7AD8">
            <w:pPr>
              <w:pStyle w:val="ListParagraph"/>
              <w:numPr>
                <w:ilvl w:val="0"/>
                <w:numId w:val="23"/>
              </w:numPr>
              <w:ind w:right="-630"/>
              <w:jc w:val="both"/>
              <w:rPr>
                <w:rFonts w:eastAsiaTheme="minorEastAsia"/>
                <w:sz w:val="18"/>
                <w:szCs w:val="18"/>
              </w:rPr>
            </w:pPr>
            <w:r>
              <w:rPr>
                <w:rFonts w:eastAsiaTheme="minorEastAsia"/>
                <w:sz w:val="18"/>
                <w:szCs w:val="18"/>
              </w:rPr>
              <w:t xml:space="preserve">                   </w:t>
            </w:r>
            <w:r w:rsidRPr="00BA7AD8">
              <w:rPr>
                <w:rFonts w:eastAsiaTheme="minorEastAsia"/>
                <w:sz w:val="18"/>
                <w:szCs w:val="18"/>
              </w:rPr>
              <w:t>proizvodnju proizvoda koji imaju bolju stratešku poziciju.</w:t>
            </w:r>
          </w:p>
          <w:p w:rsidR="00BA7AD8" w:rsidRDefault="00BA7AD8" w:rsidP="00BA7AD8">
            <w:pPr>
              <w:pStyle w:val="ListParagraph"/>
              <w:ind w:left="0" w:right="-630"/>
              <w:jc w:val="both"/>
              <w:rPr>
                <w:b/>
              </w:rPr>
            </w:pPr>
          </w:p>
        </w:tc>
      </w:tr>
    </w:tbl>
    <w:p w:rsidR="00BB7DCC" w:rsidRDefault="00BB7DCC" w:rsidP="00BB7DCC">
      <w:pPr>
        <w:spacing w:after="0"/>
        <w:ind w:left="-1080" w:right="-630"/>
        <w:jc w:val="both"/>
      </w:pPr>
      <w:r>
        <w:t>Ovaj poznati model je bazična ortfolio matrica na osnovu koje se mogu definisati 4 različite strateške pozicije preduzeća (strateške poslovne jedinice – SBU), koje su date u 4 kvadranta matrice, zavisno od proizvoda. Koordinate matrice su:</w:t>
      </w:r>
    </w:p>
    <w:p w:rsidR="00BB7DCC" w:rsidRDefault="00BB7DCC" w:rsidP="00BB7DCC">
      <w:pPr>
        <w:pStyle w:val="ListParagraph"/>
        <w:numPr>
          <w:ilvl w:val="0"/>
          <w:numId w:val="22"/>
        </w:numPr>
        <w:spacing w:after="0"/>
        <w:ind w:right="-630"/>
        <w:jc w:val="both"/>
      </w:pPr>
      <w:r>
        <w:t>Relativno tržišno učešće (RTU)</w:t>
      </w:r>
    </w:p>
    <w:p w:rsidR="00BB7DCC" w:rsidRDefault="00BB7DCC" w:rsidP="00BB7DCC">
      <w:pPr>
        <w:pStyle w:val="ListParagraph"/>
        <w:numPr>
          <w:ilvl w:val="0"/>
          <w:numId w:val="22"/>
        </w:numPr>
        <w:spacing w:after="0"/>
        <w:ind w:right="-630"/>
        <w:jc w:val="both"/>
      </w:pPr>
      <w:r>
        <w:t>Stopa rasta tržišta (TSR), gde je:</w:t>
      </w:r>
    </w:p>
    <w:p w:rsidR="00BB7DCC" w:rsidRDefault="00BB7DCC" w:rsidP="00BB7DCC">
      <w:pPr>
        <w:pStyle w:val="ListParagraph"/>
        <w:numPr>
          <w:ilvl w:val="0"/>
          <w:numId w:val="5"/>
        </w:numPr>
        <w:spacing w:after="0"/>
        <w:ind w:right="-630"/>
        <w:jc w:val="both"/>
      </w:pPr>
      <m:oMath>
        <m:r>
          <w:rPr>
            <w:rFonts w:ascii="Cambria Math" w:hAnsi="Cambria Math"/>
          </w:rPr>
          <m:t>RTU=</m:t>
        </m:r>
        <m:f>
          <m:fPr>
            <m:ctrlPr>
              <w:rPr>
                <w:rFonts w:ascii="Cambria Math" w:hAnsi="Cambria Math"/>
                <w:i/>
              </w:rPr>
            </m:ctrlPr>
          </m:fPr>
          <m:num>
            <m:r>
              <w:rPr>
                <w:rFonts w:ascii="Cambria Math" w:hAnsi="Cambria Math"/>
              </w:rPr>
              <m:t>ukupni obim prodaje preduzeća</m:t>
            </m:r>
          </m:num>
          <m:den>
            <m:r>
              <w:rPr>
                <w:rFonts w:ascii="Cambria Math" w:hAnsi="Cambria Math"/>
              </w:rPr>
              <m:t>ukupni obim prodaje vodećeg konkurenta</m:t>
            </m:r>
          </m:den>
        </m:f>
      </m:oMath>
    </w:p>
    <w:p w:rsidR="00BB7DCC" w:rsidRPr="00AD18F1" w:rsidRDefault="00BB7DCC" w:rsidP="00BB7DCC">
      <w:pPr>
        <w:pStyle w:val="ListParagraph"/>
        <w:numPr>
          <w:ilvl w:val="0"/>
          <w:numId w:val="5"/>
        </w:numPr>
        <w:spacing w:after="0"/>
        <w:ind w:right="-630"/>
        <w:jc w:val="both"/>
      </w:pPr>
      <m:oMath>
        <m:r>
          <w:rPr>
            <w:rFonts w:ascii="Cambria Math" w:hAnsi="Cambria Math"/>
          </w:rPr>
          <m:t>TSR=</m:t>
        </m:r>
        <m:f>
          <m:fPr>
            <m:ctrlPr>
              <w:rPr>
                <w:rFonts w:ascii="Cambria Math" w:hAnsi="Cambria Math"/>
                <w:i/>
              </w:rPr>
            </m:ctrlPr>
          </m:fPr>
          <m:num>
            <m:r>
              <w:rPr>
                <w:rFonts w:ascii="Cambria Math" w:hAnsi="Cambria Math"/>
              </w:rPr>
              <m:t>ukupna prodaja na tržištu u periodu t+1-ukupna prodaja na tržištu u periodu t</m:t>
            </m:r>
          </m:num>
          <m:den>
            <m:r>
              <w:rPr>
                <w:rFonts w:ascii="Cambria Math" w:hAnsi="Cambria Math"/>
              </w:rPr>
              <m:t>ukupna prodaja na tržištu u periodu t</m:t>
            </m:r>
          </m:den>
        </m:f>
      </m:oMath>
    </w:p>
    <w:p w:rsidR="00BB7DCC" w:rsidRPr="00B60488" w:rsidRDefault="00BB7DCC" w:rsidP="00BB7DCC">
      <w:pPr>
        <w:pStyle w:val="ListParagraph"/>
        <w:numPr>
          <w:ilvl w:val="0"/>
          <w:numId w:val="25"/>
        </w:numPr>
        <w:spacing w:after="0"/>
        <w:ind w:right="-630"/>
        <w:jc w:val="both"/>
      </w:pPr>
      <w:r>
        <w:rPr>
          <w:b/>
        </w:rPr>
        <w:t>MC KINSEY matrica – model analize poslovnog portfolia (SBU)</w:t>
      </w:r>
      <w:r w:rsidR="00B60488">
        <w:rPr>
          <w:b/>
        </w:rP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28"/>
        <w:gridCol w:w="4338"/>
      </w:tblGrid>
      <w:tr w:rsidR="00B60488" w:rsidTr="00B60488">
        <w:tc>
          <w:tcPr>
            <w:tcW w:w="5328" w:type="dxa"/>
          </w:tcPr>
          <w:tbl>
            <w:tblPr>
              <w:tblStyle w:val="TableGrid"/>
              <w:tblW w:w="0" w:type="auto"/>
              <w:tblInd w:w="985" w:type="dxa"/>
              <w:tblLook w:val="04A0"/>
            </w:tblPr>
            <w:tblGrid>
              <w:gridCol w:w="714"/>
              <w:gridCol w:w="726"/>
              <w:gridCol w:w="720"/>
            </w:tblGrid>
            <w:tr w:rsidR="00B60488" w:rsidTr="00B60488">
              <w:trPr>
                <w:trHeight w:val="350"/>
              </w:trPr>
              <w:tc>
                <w:tcPr>
                  <w:tcW w:w="714" w:type="dxa"/>
                </w:tcPr>
                <w:p w:rsidR="00B60488" w:rsidRDefault="00B60488" w:rsidP="00B60488">
                  <w:pPr>
                    <w:pStyle w:val="ListParagraph"/>
                    <w:ind w:left="0" w:right="-630"/>
                    <w:jc w:val="both"/>
                  </w:pPr>
                </w:p>
              </w:tc>
              <w:tc>
                <w:tcPr>
                  <w:tcW w:w="726" w:type="dxa"/>
                </w:tcPr>
                <w:p w:rsidR="00B60488" w:rsidRDefault="00B60488" w:rsidP="00B60488">
                  <w:pPr>
                    <w:pStyle w:val="ListParagraph"/>
                    <w:ind w:left="0" w:right="-630"/>
                    <w:jc w:val="both"/>
                  </w:pPr>
                </w:p>
              </w:tc>
              <w:tc>
                <w:tcPr>
                  <w:tcW w:w="720" w:type="dxa"/>
                </w:tcPr>
                <w:p w:rsidR="00B60488" w:rsidRDefault="00B60488" w:rsidP="00B60488">
                  <w:pPr>
                    <w:pStyle w:val="ListParagraph"/>
                    <w:ind w:left="0" w:right="-630"/>
                    <w:jc w:val="both"/>
                  </w:pPr>
                </w:p>
              </w:tc>
            </w:tr>
            <w:tr w:rsidR="00B60488" w:rsidTr="00B60488">
              <w:trPr>
                <w:trHeight w:val="359"/>
              </w:trPr>
              <w:tc>
                <w:tcPr>
                  <w:tcW w:w="714" w:type="dxa"/>
                </w:tcPr>
                <w:p w:rsidR="00B60488" w:rsidRDefault="00B60488" w:rsidP="00B60488">
                  <w:pPr>
                    <w:pStyle w:val="ListParagraph"/>
                    <w:ind w:left="0" w:right="-630"/>
                    <w:jc w:val="both"/>
                  </w:pPr>
                </w:p>
              </w:tc>
              <w:tc>
                <w:tcPr>
                  <w:tcW w:w="726" w:type="dxa"/>
                </w:tcPr>
                <w:p w:rsidR="00B60488" w:rsidRDefault="00B60488" w:rsidP="00B60488">
                  <w:pPr>
                    <w:pStyle w:val="ListParagraph"/>
                    <w:ind w:left="0" w:right="-630"/>
                    <w:jc w:val="both"/>
                  </w:pPr>
                </w:p>
              </w:tc>
              <w:tc>
                <w:tcPr>
                  <w:tcW w:w="720" w:type="dxa"/>
                </w:tcPr>
                <w:p w:rsidR="00B60488" w:rsidRDefault="00B60488" w:rsidP="00B60488">
                  <w:pPr>
                    <w:pStyle w:val="ListParagraph"/>
                    <w:ind w:left="0" w:right="-630"/>
                    <w:jc w:val="both"/>
                  </w:pPr>
                </w:p>
              </w:tc>
            </w:tr>
            <w:tr w:rsidR="00B60488" w:rsidTr="00B60488">
              <w:trPr>
                <w:trHeight w:val="350"/>
              </w:trPr>
              <w:tc>
                <w:tcPr>
                  <w:tcW w:w="714" w:type="dxa"/>
                </w:tcPr>
                <w:p w:rsidR="00B60488" w:rsidRDefault="00B60488" w:rsidP="00B60488">
                  <w:pPr>
                    <w:pStyle w:val="ListParagraph"/>
                    <w:ind w:left="0" w:right="-630"/>
                    <w:jc w:val="both"/>
                  </w:pPr>
                </w:p>
              </w:tc>
              <w:tc>
                <w:tcPr>
                  <w:tcW w:w="726" w:type="dxa"/>
                </w:tcPr>
                <w:p w:rsidR="00B60488" w:rsidRDefault="00B60488" w:rsidP="00B60488">
                  <w:pPr>
                    <w:pStyle w:val="ListParagraph"/>
                    <w:ind w:left="0" w:right="-630"/>
                    <w:jc w:val="both"/>
                  </w:pPr>
                </w:p>
              </w:tc>
              <w:tc>
                <w:tcPr>
                  <w:tcW w:w="720" w:type="dxa"/>
                </w:tcPr>
                <w:p w:rsidR="00B60488" w:rsidRDefault="00B60488" w:rsidP="00B60488">
                  <w:pPr>
                    <w:pStyle w:val="ListParagraph"/>
                    <w:ind w:left="0" w:right="-630"/>
                    <w:jc w:val="both"/>
                  </w:pPr>
                </w:p>
              </w:tc>
            </w:tr>
          </w:tbl>
          <w:p w:rsidR="00B60488" w:rsidRDefault="00B60488" w:rsidP="00B60488">
            <w:pPr>
              <w:pStyle w:val="ListParagraph"/>
              <w:ind w:left="0" w:right="-630"/>
              <w:jc w:val="both"/>
            </w:pPr>
          </w:p>
        </w:tc>
        <w:tc>
          <w:tcPr>
            <w:tcW w:w="4338" w:type="dxa"/>
          </w:tcPr>
          <w:p w:rsidR="00B60488" w:rsidRPr="00B60488" w:rsidRDefault="00B60488" w:rsidP="00B60488">
            <w:pPr>
              <w:pStyle w:val="ListParagraph"/>
              <w:ind w:left="0" w:right="-630"/>
              <w:jc w:val="both"/>
              <w:rPr>
                <w:sz w:val="18"/>
                <w:szCs w:val="18"/>
              </w:rPr>
            </w:pPr>
            <w:r w:rsidRPr="00B60488">
              <w:rPr>
                <w:sz w:val="18"/>
                <w:szCs w:val="18"/>
              </w:rPr>
              <w:t>Polja visokih vrednosti</w:t>
            </w:r>
          </w:p>
          <w:p w:rsidR="00B60488" w:rsidRPr="00B60488" w:rsidRDefault="00B60488" w:rsidP="00B60488">
            <w:pPr>
              <w:pStyle w:val="ListParagraph"/>
              <w:ind w:left="0" w:right="-630"/>
              <w:jc w:val="both"/>
              <w:rPr>
                <w:sz w:val="18"/>
                <w:szCs w:val="18"/>
              </w:rPr>
            </w:pPr>
            <w:r w:rsidRPr="00B60488">
              <w:rPr>
                <w:sz w:val="18"/>
                <w:szCs w:val="18"/>
              </w:rPr>
              <w:t>Polja srednjih vrednosti</w:t>
            </w:r>
          </w:p>
          <w:p w:rsidR="00B60488" w:rsidRDefault="00B60488" w:rsidP="00B60488">
            <w:pPr>
              <w:pStyle w:val="ListParagraph"/>
              <w:ind w:left="0" w:right="-630"/>
              <w:jc w:val="both"/>
            </w:pPr>
            <w:r w:rsidRPr="00B60488">
              <w:rPr>
                <w:sz w:val="18"/>
                <w:szCs w:val="18"/>
              </w:rPr>
              <w:t>Polja niskih vrednosti</w:t>
            </w:r>
          </w:p>
        </w:tc>
      </w:tr>
    </w:tbl>
    <w:p w:rsidR="00BB7DCC" w:rsidRPr="004E38D1" w:rsidRDefault="00BB7DCC" w:rsidP="00BB7DCC">
      <w:pPr>
        <w:pStyle w:val="ListParagraph"/>
        <w:numPr>
          <w:ilvl w:val="0"/>
          <w:numId w:val="25"/>
        </w:numPr>
        <w:spacing w:after="0"/>
        <w:ind w:right="-630"/>
        <w:jc w:val="both"/>
      </w:pPr>
      <w:r>
        <w:rPr>
          <w:b/>
        </w:rPr>
        <w:t>Dijagram rizik/nagrada</w:t>
      </w:r>
    </w:p>
    <w:p w:rsidR="004E38D1" w:rsidRDefault="004E38D1" w:rsidP="00B60488">
      <w:pPr>
        <w:spacing w:after="0"/>
        <w:ind w:right="-630"/>
        <w:jc w:val="both"/>
      </w:pPr>
    </w:p>
    <w:p w:rsidR="004E38D1" w:rsidRDefault="004E38D1" w:rsidP="004E38D1">
      <w:pPr>
        <w:spacing w:after="0"/>
        <w:ind w:left="-1080" w:right="-630"/>
        <w:jc w:val="both"/>
      </w:pPr>
      <w:r>
        <w:t>Evidentno je da svi ovi modeli uključuju veliki broj različitih strateških  dimenzija, kao što su: potencijal rasta, tržišno učešće, stopa tehnološkog progresa, tehnološka pozicija, snaga preduzeća, aktivnost grane, razvoj tržišta, diversifikacija i dr.</w:t>
      </w:r>
    </w:p>
    <w:p w:rsidR="004E38D1" w:rsidRDefault="004E38D1" w:rsidP="004E38D1">
      <w:pPr>
        <w:spacing w:after="0"/>
        <w:ind w:left="-1080" w:right="-630"/>
        <w:jc w:val="both"/>
      </w:pPr>
      <w:r w:rsidRPr="00B76612">
        <w:rPr>
          <w:b/>
          <w:i/>
        </w:rPr>
        <w:lastRenderedPageBreak/>
        <w:t>Dimenzije</w:t>
      </w:r>
      <w:r>
        <w:t xml:space="preserve"> koje se, najčešće koriste za menadžmen portfolia inovacija su:</w:t>
      </w:r>
    </w:p>
    <w:p w:rsidR="004E38D1" w:rsidRDefault="004E38D1" w:rsidP="00B76612">
      <w:pPr>
        <w:pStyle w:val="ListParagraph"/>
        <w:numPr>
          <w:ilvl w:val="0"/>
          <w:numId w:val="2"/>
        </w:numPr>
        <w:spacing w:after="0"/>
        <w:ind w:left="0" w:right="-630"/>
        <w:jc w:val="both"/>
      </w:pPr>
      <w:r w:rsidRPr="00B76612">
        <w:rPr>
          <w:b/>
          <w:i/>
        </w:rPr>
        <w:t xml:space="preserve">Vreme </w:t>
      </w:r>
      <w:r>
        <w:t xml:space="preserve">– s obzirom na zanačaj posmatranja budućih efekata inovacije, ova dimenzija je neizostavna. Odnosi se na vreme za koje će projekat ostvariti tržišnu verifikaciju ili pozitivni </w:t>
      </w:r>
      <w:r w:rsidR="00B84F08">
        <w:t xml:space="preserve"> cash-flow. Konkretni kriterijum je često tzv </w:t>
      </w:r>
      <w:r w:rsidR="00B84F08" w:rsidRPr="00B76612">
        <w:rPr>
          <w:b/>
          <w:i/>
        </w:rPr>
        <w:t>break – even</w:t>
      </w:r>
      <w:r w:rsidR="00B84F08">
        <w:t xml:space="preserve"> vremenski period ili </w:t>
      </w:r>
      <w:r w:rsidR="00B84F08" w:rsidRPr="00B76612">
        <w:rPr>
          <w:b/>
          <w:i/>
        </w:rPr>
        <w:t>nulta tačka</w:t>
      </w:r>
      <w:r w:rsidR="00B84F08">
        <w:t xml:space="preserve"> – od početka projekta, do trenutka povraćaja investicije</w:t>
      </w:r>
    </w:p>
    <w:p w:rsidR="00B84F08" w:rsidRDefault="00B84F08" w:rsidP="00B76612">
      <w:pPr>
        <w:pStyle w:val="ListParagraph"/>
        <w:numPr>
          <w:ilvl w:val="0"/>
          <w:numId w:val="2"/>
        </w:numPr>
        <w:spacing w:after="0"/>
        <w:ind w:left="0" w:right="-630"/>
        <w:jc w:val="both"/>
      </w:pPr>
      <w:r w:rsidRPr="00B76612">
        <w:rPr>
          <w:b/>
          <w:i/>
        </w:rPr>
        <w:t>Rizik</w:t>
      </w:r>
      <w:r>
        <w:t xml:space="preserve"> – postoji izuzetno veliki broj razlilčitih kategorija rizika, gde se za analizu portfolia izdvaja rizik tehnologije, poslovnog modela i izvšenja projekta za visokorizične strategije, analiza rizika pretposta</w:t>
      </w:r>
      <w:r w:rsidR="00B76612">
        <w:t>v</w:t>
      </w:r>
      <w:r>
        <w:t xml:space="preserve">lja </w:t>
      </w:r>
      <w:r w:rsidR="00B76612">
        <w:t>primenu metoda scenarija, raspodele verovatnoća, evalua</w:t>
      </w:r>
      <w:r>
        <w:t>ciju opcija, planove kontigencije</w:t>
      </w:r>
    </w:p>
    <w:p w:rsidR="00B84F08" w:rsidRDefault="00B84F08" w:rsidP="00B76612">
      <w:pPr>
        <w:pStyle w:val="ListParagraph"/>
        <w:numPr>
          <w:ilvl w:val="0"/>
          <w:numId w:val="2"/>
        </w:numPr>
        <w:spacing w:after="0"/>
        <w:ind w:left="0" w:right="-630"/>
        <w:jc w:val="both"/>
      </w:pPr>
      <w:r w:rsidRPr="00B76612">
        <w:rPr>
          <w:b/>
          <w:i/>
        </w:rPr>
        <w:t>Vrednost</w:t>
      </w:r>
      <w:r>
        <w:t xml:space="preserve"> – ova dimenzija, izuzetno značajna, može se odnositi samo na budžet projekta, ali i na neke dodatne mere vrednosti (očekivani profit, povraćaj investicija/ROI</w:t>
      </w:r>
    </w:p>
    <w:p w:rsidR="00B84F08" w:rsidRDefault="00B84F08" w:rsidP="00B76612">
      <w:pPr>
        <w:pStyle w:val="ListParagraph"/>
        <w:numPr>
          <w:ilvl w:val="0"/>
          <w:numId w:val="2"/>
        </w:numPr>
        <w:spacing w:after="0"/>
        <w:ind w:left="0" w:right="-630"/>
        <w:jc w:val="both"/>
      </w:pPr>
      <w:r w:rsidRPr="00B76612">
        <w:rPr>
          <w:b/>
          <w:i/>
        </w:rPr>
        <w:t>Tip inovacije</w:t>
      </w:r>
      <w:r>
        <w:t xml:space="preserve"> – značajna dimenzija vezana za inovacionu strategiju i balans između inkrementalnih i radikalnih inovacionih projekata (zapravo, različite prirode inovacija)</w:t>
      </w:r>
    </w:p>
    <w:p w:rsidR="00B84F08" w:rsidRDefault="00B84F08" w:rsidP="00B76612">
      <w:pPr>
        <w:pStyle w:val="ListParagraph"/>
        <w:numPr>
          <w:ilvl w:val="0"/>
          <w:numId w:val="2"/>
        </w:numPr>
        <w:spacing w:after="0"/>
        <w:ind w:left="0" w:right="-630"/>
        <w:jc w:val="both"/>
      </w:pPr>
      <w:r w:rsidRPr="001D20F1">
        <w:rPr>
          <w:b/>
          <w:i/>
        </w:rPr>
        <w:t>Stadijum implementacije</w:t>
      </w:r>
      <w:r>
        <w:t xml:space="preserve"> – dimenzija na osnovu koje se uspostavlja bilans između inovacionih projekata u različitim fazama realizacije, od ideje do komercijalizacije. Pokazuje se da uspešan portfolio uključuje, tipično veći broj projekata u početnoj, istraživačkoj – R&amp;D fazi, u odnosu na broj projekata u fazi komercijalizacije.</w:t>
      </w:r>
    </w:p>
    <w:p w:rsidR="00B84F08" w:rsidRDefault="00B84F08" w:rsidP="00B84F08">
      <w:pPr>
        <w:pStyle w:val="ListParagraph"/>
        <w:spacing w:after="0"/>
        <w:ind w:left="-1080" w:right="-630"/>
        <w:jc w:val="both"/>
      </w:pPr>
      <w:r>
        <w:t xml:space="preserve">Kao još jedan način posmatranja inovacionog portfolia može se koristiti tzv </w:t>
      </w:r>
      <w:r w:rsidRPr="001D20F1">
        <w:rPr>
          <w:b/>
          <w:i/>
        </w:rPr>
        <w:t>„inovacioni putokaz“</w:t>
      </w:r>
      <w:r>
        <w:t xml:space="preserve"> koji uključuje tekuće i buduće inovacione projekte, povezujući ih tako da se sagleda međuso</w:t>
      </w:r>
      <w:r w:rsidR="001D20F1">
        <w:t>bna zavisnost. Mapiranje</w:t>
      </w:r>
      <w:r>
        <w:t xml:space="preserve"> ovih relacija obezbeđuje kretanje u skladu sa strateškim kontekstom, a posebno je interesantna mogućnost označavanja projekata koji nisu profitabilni ukoliko se samostalno finansiraju, ali to mogu biti, ukoliko se povežu sa nekim od odgovarajućih projekata iz portfolia.</w:t>
      </w:r>
    </w:p>
    <w:p w:rsidR="001D20F1" w:rsidRDefault="001D20F1" w:rsidP="00B84F08">
      <w:pPr>
        <w:pStyle w:val="ListParagraph"/>
        <w:spacing w:after="0"/>
        <w:ind w:left="-1080" w:right="-630"/>
        <w:jc w:val="both"/>
      </w:pPr>
    </w:p>
    <w:p w:rsidR="00B84F08" w:rsidRDefault="00B84F08" w:rsidP="00B84F08">
      <w:pPr>
        <w:pStyle w:val="ListParagraph"/>
        <w:numPr>
          <w:ilvl w:val="1"/>
          <w:numId w:val="22"/>
        </w:numPr>
        <w:spacing w:after="0"/>
        <w:ind w:right="-630"/>
        <w:jc w:val="both"/>
        <w:rPr>
          <w:b/>
          <w:i/>
        </w:rPr>
      </w:pPr>
      <w:r>
        <w:rPr>
          <w:b/>
          <w:i/>
        </w:rPr>
        <w:t>Merenje kreirane vrednosti inovacionog projekta – ROI2</w:t>
      </w:r>
    </w:p>
    <w:p w:rsidR="00B84F08" w:rsidRPr="00B84F08" w:rsidRDefault="00B84F08" w:rsidP="00B84F08">
      <w:pPr>
        <w:pStyle w:val="ListParagraph"/>
        <w:spacing w:after="0"/>
        <w:ind w:left="-1080" w:right="-630"/>
        <w:jc w:val="both"/>
      </w:pPr>
      <w:r>
        <w:t xml:space="preserve">Očekivani rezultat inovacionog projekta jeste </w:t>
      </w:r>
      <w:r>
        <w:rPr>
          <w:b/>
          <w:i/>
        </w:rPr>
        <w:t>kreiranje vrednosti.</w:t>
      </w:r>
      <w:r w:rsidRPr="00B84F08">
        <w:t xml:space="preserve"> U slučaju profitnih preduzeća, kreitrana vrednost se meri kroz pokazatelje finansijskih performansi; za nepro</w:t>
      </w:r>
      <w:r w:rsidR="0047659B">
        <w:t>f</w:t>
      </w:r>
      <w:r w:rsidRPr="00B84F08">
        <w:t>itne organizacije, uključujući budžetski finansirane istraživačke institucije, kreirana vrednost zavisi od specifičnih projekata.</w:t>
      </w:r>
    </w:p>
    <w:p w:rsidR="00B84F08" w:rsidRDefault="00B84F08" w:rsidP="00B84F08">
      <w:pPr>
        <w:pStyle w:val="ListParagraph"/>
        <w:spacing w:after="0"/>
        <w:ind w:left="-1080" w:right="-630"/>
        <w:jc w:val="both"/>
      </w:pPr>
      <w:r w:rsidRPr="00B84F08">
        <w:t xml:space="preserve">U opštem slučaju, jedan od najfrekventnijih pokazatelja finansijskih performansi jeste </w:t>
      </w:r>
      <w:r>
        <w:rPr>
          <w:b/>
          <w:i/>
        </w:rPr>
        <w:t>povraćaj investicija,</w:t>
      </w:r>
      <w:r>
        <w:t xml:space="preserve"> tj ROI, koji predstavlja relaciju:</w:t>
      </w:r>
    </w:p>
    <w:p w:rsidR="00B84F08" w:rsidRPr="007E4A25" w:rsidRDefault="00B84F08" w:rsidP="00B84F08">
      <w:pPr>
        <w:pStyle w:val="ListParagraph"/>
        <w:spacing w:after="0"/>
        <w:ind w:left="-1080" w:right="-630"/>
        <w:jc w:val="both"/>
        <w:rPr>
          <w:rFonts w:eastAsiaTheme="minorEastAsia"/>
        </w:rPr>
      </w:pPr>
      <m:oMathPara>
        <m:oMath>
          <m:r>
            <w:rPr>
              <w:rFonts w:ascii="Cambria Math" w:hAnsi="Cambria Math"/>
            </w:rPr>
            <m:t>ROI=</m:t>
          </m:r>
          <m:f>
            <m:fPr>
              <m:ctrlPr>
                <w:rPr>
                  <w:rFonts w:ascii="Cambria Math" w:hAnsi="Cambria Math"/>
                  <w:i/>
                </w:rPr>
              </m:ctrlPr>
            </m:fPr>
            <m:num>
              <m:r>
                <w:rPr>
                  <w:rFonts w:ascii="Cambria Math" w:hAnsi="Cambria Math"/>
                </w:rPr>
                <m:t>prihod-troškovi</m:t>
              </m:r>
            </m:num>
            <m:den>
              <m:r>
                <w:rPr>
                  <w:rFonts w:ascii="Cambria Math" w:hAnsi="Cambria Math"/>
                </w:rPr>
                <m:t>investicije, ili, dobit/ulaganje</m:t>
              </m:r>
            </m:den>
          </m:f>
        </m:oMath>
      </m:oMathPara>
    </w:p>
    <w:p w:rsidR="007E4A25" w:rsidRDefault="007E4A25" w:rsidP="00B84F08">
      <w:pPr>
        <w:pStyle w:val="ListParagraph"/>
        <w:spacing w:after="0"/>
        <w:ind w:left="-1080" w:right="-630"/>
        <w:jc w:val="both"/>
        <w:rPr>
          <w:rFonts w:eastAsiaTheme="minorEastAsia"/>
        </w:rPr>
      </w:pPr>
      <w:r>
        <w:rPr>
          <w:rFonts w:eastAsiaTheme="minorEastAsia"/>
        </w:rPr>
        <w:t>Postoje i ograničenja pokazatelja ROI:</w:t>
      </w:r>
    </w:p>
    <w:p w:rsidR="007E4A25" w:rsidRPr="007E4A25" w:rsidRDefault="007E4A25" w:rsidP="007E4A25">
      <w:pPr>
        <w:pStyle w:val="ListParagraph"/>
        <w:numPr>
          <w:ilvl w:val="0"/>
          <w:numId w:val="2"/>
        </w:numPr>
        <w:spacing w:after="0"/>
        <w:ind w:right="-630"/>
        <w:jc w:val="both"/>
      </w:pPr>
      <w:r>
        <w:rPr>
          <w:rFonts w:eastAsiaTheme="minorEastAsia"/>
        </w:rPr>
        <w:t>Ne uzima u obzir apsulutni iznos investicija (npr dva projekta sa istim ROI mogu imati vrlo različiti apsulutni iznios investicija, što se ne vidi kroz vrednost ROI</w:t>
      </w:r>
      <w:r w:rsidR="0047659B">
        <w:rPr>
          <w:rFonts w:eastAsiaTheme="minorEastAsia"/>
        </w:rPr>
        <w:t>)</w:t>
      </w:r>
      <w:r>
        <w:rPr>
          <w:rFonts w:eastAsiaTheme="minorEastAsia"/>
        </w:rPr>
        <w:t>.</w:t>
      </w:r>
    </w:p>
    <w:p w:rsidR="007E4A25" w:rsidRPr="007E4A25" w:rsidRDefault="007E4A25" w:rsidP="007E4A25">
      <w:pPr>
        <w:pStyle w:val="ListParagraph"/>
        <w:numPr>
          <w:ilvl w:val="0"/>
          <w:numId w:val="2"/>
        </w:numPr>
        <w:spacing w:after="0"/>
        <w:ind w:right="-630"/>
        <w:jc w:val="both"/>
      </w:pPr>
      <w:r>
        <w:rPr>
          <w:rFonts w:eastAsiaTheme="minorEastAsia"/>
        </w:rPr>
        <w:t>Može voditi do nedovoljnog investiranja (npr moguće je da se ne prihvati projekat sa nižom vrednošću ROI, iako je cena kapitala daleko niža)</w:t>
      </w:r>
    </w:p>
    <w:p w:rsidR="007E4A25" w:rsidRPr="007E4A25" w:rsidRDefault="007E4A25" w:rsidP="007E4A25">
      <w:pPr>
        <w:pStyle w:val="ListParagraph"/>
        <w:numPr>
          <w:ilvl w:val="0"/>
          <w:numId w:val="2"/>
        </w:numPr>
        <w:spacing w:after="0"/>
        <w:ind w:right="-630"/>
        <w:jc w:val="both"/>
      </w:pPr>
      <w:r>
        <w:rPr>
          <w:rFonts w:eastAsiaTheme="minorEastAsia"/>
        </w:rPr>
        <w:t>Može voditi do prekomernog investiranja (moguće je da se prihvati projekat sa višom vrednošću ROI iako je cena kapitala daleko viša)</w:t>
      </w:r>
    </w:p>
    <w:p w:rsidR="0047659B" w:rsidRDefault="0047659B" w:rsidP="007E4A25">
      <w:pPr>
        <w:pStyle w:val="ListParagraph"/>
        <w:spacing w:after="0"/>
        <w:ind w:left="-1080" w:right="-630"/>
        <w:jc w:val="both"/>
        <w:rPr>
          <w:rFonts w:eastAsiaTheme="minorEastAsia"/>
        </w:rPr>
      </w:pPr>
    </w:p>
    <w:p w:rsidR="0047659B" w:rsidRDefault="0047659B" w:rsidP="007E4A25">
      <w:pPr>
        <w:pStyle w:val="ListParagraph"/>
        <w:spacing w:after="0"/>
        <w:ind w:left="-1080" w:right="-630"/>
        <w:jc w:val="both"/>
        <w:rPr>
          <w:rFonts w:eastAsiaTheme="minorEastAsia"/>
        </w:rPr>
      </w:pPr>
    </w:p>
    <w:p w:rsidR="0047659B" w:rsidRDefault="0047659B" w:rsidP="007E4A25">
      <w:pPr>
        <w:pStyle w:val="ListParagraph"/>
        <w:spacing w:after="0"/>
        <w:ind w:left="-1080" w:right="-630"/>
        <w:jc w:val="both"/>
        <w:rPr>
          <w:rFonts w:eastAsiaTheme="minorEastAsia"/>
        </w:rPr>
      </w:pPr>
    </w:p>
    <w:p w:rsidR="007E4A25" w:rsidRPr="0047659B" w:rsidRDefault="007E4A25" w:rsidP="0047659B">
      <w:pPr>
        <w:spacing w:after="0"/>
        <w:ind w:left="-1080" w:right="-630"/>
        <w:jc w:val="both"/>
        <w:rPr>
          <w:rFonts w:eastAsiaTheme="minorEastAsia"/>
        </w:rPr>
      </w:pPr>
      <w:r w:rsidRPr="0047659B">
        <w:rPr>
          <w:rFonts w:eastAsiaTheme="minorEastAsia"/>
        </w:rPr>
        <w:t xml:space="preserve">Na dijagramu je ilustrovan </w:t>
      </w:r>
      <w:r w:rsidRPr="0047659B">
        <w:rPr>
          <w:rFonts w:eastAsiaTheme="minorEastAsia"/>
          <w:b/>
          <w:i/>
        </w:rPr>
        <w:t>novčani tok</w:t>
      </w:r>
      <w:r w:rsidRPr="0047659B">
        <w:rPr>
          <w:rFonts w:eastAsiaTheme="minorEastAsia"/>
        </w:rPr>
        <w:t xml:space="preserve"> , tj cash flow tokom vremena trajanja inovacionog projekta. Ove informacije su izuzetno značajne, kako za individualni projekat, tako i za agrerirani nivo, jer prikazuju :</w:t>
      </w:r>
    </w:p>
    <w:p w:rsidR="007E4A25" w:rsidRPr="007E4A25" w:rsidRDefault="007E4A25" w:rsidP="0047659B">
      <w:pPr>
        <w:pStyle w:val="ListParagraph"/>
        <w:numPr>
          <w:ilvl w:val="0"/>
          <w:numId w:val="2"/>
        </w:numPr>
        <w:spacing w:after="0"/>
        <w:ind w:left="0" w:right="-630"/>
        <w:jc w:val="both"/>
      </w:pPr>
      <w:r>
        <w:rPr>
          <w:rFonts w:eastAsiaTheme="minorEastAsia"/>
        </w:rPr>
        <w:t>Finansijski rizik projekta (na agregiranom nivou, eventualnu potrebu da se izvrši pozajmica)</w:t>
      </w:r>
    </w:p>
    <w:p w:rsidR="007E4A25" w:rsidRPr="007E4A25" w:rsidRDefault="007E4A25" w:rsidP="0047659B">
      <w:pPr>
        <w:pStyle w:val="ListParagraph"/>
        <w:numPr>
          <w:ilvl w:val="0"/>
          <w:numId w:val="2"/>
        </w:numPr>
        <w:spacing w:after="0"/>
        <w:ind w:left="0" w:right="-630"/>
        <w:jc w:val="both"/>
      </w:pPr>
      <w:r>
        <w:rPr>
          <w:rFonts w:eastAsiaTheme="minorEastAsia"/>
        </w:rPr>
        <w:lastRenderedPageBreak/>
        <w:t>Vreme povraćaja investicije (nulta tačka, od koje počinje povećanje vrednosti)</w:t>
      </w:r>
    </w:p>
    <w:p w:rsidR="007E4A25" w:rsidRPr="007E4A25" w:rsidRDefault="007E4A25" w:rsidP="0047659B">
      <w:pPr>
        <w:pStyle w:val="ListParagraph"/>
        <w:numPr>
          <w:ilvl w:val="0"/>
          <w:numId w:val="2"/>
        </w:numPr>
        <w:spacing w:after="0"/>
        <w:ind w:left="0" w:right="-630"/>
        <w:jc w:val="both"/>
      </w:pPr>
      <w:r>
        <w:rPr>
          <w:rFonts w:eastAsiaTheme="minorEastAsia"/>
        </w:rPr>
        <w:t>Generisanu vrednost (kumulirani novčani tok na kraju životnog ciklusa proizvoda)</w:t>
      </w:r>
    </w:p>
    <w:p w:rsidR="007E4A25" w:rsidRDefault="007E4A25" w:rsidP="007E4A25">
      <w:pPr>
        <w:spacing w:after="0"/>
        <w:ind w:right="-630"/>
        <w:jc w:val="both"/>
      </w:pPr>
    </w:p>
    <w:p w:rsidR="007E4A25" w:rsidRDefault="007E4A25" w:rsidP="007E4A25">
      <w:pPr>
        <w:spacing w:after="0"/>
        <w:ind w:right="-630"/>
        <w:jc w:val="both"/>
      </w:pPr>
    </w:p>
    <w:p w:rsidR="007E4A25" w:rsidRDefault="007E4A25" w:rsidP="007E4A25">
      <w:pPr>
        <w:spacing w:after="0"/>
        <w:ind w:right="-630"/>
        <w:jc w:val="both"/>
      </w:pPr>
    </w:p>
    <w:p w:rsidR="007E4A25" w:rsidRDefault="007E4A25" w:rsidP="007E4A25">
      <w:pPr>
        <w:spacing w:after="0"/>
        <w:ind w:right="-630"/>
        <w:jc w:val="both"/>
      </w:pPr>
    </w:p>
    <w:p w:rsidR="0047659B" w:rsidRDefault="0047659B" w:rsidP="007E4A25">
      <w:pPr>
        <w:spacing w:after="0"/>
        <w:ind w:right="-630"/>
        <w:jc w:val="both"/>
      </w:pPr>
    </w:p>
    <w:p w:rsidR="007E4A25" w:rsidRDefault="007E4A25" w:rsidP="007E4A25">
      <w:pPr>
        <w:spacing w:after="0"/>
        <w:ind w:right="-630"/>
        <w:jc w:val="both"/>
      </w:pPr>
    </w:p>
    <w:p w:rsidR="007E4A25" w:rsidRDefault="007E4A25" w:rsidP="007E4A25">
      <w:pPr>
        <w:spacing w:after="0"/>
        <w:ind w:right="-630"/>
        <w:jc w:val="both"/>
      </w:pPr>
    </w:p>
    <w:p w:rsidR="007E4A25" w:rsidRDefault="007E4A25" w:rsidP="007E4A25">
      <w:pPr>
        <w:spacing w:after="0"/>
        <w:ind w:right="-630"/>
        <w:jc w:val="both"/>
      </w:pPr>
    </w:p>
    <w:p w:rsidR="007E4A25" w:rsidRDefault="007E4A25" w:rsidP="007E4A25">
      <w:pPr>
        <w:spacing w:after="0"/>
        <w:ind w:left="-1080" w:right="-630"/>
        <w:jc w:val="both"/>
      </w:pPr>
      <w:r>
        <w:t>Za kategoriju inovacionih projekata koristi se indikator koji prestavlja povraćaj investicija u inovacije tj ROI</w:t>
      </w:r>
      <w:r>
        <w:rPr>
          <w:vertAlign w:val="superscript"/>
        </w:rPr>
        <w:t>2</w:t>
      </w:r>
      <w:r>
        <w:t xml:space="preserve"> ili R2I koji predstavlja relaciju</w:t>
      </w:r>
    </w:p>
    <w:p w:rsidR="007E4A25" w:rsidRPr="007E4A25" w:rsidRDefault="008D31E9" w:rsidP="007E4A25">
      <w:pPr>
        <w:spacing w:after="0"/>
        <w:ind w:left="-1080" w:right="-630"/>
        <w:jc w:val="both"/>
        <w:rPr>
          <w:rFonts w:eastAsiaTheme="minorEastAsia"/>
        </w:rPr>
      </w:pPr>
      <m:oMathPara>
        <m:oMath>
          <m:sSup>
            <m:sSupPr>
              <m:ctrlPr>
                <w:rPr>
                  <w:rFonts w:ascii="Cambria Math" w:hAnsi="Cambria Math"/>
                  <w:i/>
                </w:rPr>
              </m:ctrlPr>
            </m:sSupPr>
            <m:e>
              <m:r>
                <w:rPr>
                  <w:rFonts w:ascii="Cambria Math" w:hAnsi="Cambria Math"/>
                </w:rPr>
                <m:t>ROI</m:t>
              </m:r>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prihod inovacije-troškovi inovacije</m:t>
              </m:r>
            </m:num>
            <m:den>
              <m:r>
                <w:rPr>
                  <w:rFonts w:ascii="Cambria Math" w:hAnsi="Cambria Math"/>
                </w:rPr>
                <m:t>investicije u inovacije</m:t>
              </m:r>
            </m:den>
          </m:f>
        </m:oMath>
      </m:oMathPara>
    </w:p>
    <w:p w:rsidR="0047659B" w:rsidRDefault="0047659B" w:rsidP="007E4A25">
      <w:pPr>
        <w:spacing w:after="0"/>
        <w:ind w:left="-1080" w:right="-630"/>
        <w:jc w:val="both"/>
      </w:pPr>
    </w:p>
    <w:p w:rsidR="007E4A25" w:rsidRDefault="007E4A25" w:rsidP="007E4A25">
      <w:pPr>
        <w:spacing w:after="0"/>
        <w:ind w:left="-1080" w:right="-630"/>
        <w:jc w:val="both"/>
      </w:pPr>
      <w:r>
        <w:t>Sledeći dijagram prikazuje krivu inovacione efektivnosti koja sadrži podsatke o svakom pojedinačnom aktivnom inovacionom projektu. Dok svaka tačka na krivoj predstavlja povraćaj investicija u inovacije za svaki IP pojedinačno (ROI</w:t>
      </w:r>
      <w:r>
        <w:rPr>
          <w:vertAlign w:val="superscript"/>
        </w:rPr>
        <w:t>2</w:t>
      </w:r>
      <w:r>
        <w:t xml:space="preserve"> po projektu) ukupna površina ispod krive predstavlja ukupni povraćaj investicija u inovacije za različite IP, na godišnjem nivou. Visina ove krive daje finalnu sliku inovacione sposobnosti da ostvari povraćaj uloženih sredstava i generiše rast. Jasno je da uvećana kriva predtsvlja veći ukupni povraćaj investicija u inovacije.</w:t>
      </w:r>
    </w:p>
    <w:p w:rsidR="007E4A25" w:rsidRDefault="007E4A25" w:rsidP="007E4A25">
      <w:pPr>
        <w:spacing w:after="0"/>
        <w:ind w:left="-1080" w:right="-630"/>
        <w:jc w:val="both"/>
      </w:pPr>
    </w:p>
    <w:p w:rsidR="007E4A25" w:rsidRDefault="007E4A25" w:rsidP="007E4A25">
      <w:pPr>
        <w:spacing w:after="0"/>
        <w:ind w:left="-1080" w:right="-630"/>
        <w:jc w:val="both"/>
      </w:pPr>
    </w:p>
    <w:p w:rsidR="007E4A25" w:rsidRDefault="007E4A25" w:rsidP="007E4A25">
      <w:pPr>
        <w:spacing w:after="0"/>
        <w:ind w:left="-1080" w:right="-630"/>
        <w:jc w:val="both"/>
      </w:pPr>
    </w:p>
    <w:p w:rsidR="0047659B" w:rsidRDefault="0047659B" w:rsidP="007E4A25">
      <w:pPr>
        <w:spacing w:after="0"/>
        <w:ind w:left="-1080" w:right="-630"/>
        <w:jc w:val="both"/>
      </w:pPr>
    </w:p>
    <w:p w:rsidR="0047659B" w:rsidRDefault="0047659B" w:rsidP="007E4A25">
      <w:pPr>
        <w:spacing w:after="0"/>
        <w:ind w:left="-1080" w:right="-630"/>
        <w:jc w:val="both"/>
      </w:pPr>
    </w:p>
    <w:p w:rsidR="0047659B" w:rsidRDefault="0047659B" w:rsidP="007E4A25">
      <w:pPr>
        <w:spacing w:after="0"/>
        <w:ind w:left="-1080" w:right="-630"/>
        <w:jc w:val="both"/>
      </w:pPr>
    </w:p>
    <w:p w:rsidR="0047659B" w:rsidRDefault="0047659B" w:rsidP="007E4A25">
      <w:pPr>
        <w:spacing w:after="0"/>
        <w:ind w:left="-1080" w:right="-630"/>
        <w:jc w:val="both"/>
      </w:pPr>
    </w:p>
    <w:p w:rsidR="007E4A25" w:rsidRDefault="007E4A25" w:rsidP="007E4A25">
      <w:pPr>
        <w:spacing w:after="0"/>
        <w:ind w:left="-1080" w:right="-630"/>
        <w:jc w:val="both"/>
      </w:pPr>
    </w:p>
    <w:p w:rsidR="007E4A25" w:rsidRDefault="007E4A25" w:rsidP="007E4A25">
      <w:pPr>
        <w:spacing w:after="0"/>
        <w:ind w:left="-1080" w:right="-630"/>
        <w:jc w:val="both"/>
      </w:pPr>
    </w:p>
    <w:p w:rsidR="007E4A25" w:rsidRDefault="007E4A25" w:rsidP="007E4A25">
      <w:pPr>
        <w:spacing w:after="0"/>
        <w:ind w:left="-1080" w:right="-630"/>
        <w:jc w:val="both"/>
      </w:pPr>
    </w:p>
    <w:p w:rsidR="0047659B" w:rsidRDefault="0047659B" w:rsidP="007E4A25">
      <w:pPr>
        <w:spacing w:after="0"/>
        <w:ind w:left="-1080" w:right="-630"/>
        <w:jc w:val="both"/>
      </w:pPr>
    </w:p>
    <w:p w:rsidR="007E4A25" w:rsidRDefault="009B405C" w:rsidP="007E4A25">
      <w:pPr>
        <w:spacing w:after="0"/>
        <w:ind w:left="-1080" w:right="-630"/>
        <w:jc w:val="both"/>
      </w:pPr>
      <w:r>
        <w:t>Ovako definosana kriva inovacione efektivnosti poseduje 3 svojstva koja je čine uspešnim analitičkim alatom i to:</w:t>
      </w:r>
    </w:p>
    <w:p w:rsidR="009B405C" w:rsidRDefault="009B405C" w:rsidP="0047659B">
      <w:pPr>
        <w:pStyle w:val="ListParagraph"/>
        <w:numPr>
          <w:ilvl w:val="0"/>
          <w:numId w:val="2"/>
        </w:numPr>
        <w:spacing w:after="0"/>
        <w:ind w:left="0" w:right="-630"/>
        <w:jc w:val="both"/>
      </w:pPr>
      <w:r w:rsidRPr="0047659B">
        <w:rPr>
          <w:b/>
          <w:i/>
        </w:rPr>
        <w:t>Kompletnost</w:t>
      </w:r>
      <w:r>
        <w:t xml:space="preserve"> – ROI</w:t>
      </w:r>
      <w:r>
        <w:rPr>
          <w:vertAlign w:val="superscript"/>
        </w:rPr>
        <w:t>2</w:t>
      </w:r>
      <w:r w:rsidR="002C218E">
        <w:t xml:space="preserve"> omogućuje celokupni</w:t>
      </w:r>
      <w:r>
        <w:t xml:space="preserve"> pogled na funkcije i aktivnosti ključne za inovacije tj R&amp;D, marketing, strategiju i operacije. Većina organizacija ove aktivnosti ocenjuje zasebno, u odnosu na različite ciljeve, za razliku od ovog sveobuhtavnog pristupa</w:t>
      </w:r>
    </w:p>
    <w:p w:rsidR="009B405C" w:rsidRDefault="009B405C" w:rsidP="0047659B">
      <w:pPr>
        <w:pStyle w:val="ListParagraph"/>
        <w:numPr>
          <w:ilvl w:val="0"/>
          <w:numId w:val="2"/>
        </w:numPr>
        <w:spacing w:after="0"/>
        <w:ind w:left="0" w:right="-630"/>
        <w:jc w:val="both"/>
      </w:pPr>
      <w:r w:rsidRPr="0047659B">
        <w:rPr>
          <w:b/>
          <w:i/>
        </w:rPr>
        <w:t>Stabilnost</w:t>
      </w:r>
      <w:r>
        <w:t xml:space="preserve"> –</w:t>
      </w:r>
      <w:r w:rsidR="002C218E">
        <w:t xml:space="preserve"> kriva je stabilna</w:t>
      </w:r>
      <w:r>
        <w:t xml:space="preserve"> i pouzdana tokom vremena. Čak i u slučaju promene pojedinih projekata u posmatranom inovacionom portfoliu, pokazuje</w:t>
      </w:r>
      <w:r w:rsidR="0047659B">
        <w:t xml:space="preserve"> s</w:t>
      </w:r>
      <w:r>
        <w:t>e da kriva generalno, zadržava isti oblik</w:t>
      </w:r>
    </w:p>
    <w:p w:rsidR="009B405C" w:rsidRDefault="009B405C" w:rsidP="0047659B">
      <w:pPr>
        <w:pStyle w:val="ListParagraph"/>
        <w:numPr>
          <w:ilvl w:val="0"/>
          <w:numId w:val="2"/>
        </w:numPr>
        <w:spacing w:after="0"/>
        <w:ind w:left="0" w:right="-630"/>
        <w:jc w:val="both"/>
      </w:pPr>
      <w:r w:rsidRPr="0047659B">
        <w:rPr>
          <w:b/>
          <w:i/>
        </w:rPr>
        <w:t>Postoji korelacija sa rastom</w:t>
      </w:r>
      <w:r w:rsidR="0047659B">
        <w:t xml:space="preserve"> - k</w:t>
      </w:r>
      <w:r>
        <w:t>riva p</w:t>
      </w:r>
      <w:r w:rsidR="0047659B">
        <w:t>r</w:t>
      </w:r>
      <w:r>
        <w:t>uža mogućnost uspostavljanja veze između rasta profita i investicija u R&amp;D. Drugim rečima, obezbeđuje povezanost između efektivnosti inovacionih napora i rasta prihoda organizacije</w:t>
      </w:r>
    </w:p>
    <w:p w:rsidR="009B405C" w:rsidRDefault="009B405C" w:rsidP="009B405C">
      <w:pPr>
        <w:pStyle w:val="ListParagraph"/>
        <w:spacing w:after="0"/>
        <w:ind w:left="-1080" w:right="-630"/>
        <w:jc w:val="both"/>
      </w:pPr>
      <w:r>
        <w:t>Najčešće, kriva efektivnosti sadrži 3 vizuelno različita dela:</w:t>
      </w:r>
    </w:p>
    <w:p w:rsidR="009B405C" w:rsidRDefault="009B405C" w:rsidP="0047659B">
      <w:pPr>
        <w:pStyle w:val="ListParagraph"/>
        <w:numPr>
          <w:ilvl w:val="0"/>
          <w:numId w:val="2"/>
        </w:numPr>
        <w:spacing w:after="0"/>
        <w:ind w:left="0" w:right="-630"/>
        <w:jc w:val="both"/>
      </w:pPr>
      <w:r w:rsidRPr="002C218E">
        <w:rPr>
          <w:b/>
          <w:i/>
        </w:rPr>
        <w:t xml:space="preserve">Pogodak </w:t>
      </w:r>
      <w:r>
        <w:t>– IP sa visokom stopom prinosa koji se obično ne mogu replicirati</w:t>
      </w:r>
    </w:p>
    <w:p w:rsidR="009B405C" w:rsidRDefault="009B405C" w:rsidP="0047659B">
      <w:pPr>
        <w:pStyle w:val="ListParagraph"/>
        <w:numPr>
          <w:ilvl w:val="0"/>
          <w:numId w:val="2"/>
        </w:numPr>
        <w:spacing w:after="0"/>
        <w:ind w:left="0" w:right="-630"/>
        <w:jc w:val="both"/>
      </w:pPr>
      <w:r w:rsidRPr="002C218E">
        <w:rPr>
          <w:b/>
          <w:i/>
        </w:rPr>
        <w:lastRenderedPageBreak/>
        <w:t>Zdrava inovacija</w:t>
      </w:r>
      <w:r>
        <w:t xml:space="preserve"> – centralni deo solidnih IP, koji obezbeđuju najveći deo prinosa na inovacije. Ovo su najčešće umereni, ali respektabilni osnovni pogoci koji čine najveći deo inovacionog portfolia</w:t>
      </w:r>
    </w:p>
    <w:p w:rsidR="009B405C" w:rsidRDefault="009B405C" w:rsidP="0047659B">
      <w:pPr>
        <w:pStyle w:val="ListParagraph"/>
        <w:numPr>
          <w:ilvl w:val="0"/>
          <w:numId w:val="2"/>
        </w:numPr>
        <w:spacing w:after="0"/>
        <w:ind w:left="0" w:right="-630"/>
        <w:jc w:val="both"/>
      </w:pPr>
      <w:r w:rsidRPr="002C218E">
        <w:rPr>
          <w:b/>
          <w:i/>
        </w:rPr>
        <w:t>Inovacija sa „repom“</w:t>
      </w:r>
      <w:r>
        <w:t xml:space="preserve"> – IP koji imaju vrlo nizak ili nemaju povraćaj na investicije, zbog čega ih treba obustaviti i odstraniti iz portfolia</w:t>
      </w:r>
    </w:p>
    <w:p w:rsidR="009B405C" w:rsidRDefault="009B405C" w:rsidP="009B405C">
      <w:pPr>
        <w:pStyle w:val="ListParagraph"/>
        <w:spacing w:after="0"/>
        <w:ind w:left="-1080" w:right="-630"/>
        <w:jc w:val="both"/>
      </w:pPr>
      <w:r>
        <w:t>Navedene zone na krivoj mogu se definisati i na nešto drugačiji način, prikazan na slici ispod texta gde problem predstavljaju i oni IP koji se nalaze u zoni opasnosti, dok se u poslednjoj zoni nalaze projekti koji snižavaju vrednost, tj imaju negativan uticaj na dobit.</w:t>
      </w:r>
      <w:r w:rsidR="002C218E">
        <w:t xml:space="preserve"> Kriva predstavlja zonu opasnosti inovacione efektivnost.</w:t>
      </w:r>
    </w:p>
    <w:p w:rsidR="009B405C" w:rsidRDefault="009B405C" w:rsidP="009B405C">
      <w:pPr>
        <w:pStyle w:val="ListParagraph"/>
        <w:spacing w:after="0"/>
        <w:ind w:left="-1080" w:right="-630"/>
        <w:jc w:val="both"/>
      </w:pPr>
    </w:p>
    <w:tbl>
      <w:tblPr>
        <w:tblStyle w:val="TableGrid"/>
        <w:tblW w:w="0" w:type="auto"/>
        <w:tblInd w:w="468" w:type="dxa"/>
        <w:tblLook w:val="04A0"/>
      </w:tblPr>
      <w:tblGrid>
        <w:gridCol w:w="3780"/>
        <w:gridCol w:w="2340"/>
        <w:gridCol w:w="1998"/>
      </w:tblGrid>
      <w:tr w:rsidR="002C218E" w:rsidRPr="002C218E" w:rsidTr="002C218E">
        <w:tc>
          <w:tcPr>
            <w:tcW w:w="3780" w:type="dxa"/>
          </w:tcPr>
          <w:p w:rsidR="002C218E" w:rsidRDefault="002C218E" w:rsidP="009B405C">
            <w:pPr>
              <w:pStyle w:val="ListParagraph"/>
              <w:ind w:left="0" w:right="-630"/>
              <w:jc w:val="both"/>
              <w:rPr>
                <w:sz w:val="18"/>
                <w:szCs w:val="18"/>
              </w:rPr>
            </w:pPr>
            <w:r w:rsidRPr="002C218E">
              <w:rPr>
                <w:sz w:val="18"/>
                <w:szCs w:val="18"/>
              </w:rPr>
              <w:t>Projekti koji utiču na rast</w:t>
            </w:r>
          </w:p>
          <w:p w:rsidR="002C218E" w:rsidRDefault="002C218E" w:rsidP="009B405C">
            <w:pPr>
              <w:pStyle w:val="ListParagraph"/>
              <w:ind w:left="0" w:right="-630"/>
              <w:jc w:val="both"/>
              <w:rPr>
                <w:sz w:val="18"/>
                <w:szCs w:val="18"/>
              </w:rPr>
            </w:pPr>
          </w:p>
          <w:p w:rsidR="002C218E" w:rsidRDefault="002C218E" w:rsidP="009B405C">
            <w:pPr>
              <w:pStyle w:val="ListParagraph"/>
              <w:ind w:left="0" w:right="-630"/>
              <w:jc w:val="both"/>
              <w:rPr>
                <w:sz w:val="18"/>
                <w:szCs w:val="18"/>
              </w:rPr>
            </w:pPr>
          </w:p>
          <w:p w:rsidR="002C218E" w:rsidRDefault="002C218E" w:rsidP="009B405C">
            <w:pPr>
              <w:pStyle w:val="ListParagraph"/>
              <w:ind w:left="0" w:right="-630"/>
              <w:jc w:val="both"/>
              <w:rPr>
                <w:sz w:val="18"/>
                <w:szCs w:val="18"/>
              </w:rPr>
            </w:pPr>
          </w:p>
          <w:p w:rsidR="002C218E" w:rsidRDefault="002C218E" w:rsidP="009B405C">
            <w:pPr>
              <w:pStyle w:val="ListParagraph"/>
              <w:ind w:left="0" w:right="-630"/>
              <w:jc w:val="both"/>
              <w:rPr>
                <w:sz w:val="18"/>
                <w:szCs w:val="18"/>
              </w:rPr>
            </w:pPr>
          </w:p>
          <w:p w:rsidR="002C218E" w:rsidRDefault="002C218E" w:rsidP="009B405C">
            <w:pPr>
              <w:pStyle w:val="ListParagraph"/>
              <w:ind w:left="0" w:right="-630"/>
              <w:jc w:val="both"/>
              <w:rPr>
                <w:sz w:val="18"/>
                <w:szCs w:val="18"/>
              </w:rPr>
            </w:pPr>
          </w:p>
          <w:p w:rsidR="002C218E" w:rsidRDefault="002C218E" w:rsidP="009B405C">
            <w:pPr>
              <w:pStyle w:val="ListParagraph"/>
              <w:ind w:left="0" w:right="-630"/>
              <w:jc w:val="both"/>
              <w:rPr>
                <w:sz w:val="18"/>
                <w:szCs w:val="18"/>
              </w:rPr>
            </w:pPr>
          </w:p>
          <w:p w:rsidR="002C218E" w:rsidRDefault="002C218E" w:rsidP="009B405C">
            <w:pPr>
              <w:pStyle w:val="ListParagraph"/>
              <w:ind w:left="0" w:right="-630"/>
              <w:jc w:val="both"/>
              <w:rPr>
                <w:sz w:val="18"/>
                <w:szCs w:val="18"/>
              </w:rPr>
            </w:pPr>
          </w:p>
          <w:p w:rsidR="002C218E" w:rsidRDefault="002C218E" w:rsidP="009B405C">
            <w:pPr>
              <w:pStyle w:val="ListParagraph"/>
              <w:ind w:left="0" w:right="-630"/>
              <w:jc w:val="both"/>
              <w:rPr>
                <w:sz w:val="18"/>
                <w:szCs w:val="18"/>
              </w:rPr>
            </w:pPr>
          </w:p>
          <w:p w:rsidR="002C218E" w:rsidRDefault="002C218E" w:rsidP="009B405C">
            <w:pPr>
              <w:pStyle w:val="ListParagraph"/>
              <w:ind w:left="0" w:right="-630"/>
              <w:jc w:val="both"/>
              <w:rPr>
                <w:sz w:val="18"/>
                <w:szCs w:val="18"/>
              </w:rPr>
            </w:pPr>
          </w:p>
          <w:p w:rsidR="002C218E" w:rsidRDefault="002C218E" w:rsidP="009B405C">
            <w:pPr>
              <w:pStyle w:val="ListParagraph"/>
              <w:ind w:left="0" w:right="-630"/>
              <w:jc w:val="both"/>
              <w:rPr>
                <w:sz w:val="18"/>
                <w:szCs w:val="18"/>
              </w:rPr>
            </w:pPr>
          </w:p>
          <w:p w:rsidR="002C218E" w:rsidRDefault="002C218E" w:rsidP="009B405C">
            <w:pPr>
              <w:pStyle w:val="ListParagraph"/>
              <w:ind w:left="0" w:right="-630"/>
              <w:jc w:val="both"/>
              <w:rPr>
                <w:sz w:val="18"/>
                <w:szCs w:val="18"/>
              </w:rPr>
            </w:pPr>
          </w:p>
          <w:p w:rsidR="002C218E" w:rsidRDefault="002C218E" w:rsidP="009B405C">
            <w:pPr>
              <w:pStyle w:val="ListParagraph"/>
              <w:ind w:left="0" w:right="-630"/>
              <w:jc w:val="both"/>
              <w:rPr>
                <w:sz w:val="18"/>
                <w:szCs w:val="18"/>
              </w:rPr>
            </w:pPr>
          </w:p>
          <w:p w:rsidR="002C218E" w:rsidRDefault="002C218E" w:rsidP="009B405C">
            <w:pPr>
              <w:pStyle w:val="ListParagraph"/>
              <w:ind w:left="0" w:right="-630"/>
              <w:jc w:val="both"/>
              <w:rPr>
                <w:sz w:val="18"/>
                <w:szCs w:val="18"/>
              </w:rPr>
            </w:pPr>
          </w:p>
          <w:p w:rsidR="002C218E" w:rsidRDefault="002C218E" w:rsidP="009B405C">
            <w:pPr>
              <w:pStyle w:val="ListParagraph"/>
              <w:ind w:left="0" w:right="-630"/>
              <w:jc w:val="both"/>
              <w:rPr>
                <w:sz w:val="18"/>
                <w:szCs w:val="18"/>
              </w:rPr>
            </w:pPr>
          </w:p>
          <w:p w:rsidR="002C218E" w:rsidRPr="002C218E" w:rsidRDefault="002C218E" w:rsidP="009B405C">
            <w:pPr>
              <w:pStyle w:val="ListParagraph"/>
              <w:ind w:left="0" w:right="-630"/>
              <w:jc w:val="both"/>
              <w:rPr>
                <w:sz w:val="18"/>
                <w:szCs w:val="18"/>
              </w:rPr>
            </w:pPr>
          </w:p>
        </w:tc>
        <w:tc>
          <w:tcPr>
            <w:tcW w:w="2340" w:type="dxa"/>
          </w:tcPr>
          <w:p w:rsidR="002C218E" w:rsidRPr="002C218E" w:rsidRDefault="002C218E" w:rsidP="009B405C">
            <w:pPr>
              <w:pStyle w:val="ListParagraph"/>
              <w:ind w:left="0" w:right="-630"/>
              <w:jc w:val="both"/>
              <w:rPr>
                <w:sz w:val="18"/>
                <w:szCs w:val="18"/>
              </w:rPr>
            </w:pPr>
            <w:r w:rsidRPr="002C218E">
              <w:rPr>
                <w:sz w:val="18"/>
                <w:szCs w:val="18"/>
              </w:rPr>
              <w:t>Marginalni projekti</w:t>
            </w:r>
          </w:p>
          <w:p w:rsidR="002C218E" w:rsidRPr="002C218E" w:rsidRDefault="002C218E" w:rsidP="009B405C">
            <w:pPr>
              <w:pStyle w:val="ListParagraph"/>
              <w:ind w:left="0" w:right="-630"/>
              <w:jc w:val="both"/>
              <w:rPr>
                <w:sz w:val="18"/>
                <w:szCs w:val="18"/>
              </w:rPr>
            </w:pPr>
            <w:r w:rsidRPr="002C218E">
              <w:rPr>
                <w:sz w:val="18"/>
                <w:szCs w:val="18"/>
              </w:rPr>
              <w:t>„zona opasnosti“</w:t>
            </w:r>
          </w:p>
        </w:tc>
        <w:tc>
          <w:tcPr>
            <w:tcW w:w="1998" w:type="dxa"/>
          </w:tcPr>
          <w:p w:rsidR="002C218E" w:rsidRPr="002C218E" w:rsidRDefault="002C218E" w:rsidP="009B405C">
            <w:pPr>
              <w:pStyle w:val="ListParagraph"/>
              <w:ind w:left="0" w:right="-630"/>
              <w:jc w:val="both"/>
              <w:rPr>
                <w:sz w:val="18"/>
                <w:szCs w:val="18"/>
              </w:rPr>
            </w:pPr>
            <w:r w:rsidRPr="002C218E">
              <w:rPr>
                <w:sz w:val="18"/>
                <w:szCs w:val="18"/>
              </w:rPr>
              <w:t>Projekti koji</w:t>
            </w:r>
          </w:p>
          <w:p w:rsidR="002C218E" w:rsidRPr="002C218E" w:rsidRDefault="002C218E" w:rsidP="009B405C">
            <w:pPr>
              <w:pStyle w:val="ListParagraph"/>
              <w:ind w:left="0" w:right="-630"/>
              <w:jc w:val="both"/>
              <w:rPr>
                <w:sz w:val="18"/>
                <w:szCs w:val="18"/>
              </w:rPr>
            </w:pPr>
            <w:r w:rsidRPr="002C218E">
              <w:rPr>
                <w:sz w:val="18"/>
                <w:szCs w:val="18"/>
              </w:rPr>
              <w:t>snižavaju vrednost</w:t>
            </w:r>
          </w:p>
          <w:p w:rsidR="002C218E" w:rsidRPr="002C218E" w:rsidRDefault="002C218E" w:rsidP="009B405C">
            <w:pPr>
              <w:pStyle w:val="ListParagraph"/>
              <w:ind w:left="0" w:right="-630"/>
              <w:jc w:val="both"/>
              <w:rPr>
                <w:sz w:val="18"/>
                <w:szCs w:val="18"/>
              </w:rPr>
            </w:pPr>
          </w:p>
          <w:p w:rsidR="002C218E" w:rsidRPr="002C218E" w:rsidRDefault="002C218E" w:rsidP="009B405C">
            <w:pPr>
              <w:pStyle w:val="ListParagraph"/>
              <w:ind w:left="0" w:right="-630"/>
              <w:jc w:val="both"/>
              <w:rPr>
                <w:sz w:val="18"/>
                <w:szCs w:val="18"/>
              </w:rPr>
            </w:pPr>
          </w:p>
          <w:p w:rsidR="002C218E" w:rsidRPr="002C218E" w:rsidRDefault="002C218E" w:rsidP="009B405C">
            <w:pPr>
              <w:pStyle w:val="ListParagraph"/>
              <w:ind w:left="0" w:right="-630"/>
              <w:jc w:val="both"/>
              <w:rPr>
                <w:sz w:val="18"/>
                <w:szCs w:val="18"/>
              </w:rPr>
            </w:pPr>
          </w:p>
          <w:p w:rsidR="002C218E" w:rsidRPr="002C218E" w:rsidRDefault="002C218E" w:rsidP="009B405C">
            <w:pPr>
              <w:pStyle w:val="ListParagraph"/>
              <w:ind w:left="0" w:right="-630"/>
              <w:jc w:val="both"/>
              <w:rPr>
                <w:sz w:val="18"/>
                <w:szCs w:val="18"/>
              </w:rPr>
            </w:pPr>
          </w:p>
          <w:p w:rsidR="002C218E" w:rsidRPr="002C218E" w:rsidRDefault="002C218E" w:rsidP="009B405C">
            <w:pPr>
              <w:pStyle w:val="ListParagraph"/>
              <w:ind w:left="0" w:right="-630"/>
              <w:jc w:val="both"/>
              <w:rPr>
                <w:sz w:val="18"/>
                <w:szCs w:val="18"/>
              </w:rPr>
            </w:pPr>
          </w:p>
          <w:p w:rsidR="002C218E" w:rsidRPr="002C218E" w:rsidRDefault="002C218E" w:rsidP="009B405C">
            <w:pPr>
              <w:pStyle w:val="ListParagraph"/>
              <w:ind w:left="0" w:right="-630"/>
              <w:jc w:val="both"/>
              <w:rPr>
                <w:sz w:val="18"/>
                <w:szCs w:val="18"/>
              </w:rPr>
            </w:pPr>
          </w:p>
          <w:p w:rsidR="002C218E" w:rsidRPr="002C218E" w:rsidRDefault="002C218E" w:rsidP="009B405C">
            <w:pPr>
              <w:pStyle w:val="ListParagraph"/>
              <w:ind w:left="0" w:right="-630"/>
              <w:jc w:val="both"/>
              <w:rPr>
                <w:sz w:val="18"/>
                <w:szCs w:val="18"/>
              </w:rPr>
            </w:pPr>
          </w:p>
          <w:p w:rsidR="002C218E" w:rsidRPr="002C218E" w:rsidRDefault="002C218E" w:rsidP="009B405C">
            <w:pPr>
              <w:pStyle w:val="ListParagraph"/>
              <w:ind w:left="0" w:right="-630"/>
              <w:jc w:val="both"/>
              <w:rPr>
                <w:sz w:val="18"/>
                <w:szCs w:val="18"/>
              </w:rPr>
            </w:pPr>
          </w:p>
          <w:p w:rsidR="002C218E" w:rsidRPr="002C218E" w:rsidRDefault="002C218E" w:rsidP="009B405C">
            <w:pPr>
              <w:pStyle w:val="ListParagraph"/>
              <w:ind w:left="0" w:right="-630"/>
              <w:jc w:val="both"/>
              <w:rPr>
                <w:sz w:val="18"/>
                <w:szCs w:val="18"/>
              </w:rPr>
            </w:pPr>
          </w:p>
          <w:p w:rsidR="002C218E" w:rsidRPr="002C218E" w:rsidRDefault="002C218E" w:rsidP="009B405C">
            <w:pPr>
              <w:pStyle w:val="ListParagraph"/>
              <w:ind w:left="0" w:right="-630"/>
              <w:jc w:val="both"/>
              <w:rPr>
                <w:sz w:val="18"/>
                <w:szCs w:val="18"/>
              </w:rPr>
            </w:pPr>
          </w:p>
          <w:p w:rsidR="002C218E" w:rsidRPr="002C218E" w:rsidRDefault="002C218E" w:rsidP="009B405C">
            <w:pPr>
              <w:pStyle w:val="ListParagraph"/>
              <w:ind w:left="0" w:right="-630"/>
              <w:jc w:val="both"/>
              <w:rPr>
                <w:sz w:val="18"/>
                <w:szCs w:val="18"/>
              </w:rPr>
            </w:pPr>
          </w:p>
        </w:tc>
      </w:tr>
      <w:tr w:rsidR="002C218E" w:rsidRPr="002C218E" w:rsidTr="002C218E">
        <w:tc>
          <w:tcPr>
            <w:tcW w:w="3780" w:type="dxa"/>
          </w:tcPr>
          <w:p w:rsidR="002C218E" w:rsidRDefault="002C218E" w:rsidP="009B405C">
            <w:pPr>
              <w:pStyle w:val="ListParagraph"/>
              <w:ind w:left="0" w:right="-630"/>
              <w:jc w:val="both"/>
              <w:rPr>
                <w:sz w:val="18"/>
                <w:szCs w:val="18"/>
              </w:rPr>
            </w:pPr>
          </w:p>
          <w:p w:rsidR="002C218E" w:rsidRDefault="002C218E" w:rsidP="009B405C">
            <w:pPr>
              <w:pStyle w:val="ListParagraph"/>
              <w:ind w:left="0" w:right="-630"/>
              <w:jc w:val="both"/>
              <w:rPr>
                <w:sz w:val="18"/>
                <w:szCs w:val="18"/>
              </w:rPr>
            </w:pPr>
          </w:p>
          <w:p w:rsidR="002C218E" w:rsidRDefault="002C218E" w:rsidP="009B405C">
            <w:pPr>
              <w:pStyle w:val="ListParagraph"/>
              <w:ind w:left="0" w:right="-630"/>
              <w:jc w:val="both"/>
              <w:rPr>
                <w:sz w:val="18"/>
                <w:szCs w:val="18"/>
              </w:rPr>
            </w:pPr>
          </w:p>
          <w:p w:rsidR="002C218E" w:rsidRDefault="002C218E" w:rsidP="009B405C">
            <w:pPr>
              <w:pStyle w:val="ListParagraph"/>
              <w:ind w:left="0" w:right="-630"/>
              <w:jc w:val="both"/>
              <w:rPr>
                <w:sz w:val="18"/>
                <w:szCs w:val="18"/>
              </w:rPr>
            </w:pPr>
          </w:p>
          <w:p w:rsidR="002C218E" w:rsidRPr="002C218E" w:rsidRDefault="002C218E" w:rsidP="009B405C">
            <w:pPr>
              <w:pStyle w:val="ListParagraph"/>
              <w:ind w:left="0" w:right="-630"/>
              <w:jc w:val="both"/>
              <w:rPr>
                <w:sz w:val="18"/>
                <w:szCs w:val="18"/>
              </w:rPr>
            </w:pPr>
          </w:p>
        </w:tc>
        <w:tc>
          <w:tcPr>
            <w:tcW w:w="2340" w:type="dxa"/>
          </w:tcPr>
          <w:p w:rsidR="002C218E" w:rsidRPr="002C218E" w:rsidRDefault="002C218E" w:rsidP="009B405C">
            <w:pPr>
              <w:pStyle w:val="ListParagraph"/>
              <w:ind w:left="0" w:right="-630"/>
              <w:jc w:val="both"/>
              <w:rPr>
                <w:sz w:val="18"/>
                <w:szCs w:val="18"/>
              </w:rPr>
            </w:pPr>
          </w:p>
        </w:tc>
        <w:tc>
          <w:tcPr>
            <w:tcW w:w="1998" w:type="dxa"/>
          </w:tcPr>
          <w:p w:rsidR="002C218E" w:rsidRPr="002C218E" w:rsidRDefault="002C218E" w:rsidP="009B405C">
            <w:pPr>
              <w:pStyle w:val="ListParagraph"/>
              <w:ind w:left="0" w:right="-630"/>
              <w:jc w:val="both"/>
              <w:rPr>
                <w:sz w:val="18"/>
                <w:szCs w:val="18"/>
              </w:rPr>
            </w:pPr>
          </w:p>
          <w:p w:rsidR="002C218E" w:rsidRPr="002C218E" w:rsidRDefault="002C218E" w:rsidP="009B405C">
            <w:pPr>
              <w:pStyle w:val="ListParagraph"/>
              <w:ind w:left="0" w:right="-630"/>
              <w:jc w:val="both"/>
              <w:rPr>
                <w:sz w:val="18"/>
                <w:szCs w:val="18"/>
              </w:rPr>
            </w:pPr>
          </w:p>
          <w:p w:rsidR="002C218E" w:rsidRPr="002C218E" w:rsidRDefault="002C218E" w:rsidP="009B405C">
            <w:pPr>
              <w:pStyle w:val="ListParagraph"/>
              <w:ind w:left="0" w:right="-630"/>
              <w:jc w:val="both"/>
              <w:rPr>
                <w:sz w:val="18"/>
                <w:szCs w:val="18"/>
              </w:rPr>
            </w:pPr>
          </w:p>
        </w:tc>
      </w:tr>
    </w:tbl>
    <w:p w:rsidR="002C218E" w:rsidRPr="002C218E" w:rsidRDefault="002C218E" w:rsidP="009B405C">
      <w:pPr>
        <w:pStyle w:val="ListParagraph"/>
        <w:spacing w:after="0"/>
        <w:ind w:left="-1080" w:right="-630"/>
        <w:jc w:val="both"/>
        <w:rPr>
          <w:sz w:val="18"/>
          <w:szCs w:val="18"/>
        </w:rPr>
      </w:pPr>
      <w:r w:rsidRPr="002C218E">
        <w:rPr>
          <w:sz w:val="18"/>
          <w:szCs w:val="18"/>
        </w:rPr>
        <w:t xml:space="preserve">                   </w:t>
      </w:r>
      <w:r>
        <w:rPr>
          <w:sz w:val="18"/>
          <w:szCs w:val="18"/>
        </w:rPr>
        <w:t xml:space="preserve">                </w:t>
      </w:r>
      <w:r w:rsidRPr="002C218E">
        <w:rPr>
          <w:sz w:val="18"/>
          <w:szCs w:val="18"/>
        </w:rPr>
        <w:t xml:space="preserve">   Investicije u inovacije, n.j.</w:t>
      </w:r>
    </w:p>
    <w:p w:rsidR="009B405C" w:rsidRPr="002C218E" w:rsidRDefault="009B405C" w:rsidP="002C218E">
      <w:pPr>
        <w:spacing w:after="0"/>
        <w:ind w:right="-630"/>
        <w:jc w:val="both"/>
      </w:pPr>
    </w:p>
    <w:p w:rsidR="009B405C" w:rsidRDefault="009B405C" w:rsidP="009B405C">
      <w:pPr>
        <w:pStyle w:val="ListParagraph"/>
        <w:spacing w:after="0"/>
        <w:ind w:left="-1080" w:right="-630"/>
        <w:jc w:val="both"/>
      </w:pPr>
      <w:r>
        <w:t xml:space="preserve">Kao faktor uticaja označen je i nivo prosečne ponderisane cene kapitala – WACC koji predstavlja stopu po kojoj organizacija prosečno pribavlja kapital iz različitih izvora (sopstvena sredstva, krediti, drugi vlasnici kapitala i dr). </w:t>
      </w:r>
    </w:p>
    <w:p w:rsidR="009B405C" w:rsidRDefault="009B405C" w:rsidP="009B405C">
      <w:pPr>
        <w:pStyle w:val="ListParagraph"/>
        <w:spacing w:after="0"/>
        <w:ind w:left="-1080" w:right="-630"/>
        <w:jc w:val="both"/>
      </w:pPr>
    </w:p>
    <w:p w:rsidR="009B405C" w:rsidRDefault="00550C08" w:rsidP="009B405C">
      <w:pPr>
        <w:pStyle w:val="ListParagraph"/>
        <w:numPr>
          <w:ilvl w:val="0"/>
          <w:numId w:val="22"/>
        </w:numPr>
        <w:spacing w:after="0"/>
        <w:ind w:right="-630"/>
        <w:jc w:val="both"/>
        <w:rPr>
          <w:b/>
          <w:i/>
        </w:rPr>
      </w:pPr>
      <w:r>
        <w:rPr>
          <w:b/>
          <w:i/>
        </w:rPr>
        <w:t>Rizik inovacionog projekta</w:t>
      </w:r>
    </w:p>
    <w:p w:rsidR="007904FF" w:rsidRDefault="007904FF" w:rsidP="007904FF">
      <w:pPr>
        <w:pStyle w:val="ListParagraph"/>
        <w:spacing w:after="0"/>
        <w:ind w:left="-1080" w:right="-630"/>
        <w:jc w:val="both"/>
      </w:pPr>
      <w:r>
        <w:t>Upravljanje rizikom  predstavlja jednu od funkcionalnih oblas</w:t>
      </w:r>
      <w:r w:rsidR="00672A07">
        <w:t xml:space="preserve">ti upravljanja projektima - </w:t>
      </w:r>
      <w:r>
        <w:t>visok stepen rizika p</w:t>
      </w:r>
      <w:r w:rsidR="00672A07">
        <w:t xml:space="preserve">ovećava značaj ove </w:t>
      </w:r>
      <w:r>
        <w:t>oblasti. Inovativnost i inovacioni projekti, po pravi</w:t>
      </w:r>
      <w:r w:rsidR="00672A07">
        <w:t>lu, pretpostavljaju uticaj razl</w:t>
      </w:r>
      <w:r>
        <w:t xml:space="preserve">ičitih </w:t>
      </w:r>
      <w:r>
        <w:rPr>
          <w:b/>
          <w:i/>
        </w:rPr>
        <w:t xml:space="preserve">faktora rizika </w:t>
      </w:r>
      <w:r>
        <w:t>, čiji se zanač</w:t>
      </w:r>
      <w:r w:rsidR="00672A07">
        <w:t>a</w:t>
      </w:r>
      <w:r>
        <w:t>j povećava sa povećanjem investicija vezanih za inovacije, ali i sa povećanjem ut</w:t>
      </w:r>
      <w:r w:rsidR="00672A07">
        <w:t>icaja drugih faktora na očekivani uspeh (</w:t>
      </w:r>
      <w:r>
        <w:t xml:space="preserve">neuspeh) inovacionog projekta. Pri tome se smatra da je rizik, za razliku od neizvesnosti, prirodna situacija u kojoj preduzeće treba da funkcioniše; stanje rizika karakteriše </w:t>
      </w:r>
      <w:r>
        <w:rPr>
          <w:b/>
          <w:i/>
        </w:rPr>
        <w:t xml:space="preserve">stohastičko </w:t>
      </w:r>
      <w:r w:rsidR="00672A07" w:rsidRPr="00672A07">
        <w:t>(veština pogađaja)</w:t>
      </w:r>
      <w:r w:rsidR="00672A07">
        <w:rPr>
          <w:b/>
          <w:i/>
        </w:rPr>
        <w:t xml:space="preserve"> </w:t>
      </w:r>
      <w:r>
        <w:t xml:space="preserve">ponašanje – za poznati ulaz poznat je skup mogućih ishoda čija se verovatnoća može proceniti. Za razliku od rizika, neizvesnost ima karakter pojave sa </w:t>
      </w:r>
      <w:r>
        <w:rPr>
          <w:b/>
          <w:i/>
        </w:rPr>
        <w:t xml:space="preserve">slučajnim </w:t>
      </w:r>
      <w:r>
        <w:t>ponašanjem – za poznati ulaz, ne može se odrediti očekivano buduće stanje.</w:t>
      </w:r>
    </w:p>
    <w:p w:rsidR="002C218E" w:rsidRDefault="007904FF" w:rsidP="007904FF">
      <w:pPr>
        <w:pStyle w:val="ListParagraph"/>
        <w:spacing w:after="0"/>
        <w:ind w:left="-1080" w:right="-630"/>
        <w:jc w:val="both"/>
      </w:pPr>
      <w:r>
        <w:rPr>
          <w:b/>
          <w:i/>
        </w:rPr>
        <w:t xml:space="preserve">Rizik </w:t>
      </w:r>
      <w:r>
        <w:t xml:space="preserve"> je povezan sa verovatnoćom pojavljiva</w:t>
      </w:r>
      <w:r w:rsidR="00672A07">
        <w:t>nja budućih događaja, a</w:t>
      </w:r>
      <w:r>
        <w:t xml:space="preserve"> definiše </w:t>
      </w:r>
      <w:r w:rsidR="00672A07">
        <w:t xml:space="preserve">se </w:t>
      </w:r>
      <w:r>
        <w:t>kao verovatnoća d</w:t>
      </w:r>
      <w:r w:rsidR="00672A07">
        <w:t xml:space="preserve">a će neki projekat </w:t>
      </w:r>
      <w:r>
        <w:t>pretrpeti neuspeh i posledice koje proističu iz tog neuspeha. Rizik nastaje zbog nemogućnosti da se precizno sagleda budućnost i ukazuje na stepen nesigurnosti koji je dovoljno veliki</w:t>
      </w:r>
      <w:r w:rsidR="00A31126">
        <w:t xml:space="preserve"> da bude primećen i ima uticaj na poslovanje organizacije. </w:t>
      </w:r>
    </w:p>
    <w:p w:rsidR="007904FF" w:rsidRDefault="00A31126" w:rsidP="007904FF">
      <w:pPr>
        <w:pStyle w:val="ListParagraph"/>
        <w:spacing w:after="0"/>
        <w:ind w:left="-1080" w:right="-630"/>
        <w:jc w:val="both"/>
      </w:pPr>
      <w:r>
        <w:t xml:space="preserve">Po </w:t>
      </w:r>
      <w:r>
        <w:rPr>
          <w:i/>
        </w:rPr>
        <w:t>Chapman-u i Cooper-u</w:t>
      </w:r>
      <w:r>
        <w:t xml:space="preserve"> </w:t>
      </w:r>
      <w:r w:rsidRPr="00ED36A1">
        <w:rPr>
          <w:b/>
          <w:i/>
        </w:rPr>
        <w:t>rizik je izlaganje mogućnosti da se desi ekonomski ili finansijski gubitak, fizičko oštećenje ili kašnjenje kao posledica neizvesnosti povezane sa određenim delovanjem.</w:t>
      </w:r>
      <w:r>
        <w:t xml:space="preserve"> Pri tome, rizik podrazumeva bar 2 elementa:</w:t>
      </w:r>
    </w:p>
    <w:p w:rsidR="00A31126" w:rsidRPr="00A31126" w:rsidRDefault="00A31126" w:rsidP="00A31126">
      <w:pPr>
        <w:pStyle w:val="ListParagraph"/>
        <w:numPr>
          <w:ilvl w:val="0"/>
          <w:numId w:val="2"/>
        </w:numPr>
        <w:spacing w:after="0"/>
        <w:ind w:right="-630"/>
        <w:jc w:val="both"/>
      </w:pPr>
      <w:r w:rsidRPr="00A31126">
        <w:lastRenderedPageBreak/>
        <w:t>Verovatnoću dešavanja nekog neželjenog događaja u određenom vremenu</w:t>
      </w:r>
    </w:p>
    <w:p w:rsidR="00A31126" w:rsidRPr="00A31126" w:rsidRDefault="00A31126" w:rsidP="00A31126">
      <w:pPr>
        <w:pStyle w:val="ListParagraph"/>
        <w:numPr>
          <w:ilvl w:val="0"/>
          <w:numId w:val="2"/>
        </w:numPr>
        <w:spacing w:after="0"/>
        <w:ind w:right="-630"/>
        <w:jc w:val="both"/>
      </w:pPr>
      <w:r>
        <w:t>Posledice tog događaja na poslovanje, novčana sredstva, ljude, imovinu, okolinu</w:t>
      </w:r>
    </w:p>
    <w:p w:rsidR="006E7081" w:rsidRPr="00ED36A1" w:rsidRDefault="00431FFD" w:rsidP="00ED36A1">
      <w:pPr>
        <w:pStyle w:val="ListParagraph"/>
        <w:spacing w:after="0"/>
        <w:ind w:left="-1080" w:right="-630"/>
        <w:jc w:val="both"/>
      </w:pPr>
      <w:r>
        <w:t>Stabilnost procesa inovacije zavisi od faze u kojoj se taj proces nalazi, na način koji se u literaturi objašnjav kao nedovoljna sigurnost u početnim fazama procesa, da bi se ta sigurnost povećavala u kasnijim fazama, te stabilizovao očekivani pravac inovacionog procesa.</w:t>
      </w:r>
      <w:r w:rsidR="00ED36A1">
        <w:t xml:space="preserve"> </w:t>
      </w:r>
      <w:r w:rsidR="006E7081" w:rsidRPr="00ED36A1">
        <w:t>Veći stepen inovativnosti pretpostavlja i veće investicije i rizik, zbog čega istraživanja aspekata rizika inovacije rezultiraju predlozima analitičkog pristupa, koji bi trebalo da se bazira na:</w:t>
      </w:r>
    </w:p>
    <w:p w:rsidR="006E7081" w:rsidRDefault="006E7081" w:rsidP="00ED36A1">
      <w:pPr>
        <w:pStyle w:val="ListParagraph"/>
        <w:numPr>
          <w:ilvl w:val="0"/>
          <w:numId w:val="2"/>
        </w:numPr>
        <w:spacing w:after="0"/>
        <w:ind w:left="0" w:right="-630"/>
        <w:jc w:val="both"/>
      </w:pPr>
      <w:r>
        <w:t>Identifikaciji tehničkih i prospektivnih „izazova“ tokom najmanje 3 do 5 narednih godina, kako bi se uzela u obzir činjenica da i  konkurenti, verovatno, razvijaju svoj program; proceni relativnih prednosti i nedostataka preduzeća u odnosu na konkurenciju, za svaku proizvodnu linijiu i svako tržište, kao osnove za procenjivanje odgovarajućih koristi kojima bi rezultirala povećana ulaganja u ove oblasti</w:t>
      </w:r>
    </w:p>
    <w:p w:rsidR="006E7081" w:rsidRDefault="006E7081" w:rsidP="00ED36A1">
      <w:pPr>
        <w:pStyle w:val="ListParagraph"/>
        <w:numPr>
          <w:ilvl w:val="0"/>
          <w:numId w:val="2"/>
        </w:numPr>
        <w:spacing w:after="0"/>
        <w:ind w:left="0" w:right="-630"/>
        <w:jc w:val="both"/>
      </w:pPr>
      <w:r>
        <w:t xml:space="preserve">Proceni rizika, troškova i problema za različite kombinacije ulaganja, uključujući  adopciju već razvijenih tehnologija i inicijalizaciju sopstvenih istraživanja, ponovo u odnosu na </w:t>
      </w:r>
      <w:r w:rsidR="00DE626E">
        <w:t>analogne aktivnosti konkurencij</w:t>
      </w:r>
      <w:r>
        <w:t>e</w:t>
      </w:r>
    </w:p>
    <w:p w:rsidR="006E7081" w:rsidRDefault="006E7081" w:rsidP="00ED36A1">
      <w:pPr>
        <w:pStyle w:val="ListParagraph"/>
        <w:numPr>
          <w:ilvl w:val="0"/>
          <w:numId w:val="2"/>
        </w:numPr>
        <w:spacing w:after="0"/>
        <w:ind w:left="0" w:right="-630"/>
        <w:jc w:val="both"/>
      </w:pPr>
      <w:r>
        <w:t>Istraživanju promena koje bi trebalo izvršiti u oblasti finansija, marketinga, kadrovskih i organizacionih elemenata, za koje se procenjuje da će biti neohodne za adekvatno korišćenja inovacionih potencijala.</w:t>
      </w:r>
    </w:p>
    <w:p w:rsidR="006E7081" w:rsidRDefault="006E7081" w:rsidP="006E7081">
      <w:pPr>
        <w:pStyle w:val="ListParagraph"/>
        <w:spacing w:after="0"/>
        <w:ind w:left="-1080" w:right="-630"/>
        <w:jc w:val="both"/>
      </w:pPr>
      <w:r>
        <w:t>Istraživanja pokazuju da je veći rizik koji nosi faza komercijalizacije, u odnosu na rizik u tehničko</w:t>
      </w:r>
      <w:r w:rsidR="008C6B11">
        <w:t>j oblasti. Verovatnoća uspeha/neuspeha inovaci</w:t>
      </w:r>
      <w:r w:rsidR="00DE626E">
        <w:t>onog projekta predstavlja uz in</w:t>
      </w:r>
      <w:r w:rsidR="008C6B11">
        <w:t>vesticije, osnovni faktor rizika. Povećanje investicija i verovatnoće neuspeha inovacije uvećavaju i rizik inovacije.</w:t>
      </w:r>
    </w:p>
    <w:p w:rsidR="008C6B11" w:rsidRDefault="008C6B11" w:rsidP="006E7081">
      <w:pPr>
        <w:pStyle w:val="ListParagraph"/>
        <w:spacing w:after="0"/>
        <w:ind w:left="-1080" w:right="-630"/>
        <w:jc w:val="both"/>
        <w:rPr>
          <w:b/>
          <w:i/>
        </w:rPr>
      </w:pPr>
      <w:r>
        <w:rPr>
          <w:b/>
          <w:i/>
        </w:rPr>
        <w:t>Veći od rizika inovacija je samo rizik koji nosi izostanak inovacionih aktivnosti.</w:t>
      </w:r>
    </w:p>
    <w:p w:rsidR="008C6B11" w:rsidRDefault="00DE626E" w:rsidP="006E7081">
      <w:pPr>
        <w:pStyle w:val="ListParagraph"/>
        <w:spacing w:after="0"/>
        <w:ind w:left="-1080" w:right="-630"/>
        <w:jc w:val="both"/>
      </w:pPr>
      <w:r>
        <w:t>Od različi</w:t>
      </w:r>
      <w:r w:rsidR="00D26780">
        <w:t>tih kategorija rizika inovacije, najčešće se govori o sledećim:</w:t>
      </w:r>
    </w:p>
    <w:p w:rsidR="00D26780" w:rsidRDefault="00D26780" w:rsidP="006E7081">
      <w:pPr>
        <w:pStyle w:val="ListParagraph"/>
        <w:spacing w:after="0"/>
        <w:ind w:left="-1080" w:right="-630"/>
        <w:jc w:val="both"/>
      </w:pPr>
    </w:p>
    <w:tbl>
      <w:tblPr>
        <w:tblStyle w:val="TableGrid"/>
        <w:tblW w:w="11160" w:type="dxa"/>
        <w:tblInd w:w="-972" w:type="dxa"/>
        <w:tblLook w:val="04A0"/>
      </w:tblPr>
      <w:tblGrid>
        <w:gridCol w:w="2250"/>
        <w:gridCol w:w="2250"/>
        <w:gridCol w:w="2160"/>
        <w:gridCol w:w="2160"/>
        <w:gridCol w:w="2340"/>
      </w:tblGrid>
      <w:tr w:rsidR="00DE626E" w:rsidRPr="00DE626E" w:rsidTr="00DE626E">
        <w:tc>
          <w:tcPr>
            <w:tcW w:w="2250" w:type="dxa"/>
            <w:tcBorders>
              <w:top w:val="nil"/>
              <w:left w:val="nil"/>
              <w:bottom w:val="nil"/>
              <w:right w:val="nil"/>
            </w:tcBorders>
          </w:tcPr>
          <w:p w:rsidR="00DE626E" w:rsidRPr="00DE626E" w:rsidRDefault="00DE626E" w:rsidP="006E7081">
            <w:pPr>
              <w:pStyle w:val="ListParagraph"/>
              <w:ind w:left="0" w:right="-630"/>
              <w:jc w:val="both"/>
              <w:rPr>
                <w:sz w:val="18"/>
                <w:szCs w:val="18"/>
              </w:rPr>
            </w:pPr>
          </w:p>
        </w:tc>
        <w:tc>
          <w:tcPr>
            <w:tcW w:w="2250" w:type="dxa"/>
            <w:tcBorders>
              <w:top w:val="nil"/>
              <w:left w:val="nil"/>
              <w:bottom w:val="nil"/>
              <w:right w:val="single" w:sz="4" w:space="0" w:color="auto"/>
            </w:tcBorders>
          </w:tcPr>
          <w:p w:rsidR="00DE626E" w:rsidRPr="00DE626E" w:rsidRDefault="00DE626E" w:rsidP="006E7081">
            <w:pPr>
              <w:pStyle w:val="ListParagraph"/>
              <w:ind w:left="0" w:right="-630"/>
              <w:jc w:val="both"/>
              <w:rPr>
                <w:sz w:val="18"/>
                <w:szCs w:val="18"/>
              </w:rPr>
            </w:pPr>
          </w:p>
        </w:tc>
        <w:tc>
          <w:tcPr>
            <w:tcW w:w="2160" w:type="dxa"/>
            <w:tcBorders>
              <w:left w:val="single" w:sz="4" w:space="0" w:color="auto"/>
              <w:bottom w:val="single" w:sz="4" w:space="0" w:color="auto"/>
              <w:right w:val="single" w:sz="4" w:space="0" w:color="auto"/>
            </w:tcBorders>
          </w:tcPr>
          <w:p w:rsidR="00DE626E" w:rsidRPr="00DE626E" w:rsidRDefault="00DE626E" w:rsidP="006E7081">
            <w:pPr>
              <w:pStyle w:val="ListParagraph"/>
              <w:ind w:left="0" w:right="-630"/>
              <w:jc w:val="both"/>
              <w:rPr>
                <w:sz w:val="18"/>
                <w:szCs w:val="18"/>
              </w:rPr>
            </w:pPr>
            <w:r>
              <w:rPr>
                <w:sz w:val="18"/>
                <w:szCs w:val="18"/>
              </w:rPr>
              <w:t xml:space="preserve">       FAKTOR RIZIKA</w:t>
            </w:r>
          </w:p>
        </w:tc>
        <w:tc>
          <w:tcPr>
            <w:tcW w:w="2160" w:type="dxa"/>
            <w:tcBorders>
              <w:top w:val="nil"/>
              <w:left w:val="single" w:sz="4" w:space="0" w:color="auto"/>
              <w:bottom w:val="nil"/>
              <w:right w:val="nil"/>
            </w:tcBorders>
          </w:tcPr>
          <w:p w:rsidR="00DE626E" w:rsidRPr="00DE626E" w:rsidRDefault="00DE626E" w:rsidP="006E7081">
            <w:pPr>
              <w:pStyle w:val="ListParagraph"/>
              <w:ind w:left="0" w:right="-630"/>
              <w:jc w:val="both"/>
              <w:rPr>
                <w:sz w:val="18"/>
                <w:szCs w:val="18"/>
              </w:rPr>
            </w:pPr>
          </w:p>
        </w:tc>
        <w:tc>
          <w:tcPr>
            <w:tcW w:w="2340" w:type="dxa"/>
            <w:tcBorders>
              <w:top w:val="nil"/>
              <w:left w:val="nil"/>
              <w:bottom w:val="nil"/>
              <w:right w:val="nil"/>
            </w:tcBorders>
          </w:tcPr>
          <w:p w:rsidR="00DE626E" w:rsidRPr="00DE626E" w:rsidRDefault="00DE626E" w:rsidP="006E7081">
            <w:pPr>
              <w:pStyle w:val="ListParagraph"/>
              <w:ind w:left="0" w:right="-630"/>
              <w:jc w:val="both"/>
              <w:rPr>
                <w:sz w:val="18"/>
                <w:szCs w:val="18"/>
              </w:rPr>
            </w:pPr>
          </w:p>
        </w:tc>
      </w:tr>
      <w:tr w:rsidR="00DE626E" w:rsidRPr="00DE626E" w:rsidTr="00DE626E">
        <w:tc>
          <w:tcPr>
            <w:tcW w:w="2250" w:type="dxa"/>
            <w:tcBorders>
              <w:top w:val="nil"/>
              <w:left w:val="nil"/>
              <w:right w:val="nil"/>
            </w:tcBorders>
          </w:tcPr>
          <w:p w:rsidR="00DE626E" w:rsidRPr="00DE626E" w:rsidRDefault="00DE626E" w:rsidP="006E7081">
            <w:pPr>
              <w:pStyle w:val="ListParagraph"/>
              <w:ind w:left="0" w:right="-630"/>
              <w:jc w:val="both"/>
              <w:rPr>
                <w:sz w:val="18"/>
                <w:szCs w:val="18"/>
              </w:rPr>
            </w:pPr>
          </w:p>
        </w:tc>
        <w:tc>
          <w:tcPr>
            <w:tcW w:w="2250" w:type="dxa"/>
            <w:tcBorders>
              <w:top w:val="nil"/>
              <w:left w:val="nil"/>
              <w:right w:val="nil"/>
            </w:tcBorders>
          </w:tcPr>
          <w:p w:rsidR="00DE626E" w:rsidRPr="00DE626E" w:rsidRDefault="00DE626E" w:rsidP="006E7081">
            <w:pPr>
              <w:pStyle w:val="ListParagraph"/>
              <w:ind w:left="0" w:right="-630"/>
              <w:jc w:val="both"/>
              <w:rPr>
                <w:sz w:val="18"/>
                <w:szCs w:val="18"/>
              </w:rPr>
            </w:pPr>
          </w:p>
        </w:tc>
        <w:tc>
          <w:tcPr>
            <w:tcW w:w="2160" w:type="dxa"/>
            <w:tcBorders>
              <w:left w:val="nil"/>
              <w:right w:val="nil"/>
            </w:tcBorders>
          </w:tcPr>
          <w:p w:rsidR="00DE626E" w:rsidRDefault="00DE626E" w:rsidP="006E7081">
            <w:pPr>
              <w:pStyle w:val="ListParagraph"/>
              <w:ind w:left="0" w:right="-630"/>
              <w:jc w:val="both"/>
              <w:rPr>
                <w:sz w:val="18"/>
                <w:szCs w:val="18"/>
              </w:rPr>
            </w:pPr>
          </w:p>
          <w:p w:rsidR="00DE626E" w:rsidRDefault="00DE626E" w:rsidP="006E7081">
            <w:pPr>
              <w:pStyle w:val="ListParagraph"/>
              <w:ind w:left="0" w:right="-630"/>
              <w:jc w:val="both"/>
              <w:rPr>
                <w:sz w:val="18"/>
                <w:szCs w:val="18"/>
              </w:rPr>
            </w:pPr>
          </w:p>
          <w:p w:rsidR="00DE626E" w:rsidRPr="00DE626E" w:rsidRDefault="00DE626E" w:rsidP="006E7081">
            <w:pPr>
              <w:pStyle w:val="ListParagraph"/>
              <w:ind w:left="0" w:right="-630"/>
              <w:jc w:val="both"/>
              <w:rPr>
                <w:sz w:val="18"/>
                <w:szCs w:val="18"/>
              </w:rPr>
            </w:pPr>
          </w:p>
        </w:tc>
        <w:tc>
          <w:tcPr>
            <w:tcW w:w="2160" w:type="dxa"/>
            <w:tcBorders>
              <w:top w:val="nil"/>
              <w:left w:val="nil"/>
              <w:right w:val="nil"/>
            </w:tcBorders>
          </w:tcPr>
          <w:p w:rsidR="00DE626E" w:rsidRPr="00DE626E" w:rsidRDefault="00DE626E" w:rsidP="006E7081">
            <w:pPr>
              <w:pStyle w:val="ListParagraph"/>
              <w:ind w:left="0" w:right="-630"/>
              <w:jc w:val="both"/>
              <w:rPr>
                <w:sz w:val="18"/>
                <w:szCs w:val="18"/>
              </w:rPr>
            </w:pPr>
          </w:p>
        </w:tc>
        <w:tc>
          <w:tcPr>
            <w:tcW w:w="2340" w:type="dxa"/>
            <w:tcBorders>
              <w:top w:val="nil"/>
              <w:left w:val="nil"/>
              <w:right w:val="nil"/>
            </w:tcBorders>
          </w:tcPr>
          <w:p w:rsidR="00DE626E" w:rsidRPr="00DE626E" w:rsidRDefault="00DE626E" w:rsidP="006E7081">
            <w:pPr>
              <w:pStyle w:val="ListParagraph"/>
              <w:ind w:left="0" w:right="-630"/>
              <w:jc w:val="both"/>
              <w:rPr>
                <w:sz w:val="18"/>
                <w:szCs w:val="18"/>
              </w:rPr>
            </w:pPr>
          </w:p>
        </w:tc>
      </w:tr>
      <w:tr w:rsidR="00DE626E" w:rsidRPr="00DE626E" w:rsidTr="00DE626E">
        <w:tc>
          <w:tcPr>
            <w:tcW w:w="2250" w:type="dxa"/>
            <w:tcBorders>
              <w:bottom w:val="single" w:sz="4" w:space="0" w:color="auto"/>
            </w:tcBorders>
          </w:tcPr>
          <w:p w:rsidR="00DE626E" w:rsidRDefault="00DE626E" w:rsidP="006E7081">
            <w:pPr>
              <w:pStyle w:val="ListParagraph"/>
              <w:ind w:left="0" w:right="-630"/>
              <w:jc w:val="both"/>
              <w:rPr>
                <w:sz w:val="18"/>
                <w:szCs w:val="18"/>
              </w:rPr>
            </w:pPr>
            <w:r>
              <w:rPr>
                <w:sz w:val="18"/>
                <w:szCs w:val="18"/>
              </w:rPr>
              <w:t xml:space="preserve">                  RIZICI U</w:t>
            </w:r>
          </w:p>
          <w:p w:rsidR="00DE626E" w:rsidRPr="00DE626E" w:rsidRDefault="00DE626E" w:rsidP="006E7081">
            <w:pPr>
              <w:pStyle w:val="ListParagraph"/>
              <w:ind w:left="0" w:right="-630"/>
              <w:jc w:val="both"/>
              <w:rPr>
                <w:sz w:val="18"/>
                <w:szCs w:val="18"/>
              </w:rPr>
            </w:pPr>
            <w:r>
              <w:rPr>
                <w:sz w:val="18"/>
                <w:szCs w:val="18"/>
              </w:rPr>
              <w:t xml:space="preserve">        TEHNIČKOJ OBLASTI</w:t>
            </w:r>
          </w:p>
        </w:tc>
        <w:tc>
          <w:tcPr>
            <w:tcW w:w="2250" w:type="dxa"/>
            <w:tcBorders>
              <w:bottom w:val="single" w:sz="4" w:space="0" w:color="auto"/>
            </w:tcBorders>
          </w:tcPr>
          <w:p w:rsidR="00DE626E" w:rsidRDefault="00DE626E" w:rsidP="006E7081">
            <w:pPr>
              <w:pStyle w:val="ListParagraph"/>
              <w:ind w:left="0" w:right="-630"/>
              <w:jc w:val="both"/>
              <w:rPr>
                <w:sz w:val="18"/>
                <w:szCs w:val="18"/>
              </w:rPr>
            </w:pPr>
            <w:r>
              <w:rPr>
                <w:sz w:val="18"/>
                <w:szCs w:val="18"/>
              </w:rPr>
              <w:t xml:space="preserve">                RIZICI U</w:t>
            </w:r>
          </w:p>
          <w:p w:rsidR="00DE626E" w:rsidRPr="00DE626E" w:rsidRDefault="00DE626E" w:rsidP="006E7081">
            <w:pPr>
              <w:pStyle w:val="ListParagraph"/>
              <w:ind w:left="0" w:right="-630"/>
              <w:jc w:val="both"/>
              <w:rPr>
                <w:sz w:val="18"/>
                <w:szCs w:val="18"/>
              </w:rPr>
            </w:pPr>
            <w:r>
              <w:rPr>
                <w:sz w:val="18"/>
                <w:szCs w:val="18"/>
              </w:rPr>
              <w:t xml:space="preserve">     OBLASTI MARKETINGA</w:t>
            </w:r>
          </w:p>
        </w:tc>
        <w:tc>
          <w:tcPr>
            <w:tcW w:w="2160" w:type="dxa"/>
            <w:tcBorders>
              <w:bottom w:val="single" w:sz="4" w:space="0" w:color="auto"/>
            </w:tcBorders>
          </w:tcPr>
          <w:p w:rsidR="00DE626E" w:rsidRDefault="00DE626E" w:rsidP="006E7081">
            <w:pPr>
              <w:pStyle w:val="ListParagraph"/>
              <w:ind w:left="0" w:right="-630"/>
              <w:jc w:val="both"/>
              <w:rPr>
                <w:sz w:val="18"/>
                <w:szCs w:val="18"/>
              </w:rPr>
            </w:pPr>
            <w:r>
              <w:rPr>
                <w:sz w:val="18"/>
                <w:szCs w:val="18"/>
              </w:rPr>
              <w:t xml:space="preserve">                   RIZICI</w:t>
            </w:r>
          </w:p>
          <w:p w:rsidR="00DE626E" w:rsidRPr="00DE626E" w:rsidRDefault="00DE626E" w:rsidP="006E7081">
            <w:pPr>
              <w:pStyle w:val="ListParagraph"/>
              <w:ind w:left="0" w:right="-630"/>
              <w:jc w:val="both"/>
              <w:rPr>
                <w:sz w:val="18"/>
                <w:szCs w:val="18"/>
              </w:rPr>
            </w:pPr>
            <w:r>
              <w:rPr>
                <w:sz w:val="18"/>
                <w:szCs w:val="18"/>
              </w:rPr>
              <w:t xml:space="preserve">    UPLITANJA (MEŠANJA)</w:t>
            </w:r>
          </w:p>
        </w:tc>
        <w:tc>
          <w:tcPr>
            <w:tcW w:w="2160" w:type="dxa"/>
            <w:tcBorders>
              <w:bottom w:val="single" w:sz="4" w:space="0" w:color="auto"/>
            </w:tcBorders>
          </w:tcPr>
          <w:p w:rsidR="00DE626E" w:rsidRDefault="00DE626E" w:rsidP="006E7081">
            <w:pPr>
              <w:pStyle w:val="ListParagraph"/>
              <w:ind w:left="0" w:right="-630"/>
              <w:jc w:val="both"/>
              <w:rPr>
                <w:sz w:val="18"/>
                <w:szCs w:val="18"/>
              </w:rPr>
            </w:pPr>
            <w:r>
              <w:rPr>
                <w:sz w:val="18"/>
                <w:szCs w:val="18"/>
              </w:rPr>
              <w:t xml:space="preserve">                   RIZICI</w:t>
            </w:r>
          </w:p>
          <w:p w:rsidR="00DE626E" w:rsidRPr="00DE626E" w:rsidRDefault="00DE626E" w:rsidP="006E7081">
            <w:pPr>
              <w:pStyle w:val="ListParagraph"/>
              <w:ind w:left="0" w:right="-630"/>
              <w:jc w:val="both"/>
              <w:rPr>
                <w:sz w:val="18"/>
                <w:szCs w:val="18"/>
              </w:rPr>
            </w:pPr>
            <w:r>
              <w:rPr>
                <w:sz w:val="18"/>
                <w:szCs w:val="18"/>
              </w:rPr>
              <w:t xml:space="preserve">  VREMENSKE DINAMIKE</w:t>
            </w:r>
          </w:p>
        </w:tc>
        <w:tc>
          <w:tcPr>
            <w:tcW w:w="2340" w:type="dxa"/>
            <w:tcBorders>
              <w:bottom w:val="single" w:sz="4" w:space="0" w:color="auto"/>
            </w:tcBorders>
          </w:tcPr>
          <w:p w:rsidR="00DE626E" w:rsidRDefault="00DE626E" w:rsidP="006E7081">
            <w:pPr>
              <w:pStyle w:val="ListParagraph"/>
              <w:ind w:left="0" w:right="-630"/>
              <w:jc w:val="both"/>
              <w:rPr>
                <w:sz w:val="18"/>
                <w:szCs w:val="18"/>
              </w:rPr>
            </w:pPr>
            <w:r>
              <w:rPr>
                <w:sz w:val="18"/>
                <w:szCs w:val="18"/>
              </w:rPr>
              <w:t xml:space="preserve">       RIZICI VEZANI ZA</w:t>
            </w:r>
          </w:p>
          <w:p w:rsidR="00DE626E" w:rsidRPr="00DE626E" w:rsidRDefault="00DE626E" w:rsidP="006E7081">
            <w:pPr>
              <w:pStyle w:val="ListParagraph"/>
              <w:ind w:left="0" w:right="-630"/>
              <w:jc w:val="both"/>
              <w:rPr>
                <w:sz w:val="18"/>
                <w:szCs w:val="18"/>
              </w:rPr>
            </w:pPr>
            <w:r>
              <w:rPr>
                <w:sz w:val="18"/>
                <w:szCs w:val="18"/>
              </w:rPr>
              <w:t xml:space="preserve">   SUBJEKTIVNE FAKTORE</w:t>
            </w:r>
          </w:p>
        </w:tc>
      </w:tr>
      <w:tr w:rsidR="00DE626E" w:rsidRPr="00DE626E" w:rsidTr="00DE626E">
        <w:tc>
          <w:tcPr>
            <w:tcW w:w="2250" w:type="dxa"/>
            <w:tcBorders>
              <w:left w:val="nil"/>
              <w:right w:val="nil"/>
            </w:tcBorders>
          </w:tcPr>
          <w:p w:rsidR="00DE626E" w:rsidRPr="00DE626E" w:rsidRDefault="00DE626E" w:rsidP="006E7081">
            <w:pPr>
              <w:pStyle w:val="ListParagraph"/>
              <w:ind w:left="0" w:right="-630"/>
              <w:jc w:val="both"/>
              <w:rPr>
                <w:sz w:val="18"/>
                <w:szCs w:val="18"/>
              </w:rPr>
            </w:pPr>
          </w:p>
        </w:tc>
        <w:tc>
          <w:tcPr>
            <w:tcW w:w="2250" w:type="dxa"/>
            <w:tcBorders>
              <w:left w:val="nil"/>
              <w:right w:val="nil"/>
            </w:tcBorders>
          </w:tcPr>
          <w:p w:rsidR="00DE626E" w:rsidRPr="00DE626E" w:rsidRDefault="00DE626E" w:rsidP="006E7081">
            <w:pPr>
              <w:pStyle w:val="ListParagraph"/>
              <w:ind w:left="0" w:right="-630"/>
              <w:jc w:val="both"/>
              <w:rPr>
                <w:sz w:val="18"/>
                <w:szCs w:val="18"/>
              </w:rPr>
            </w:pPr>
          </w:p>
        </w:tc>
        <w:tc>
          <w:tcPr>
            <w:tcW w:w="2160" w:type="dxa"/>
            <w:tcBorders>
              <w:left w:val="nil"/>
              <w:right w:val="nil"/>
            </w:tcBorders>
          </w:tcPr>
          <w:p w:rsidR="00DE626E" w:rsidRDefault="00DE626E" w:rsidP="006E7081">
            <w:pPr>
              <w:pStyle w:val="ListParagraph"/>
              <w:ind w:left="0" w:right="-630"/>
              <w:jc w:val="both"/>
              <w:rPr>
                <w:sz w:val="18"/>
                <w:szCs w:val="18"/>
              </w:rPr>
            </w:pPr>
            <w:r>
              <w:rPr>
                <w:sz w:val="18"/>
                <w:szCs w:val="18"/>
              </w:rPr>
              <w:t xml:space="preserve"> </w:t>
            </w:r>
          </w:p>
          <w:p w:rsidR="00DE626E" w:rsidRDefault="00DE626E" w:rsidP="006E7081">
            <w:pPr>
              <w:pStyle w:val="ListParagraph"/>
              <w:ind w:left="0" w:right="-630"/>
              <w:jc w:val="both"/>
              <w:rPr>
                <w:sz w:val="18"/>
                <w:szCs w:val="18"/>
              </w:rPr>
            </w:pPr>
          </w:p>
          <w:p w:rsidR="00DE626E" w:rsidRPr="00DE626E" w:rsidRDefault="00DE626E" w:rsidP="006E7081">
            <w:pPr>
              <w:pStyle w:val="ListParagraph"/>
              <w:ind w:left="0" w:right="-630"/>
              <w:jc w:val="both"/>
              <w:rPr>
                <w:sz w:val="18"/>
                <w:szCs w:val="18"/>
              </w:rPr>
            </w:pPr>
          </w:p>
        </w:tc>
        <w:tc>
          <w:tcPr>
            <w:tcW w:w="2160" w:type="dxa"/>
            <w:tcBorders>
              <w:left w:val="nil"/>
              <w:bottom w:val="nil"/>
              <w:right w:val="nil"/>
            </w:tcBorders>
          </w:tcPr>
          <w:p w:rsidR="00DE626E" w:rsidRPr="00DE626E" w:rsidRDefault="00DE626E" w:rsidP="006E7081">
            <w:pPr>
              <w:pStyle w:val="ListParagraph"/>
              <w:ind w:left="0" w:right="-630"/>
              <w:jc w:val="both"/>
              <w:rPr>
                <w:sz w:val="18"/>
                <w:szCs w:val="18"/>
              </w:rPr>
            </w:pPr>
          </w:p>
        </w:tc>
        <w:tc>
          <w:tcPr>
            <w:tcW w:w="2340" w:type="dxa"/>
            <w:tcBorders>
              <w:left w:val="nil"/>
              <w:bottom w:val="nil"/>
              <w:right w:val="nil"/>
            </w:tcBorders>
          </w:tcPr>
          <w:p w:rsidR="00DE626E" w:rsidRPr="00DE626E" w:rsidRDefault="00DE626E" w:rsidP="006E7081">
            <w:pPr>
              <w:pStyle w:val="ListParagraph"/>
              <w:ind w:left="0" w:right="-630"/>
              <w:jc w:val="both"/>
              <w:rPr>
                <w:sz w:val="18"/>
                <w:szCs w:val="18"/>
              </w:rPr>
            </w:pPr>
          </w:p>
        </w:tc>
      </w:tr>
      <w:tr w:rsidR="00DE626E" w:rsidRPr="00DE626E" w:rsidTr="00DE626E">
        <w:tc>
          <w:tcPr>
            <w:tcW w:w="2250" w:type="dxa"/>
          </w:tcPr>
          <w:p w:rsidR="00DE626E" w:rsidRPr="00DE626E" w:rsidRDefault="00DE626E" w:rsidP="006E7081">
            <w:pPr>
              <w:pStyle w:val="ListParagraph"/>
              <w:ind w:left="0" w:right="-630"/>
              <w:jc w:val="both"/>
              <w:rPr>
                <w:sz w:val="18"/>
                <w:szCs w:val="18"/>
              </w:rPr>
            </w:pPr>
            <w:r>
              <w:rPr>
                <w:sz w:val="18"/>
                <w:szCs w:val="18"/>
              </w:rPr>
              <w:t xml:space="preserve">          NAUČNI RIZICI </w:t>
            </w:r>
          </w:p>
        </w:tc>
        <w:tc>
          <w:tcPr>
            <w:tcW w:w="2250" w:type="dxa"/>
          </w:tcPr>
          <w:p w:rsidR="00DE626E" w:rsidRPr="00DE626E" w:rsidRDefault="00DE626E" w:rsidP="006E7081">
            <w:pPr>
              <w:pStyle w:val="ListParagraph"/>
              <w:ind w:left="0" w:right="-630"/>
              <w:jc w:val="both"/>
              <w:rPr>
                <w:sz w:val="18"/>
                <w:szCs w:val="18"/>
              </w:rPr>
            </w:pPr>
            <w:r>
              <w:rPr>
                <w:sz w:val="18"/>
                <w:szCs w:val="18"/>
              </w:rPr>
              <w:t xml:space="preserve">      INŽENJERSKI RIZICI</w:t>
            </w:r>
          </w:p>
        </w:tc>
        <w:tc>
          <w:tcPr>
            <w:tcW w:w="2160" w:type="dxa"/>
            <w:tcBorders>
              <w:right w:val="single" w:sz="4" w:space="0" w:color="auto"/>
            </w:tcBorders>
          </w:tcPr>
          <w:p w:rsidR="00DE626E" w:rsidRPr="00DE626E" w:rsidRDefault="00DE626E" w:rsidP="006E7081">
            <w:pPr>
              <w:pStyle w:val="ListParagraph"/>
              <w:ind w:left="0" w:right="-630"/>
              <w:jc w:val="both"/>
              <w:rPr>
                <w:sz w:val="18"/>
                <w:szCs w:val="18"/>
              </w:rPr>
            </w:pPr>
            <w:r>
              <w:rPr>
                <w:sz w:val="18"/>
                <w:szCs w:val="18"/>
              </w:rPr>
              <w:t xml:space="preserve">    RIZICI PROIZVODNJE</w:t>
            </w:r>
          </w:p>
        </w:tc>
        <w:tc>
          <w:tcPr>
            <w:tcW w:w="2160" w:type="dxa"/>
            <w:tcBorders>
              <w:top w:val="nil"/>
              <w:left w:val="single" w:sz="4" w:space="0" w:color="auto"/>
              <w:bottom w:val="nil"/>
              <w:right w:val="nil"/>
            </w:tcBorders>
          </w:tcPr>
          <w:p w:rsidR="00DE626E" w:rsidRPr="00DE626E" w:rsidRDefault="00DE626E" w:rsidP="006E7081">
            <w:pPr>
              <w:pStyle w:val="ListParagraph"/>
              <w:ind w:left="0" w:right="-630"/>
              <w:jc w:val="both"/>
              <w:rPr>
                <w:sz w:val="18"/>
                <w:szCs w:val="18"/>
              </w:rPr>
            </w:pPr>
          </w:p>
        </w:tc>
        <w:tc>
          <w:tcPr>
            <w:tcW w:w="2340" w:type="dxa"/>
            <w:tcBorders>
              <w:top w:val="nil"/>
              <w:left w:val="nil"/>
              <w:bottom w:val="nil"/>
              <w:right w:val="nil"/>
            </w:tcBorders>
          </w:tcPr>
          <w:p w:rsidR="00DE626E" w:rsidRPr="00DE626E" w:rsidRDefault="00DE626E" w:rsidP="006E7081">
            <w:pPr>
              <w:pStyle w:val="ListParagraph"/>
              <w:ind w:left="0" w:right="-630"/>
              <w:jc w:val="both"/>
              <w:rPr>
                <w:sz w:val="18"/>
                <w:szCs w:val="18"/>
              </w:rPr>
            </w:pPr>
          </w:p>
        </w:tc>
      </w:tr>
    </w:tbl>
    <w:p w:rsidR="008C6B11" w:rsidRPr="00DE626E" w:rsidRDefault="008C6B11" w:rsidP="00DE626E">
      <w:pPr>
        <w:spacing w:after="0"/>
        <w:ind w:right="-630"/>
        <w:jc w:val="both"/>
      </w:pPr>
    </w:p>
    <w:p w:rsidR="008C6B11" w:rsidRPr="008C6B11" w:rsidRDefault="008C6B11" w:rsidP="006E7081">
      <w:pPr>
        <w:pStyle w:val="ListParagraph"/>
        <w:spacing w:after="0"/>
        <w:ind w:left="-1080" w:right="-630"/>
        <w:jc w:val="both"/>
      </w:pPr>
      <w:r>
        <w:t>Veoma su značajni i faktori rizika koji se vezuju za saradnju organizacija u oblasti inovacija (inovacionu saradnju) ideentifikuju se tri ključna rizika za fime koje učestvuju u aranžmanima saradnje.</w:t>
      </w:r>
    </w:p>
    <w:p w:rsidR="00D26780" w:rsidRDefault="00D26780" w:rsidP="00030A93">
      <w:pPr>
        <w:spacing w:after="0"/>
        <w:ind w:left="-1080" w:right="-630"/>
        <w:jc w:val="center"/>
        <w:rPr>
          <w:sz w:val="18"/>
          <w:szCs w:val="18"/>
        </w:rPr>
      </w:pPr>
    </w:p>
    <w:p w:rsidR="00030A93" w:rsidRPr="00945FB1" w:rsidRDefault="00030A93" w:rsidP="00945FB1">
      <w:pPr>
        <w:spacing w:after="0"/>
        <w:ind w:left="-1080" w:right="-630"/>
        <w:jc w:val="both"/>
      </w:pPr>
      <w:r w:rsidRPr="00D26780">
        <w:t>N</w:t>
      </w:r>
      <w:r w:rsidR="00D26780">
        <w:t>ajčešći faktori rizika inovacione saradnje:</w:t>
      </w:r>
    </w:p>
    <w:tbl>
      <w:tblPr>
        <w:tblStyle w:val="TableGrid"/>
        <w:tblW w:w="0" w:type="auto"/>
        <w:jc w:val="center"/>
        <w:tblInd w:w="-1515" w:type="dxa"/>
        <w:tblLook w:val="04A0"/>
      </w:tblPr>
      <w:tblGrid>
        <w:gridCol w:w="2933"/>
        <w:gridCol w:w="270"/>
        <w:gridCol w:w="2610"/>
        <w:gridCol w:w="270"/>
        <w:gridCol w:w="3420"/>
      </w:tblGrid>
      <w:tr w:rsidR="00030A93" w:rsidTr="00945FB1">
        <w:trPr>
          <w:jc w:val="center"/>
        </w:trPr>
        <w:tc>
          <w:tcPr>
            <w:tcW w:w="2933" w:type="dxa"/>
            <w:tcBorders>
              <w:top w:val="nil"/>
              <w:left w:val="nil"/>
              <w:bottom w:val="nil"/>
              <w:right w:val="nil"/>
            </w:tcBorders>
          </w:tcPr>
          <w:p w:rsidR="00030A93" w:rsidRDefault="00030A93" w:rsidP="00A63B79">
            <w:pPr>
              <w:ind w:right="-630"/>
              <w:jc w:val="both"/>
              <w:rPr>
                <w:sz w:val="18"/>
                <w:szCs w:val="18"/>
              </w:rPr>
            </w:pPr>
          </w:p>
        </w:tc>
        <w:tc>
          <w:tcPr>
            <w:tcW w:w="270" w:type="dxa"/>
            <w:tcBorders>
              <w:top w:val="nil"/>
              <w:left w:val="nil"/>
              <w:bottom w:val="nil"/>
              <w:right w:val="single" w:sz="4" w:space="0" w:color="auto"/>
            </w:tcBorders>
          </w:tcPr>
          <w:p w:rsidR="00030A93" w:rsidRDefault="00030A93" w:rsidP="00A63B79">
            <w:pPr>
              <w:ind w:right="-630"/>
              <w:jc w:val="both"/>
              <w:rPr>
                <w:sz w:val="18"/>
                <w:szCs w:val="18"/>
              </w:rPr>
            </w:pPr>
          </w:p>
        </w:tc>
        <w:tc>
          <w:tcPr>
            <w:tcW w:w="2610" w:type="dxa"/>
            <w:tcBorders>
              <w:left w:val="single" w:sz="4" w:space="0" w:color="auto"/>
              <w:bottom w:val="single" w:sz="4" w:space="0" w:color="auto"/>
            </w:tcBorders>
          </w:tcPr>
          <w:p w:rsidR="00030A93" w:rsidRPr="00D26780" w:rsidRDefault="00030A93" w:rsidP="00A63B79">
            <w:pPr>
              <w:ind w:right="-630"/>
              <w:jc w:val="both"/>
              <w:rPr>
                <w:b/>
                <w:sz w:val="18"/>
                <w:szCs w:val="18"/>
              </w:rPr>
            </w:pPr>
            <w:r w:rsidRPr="00D26780">
              <w:rPr>
                <w:b/>
                <w:sz w:val="18"/>
                <w:szCs w:val="18"/>
              </w:rPr>
              <w:t>RIZICI INOVACIONE SARADNJE</w:t>
            </w:r>
          </w:p>
        </w:tc>
        <w:tc>
          <w:tcPr>
            <w:tcW w:w="270" w:type="dxa"/>
            <w:tcBorders>
              <w:top w:val="nil"/>
              <w:bottom w:val="nil"/>
              <w:right w:val="nil"/>
            </w:tcBorders>
          </w:tcPr>
          <w:p w:rsidR="00030A93" w:rsidRDefault="00030A93" w:rsidP="00A63B79">
            <w:pPr>
              <w:ind w:right="-630"/>
              <w:jc w:val="both"/>
              <w:rPr>
                <w:sz w:val="18"/>
                <w:szCs w:val="18"/>
              </w:rPr>
            </w:pPr>
          </w:p>
        </w:tc>
        <w:tc>
          <w:tcPr>
            <w:tcW w:w="3420" w:type="dxa"/>
            <w:tcBorders>
              <w:top w:val="nil"/>
              <w:left w:val="nil"/>
              <w:bottom w:val="nil"/>
              <w:right w:val="nil"/>
            </w:tcBorders>
          </w:tcPr>
          <w:p w:rsidR="00030A93" w:rsidRDefault="00030A93" w:rsidP="00A63B79">
            <w:pPr>
              <w:ind w:right="-630"/>
              <w:jc w:val="both"/>
              <w:rPr>
                <w:sz w:val="18"/>
                <w:szCs w:val="18"/>
              </w:rPr>
            </w:pPr>
          </w:p>
        </w:tc>
      </w:tr>
      <w:tr w:rsidR="00030A93" w:rsidTr="00945FB1">
        <w:trPr>
          <w:jc w:val="center"/>
        </w:trPr>
        <w:tc>
          <w:tcPr>
            <w:tcW w:w="2933" w:type="dxa"/>
            <w:tcBorders>
              <w:top w:val="nil"/>
              <w:left w:val="nil"/>
              <w:right w:val="nil"/>
            </w:tcBorders>
          </w:tcPr>
          <w:p w:rsidR="00030A93" w:rsidRDefault="00030A93" w:rsidP="00A63B79">
            <w:pPr>
              <w:ind w:right="-630"/>
              <w:jc w:val="both"/>
              <w:rPr>
                <w:sz w:val="18"/>
                <w:szCs w:val="18"/>
              </w:rPr>
            </w:pPr>
          </w:p>
        </w:tc>
        <w:tc>
          <w:tcPr>
            <w:tcW w:w="270" w:type="dxa"/>
            <w:tcBorders>
              <w:top w:val="nil"/>
              <w:left w:val="nil"/>
              <w:bottom w:val="nil"/>
              <w:right w:val="nil"/>
            </w:tcBorders>
          </w:tcPr>
          <w:p w:rsidR="00030A93" w:rsidRDefault="00030A93" w:rsidP="00A63B79">
            <w:pPr>
              <w:ind w:right="-630"/>
              <w:jc w:val="both"/>
              <w:rPr>
                <w:sz w:val="18"/>
                <w:szCs w:val="18"/>
              </w:rPr>
            </w:pPr>
          </w:p>
        </w:tc>
        <w:tc>
          <w:tcPr>
            <w:tcW w:w="2610" w:type="dxa"/>
            <w:tcBorders>
              <w:left w:val="nil"/>
              <w:right w:val="nil"/>
            </w:tcBorders>
          </w:tcPr>
          <w:p w:rsidR="00030A93" w:rsidRDefault="00030A93" w:rsidP="00A63B79">
            <w:pPr>
              <w:ind w:right="-630"/>
              <w:jc w:val="both"/>
              <w:rPr>
                <w:sz w:val="18"/>
                <w:szCs w:val="18"/>
              </w:rPr>
            </w:pPr>
          </w:p>
        </w:tc>
        <w:tc>
          <w:tcPr>
            <w:tcW w:w="270" w:type="dxa"/>
            <w:tcBorders>
              <w:top w:val="nil"/>
              <w:left w:val="nil"/>
              <w:bottom w:val="nil"/>
              <w:right w:val="nil"/>
            </w:tcBorders>
          </w:tcPr>
          <w:p w:rsidR="00030A93" w:rsidRDefault="00030A93" w:rsidP="00A63B79">
            <w:pPr>
              <w:ind w:right="-630"/>
              <w:jc w:val="both"/>
              <w:rPr>
                <w:sz w:val="18"/>
                <w:szCs w:val="18"/>
              </w:rPr>
            </w:pPr>
          </w:p>
        </w:tc>
        <w:tc>
          <w:tcPr>
            <w:tcW w:w="3420" w:type="dxa"/>
            <w:tcBorders>
              <w:top w:val="nil"/>
              <w:left w:val="nil"/>
              <w:right w:val="nil"/>
            </w:tcBorders>
          </w:tcPr>
          <w:p w:rsidR="00030A93" w:rsidRDefault="00030A93" w:rsidP="00A63B79">
            <w:pPr>
              <w:ind w:right="-630"/>
              <w:jc w:val="both"/>
              <w:rPr>
                <w:sz w:val="18"/>
                <w:szCs w:val="18"/>
              </w:rPr>
            </w:pPr>
          </w:p>
        </w:tc>
      </w:tr>
      <w:tr w:rsidR="00030A93" w:rsidTr="00945FB1">
        <w:trPr>
          <w:jc w:val="center"/>
        </w:trPr>
        <w:tc>
          <w:tcPr>
            <w:tcW w:w="2933" w:type="dxa"/>
          </w:tcPr>
          <w:p w:rsidR="00030A93" w:rsidRDefault="00030A93" w:rsidP="00A63B79">
            <w:pPr>
              <w:ind w:right="-630"/>
              <w:jc w:val="both"/>
              <w:rPr>
                <w:b/>
                <w:sz w:val="18"/>
                <w:szCs w:val="18"/>
              </w:rPr>
            </w:pPr>
            <w:r w:rsidRPr="00D26780">
              <w:rPr>
                <w:b/>
                <w:sz w:val="18"/>
                <w:szCs w:val="18"/>
              </w:rPr>
              <w:t>RIZICI INTELEKTUALNE SVOJINE</w:t>
            </w:r>
          </w:p>
          <w:p w:rsidR="00945FB1" w:rsidRDefault="00945FB1" w:rsidP="00A63B79">
            <w:pPr>
              <w:ind w:right="-630"/>
              <w:jc w:val="both"/>
              <w:rPr>
                <w:sz w:val="18"/>
                <w:szCs w:val="18"/>
              </w:rPr>
            </w:pPr>
            <w:r>
              <w:rPr>
                <w:sz w:val="18"/>
                <w:szCs w:val="18"/>
              </w:rPr>
              <w:t>Udruženi partneri u firmi ne mogu</w:t>
            </w:r>
          </w:p>
          <w:p w:rsidR="00945FB1" w:rsidRPr="00D26780" w:rsidRDefault="00945FB1" w:rsidP="00A63B79">
            <w:pPr>
              <w:ind w:right="-630"/>
              <w:jc w:val="both"/>
              <w:rPr>
                <w:sz w:val="18"/>
                <w:szCs w:val="18"/>
              </w:rPr>
            </w:pPr>
            <w:r>
              <w:rPr>
                <w:sz w:val="18"/>
                <w:szCs w:val="18"/>
              </w:rPr>
              <w:t>prisvojiti koristi od zajedničkih napora</w:t>
            </w:r>
          </w:p>
        </w:tc>
        <w:tc>
          <w:tcPr>
            <w:tcW w:w="270" w:type="dxa"/>
            <w:tcBorders>
              <w:top w:val="nil"/>
              <w:bottom w:val="nil"/>
            </w:tcBorders>
          </w:tcPr>
          <w:p w:rsidR="00030A93" w:rsidRDefault="00030A93" w:rsidP="00A63B79">
            <w:pPr>
              <w:ind w:right="-630"/>
              <w:jc w:val="both"/>
              <w:rPr>
                <w:sz w:val="18"/>
                <w:szCs w:val="18"/>
              </w:rPr>
            </w:pPr>
          </w:p>
        </w:tc>
        <w:tc>
          <w:tcPr>
            <w:tcW w:w="2610" w:type="dxa"/>
          </w:tcPr>
          <w:p w:rsidR="00030A93" w:rsidRPr="00D26780" w:rsidRDefault="00030A93" w:rsidP="00A63B79">
            <w:pPr>
              <w:ind w:right="-630"/>
              <w:jc w:val="both"/>
              <w:rPr>
                <w:b/>
                <w:sz w:val="18"/>
                <w:szCs w:val="18"/>
              </w:rPr>
            </w:pPr>
            <w:r w:rsidRPr="00D26780">
              <w:rPr>
                <w:b/>
                <w:sz w:val="18"/>
                <w:szCs w:val="18"/>
              </w:rPr>
              <w:t>KOMPETITIVNI RIZICI</w:t>
            </w:r>
          </w:p>
          <w:p w:rsidR="00945FB1" w:rsidRDefault="00D26780" w:rsidP="00A63B79">
            <w:pPr>
              <w:ind w:right="-630"/>
              <w:jc w:val="both"/>
              <w:rPr>
                <w:sz w:val="18"/>
                <w:szCs w:val="18"/>
              </w:rPr>
            </w:pPr>
            <w:r>
              <w:rPr>
                <w:sz w:val="18"/>
                <w:szCs w:val="18"/>
              </w:rPr>
              <w:t>Opasnost da jedan</w:t>
            </w:r>
            <w:r w:rsidR="00945FB1">
              <w:rPr>
                <w:sz w:val="18"/>
                <w:szCs w:val="18"/>
              </w:rPr>
              <w:t xml:space="preserve"> </w:t>
            </w:r>
            <w:r>
              <w:rPr>
                <w:sz w:val="18"/>
                <w:szCs w:val="18"/>
              </w:rPr>
              <w:t xml:space="preserve">partenr </w:t>
            </w:r>
          </w:p>
          <w:p w:rsidR="00D26780" w:rsidRDefault="00D26780" w:rsidP="00A63B79">
            <w:pPr>
              <w:ind w:right="-630"/>
              <w:jc w:val="both"/>
              <w:rPr>
                <w:sz w:val="18"/>
                <w:szCs w:val="18"/>
              </w:rPr>
            </w:pPr>
            <w:r>
              <w:rPr>
                <w:sz w:val="18"/>
                <w:szCs w:val="18"/>
              </w:rPr>
              <w:t>može imitirati proizvod drugog</w:t>
            </w:r>
          </w:p>
        </w:tc>
        <w:tc>
          <w:tcPr>
            <w:tcW w:w="270" w:type="dxa"/>
            <w:tcBorders>
              <w:top w:val="nil"/>
              <w:bottom w:val="nil"/>
            </w:tcBorders>
          </w:tcPr>
          <w:p w:rsidR="00030A93" w:rsidRDefault="00030A93" w:rsidP="00A63B79">
            <w:pPr>
              <w:ind w:right="-630"/>
              <w:jc w:val="both"/>
              <w:rPr>
                <w:sz w:val="18"/>
                <w:szCs w:val="18"/>
              </w:rPr>
            </w:pPr>
          </w:p>
        </w:tc>
        <w:tc>
          <w:tcPr>
            <w:tcW w:w="3420" w:type="dxa"/>
          </w:tcPr>
          <w:p w:rsidR="00030A93" w:rsidRDefault="00030A93" w:rsidP="00A63B79">
            <w:pPr>
              <w:ind w:right="-630"/>
              <w:jc w:val="both"/>
              <w:rPr>
                <w:b/>
                <w:sz w:val="18"/>
                <w:szCs w:val="18"/>
              </w:rPr>
            </w:pPr>
            <w:r w:rsidRPr="00D26780">
              <w:rPr>
                <w:b/>
                <w:sz w:val="18"/>
                <w:szCs w:val="18"/>
              </w:rPr>
              <w:t>ORGANIZACIONI RIZICI</w:t>
            </w:r>
          </w:p>
          <w:p w:rsidR="00945FB1" w:rsidRDefault="00945FB1" w:rsidP="00A63B79">
            <w:pPr>
              <w:ind w:right="-630"/>
              <w:jc w:val="both"/>
              <w:rPr>
                <w:sz w:val="18"/>
                <w:szCs w:val="18"/>
              </w:rPr>
            </w:pPr>
            <w:r>
              <w:rPr>
                <w:sz w:val="18"/>
                <w:szCs w:val="18"/>
              </w:rPr>
              <w:t>Odnose se na probleme koji se javljaju</w:t>
            </w:r>
          </w:p>
          <w:p w:rsidR="00945FB1" w:rsidRDefault="00945FB1" w:rsidP="00A63B79">
            <w:pPr>
              <w:ind w:right="-630"/>
              <w:jc w:val="both"/>
              <w:rPr>
                <w:sz w:val="18"/>
                <w:szCs w:val="18"/>
              </w:rPr>
            </w:pPr>
            <w:r>
              <w:rPr>
                <w:sz w:val="18"/>
                <w:szCs w:val="18"/>
              </w:rPr>
              <w:t xml:space="preserve"> usled različitih proiritetai načina upravljanja </w:t>
            </w:r>
          </w:p>
          <w:p w:rsidR="00945FB1" w:rsidRPr="00945FB1" w:rsidRDefault="00945FB1" w:rsidP="00A63B79">
            <w:pPr>
              <w:ind w:right="-630"/>
              <w:jc w:val="both"/>
              <w:rPr>
                <w:sz w:val="18"/>
                <w:szCs w:val="18"/>
              </w:rPr>
            </w:pPr>
            <w:r>
              <w:rPr>
                <w:sz w:val="18"/>
                <w:szCs w:val="18"/>
              </w:rPr>
              <w:t>zajedničkimInovacionim poduhvatima</w:t>
            </w:r>
          </w:p>
        </w:tc>
      </w:tr>
    </w:tbl>
    <w:p w:rsidR="005667E1" w:rsidRDefault="005667E1" w:rsidP="00A63B79">
      <w:pPr>
        <w:spacing w:after="0"/>
        <w:ind w:left="-1080" w:right="-630"/>
        <w:jc w:val="both"/>
      </w:pPr>
    </w:p>
    <w:p w:rsidR="008C6B11" w:rsidRDefault="008C6B11" w:rsidP="00945FB1">
      <w:pPr>
        <w:spacing w:after="0"/>
        <w:ind w:left="-1080" w:right="-630"/>
        <w:jc w:val="both"/>
      </w:pPr>
      <w:r w:rsidRPr="00945FB1">
        <w:rPr>
          <w:b/>
          <w:i/>
        </w:rPr>
        <w:t>Strateška alijansa</w:t>
      </w:r>
      <w:r>
        <w:t xml:space="preserve"> je ugovorni sporazum među organizacijama o udruživanju napora i resursa  za ostvarenje zajedničkog cilja.</w:t>
      </w:r>
    </w:p>
    <w:p w:rsidR="008C6B11" w:rsidRDefault="008C6B11" w:rsidP="008C6B11">
      <w:pPr>
        <w:pStyle w:val="ListParagraph"/>
        <w:spacing w:after="0"/>
        <w:ind w:left="-1080" w:right="-630"/>
        <w:jc w:val="both"/>
        <w:rPr>
          <w:b/>
          <w:i/>
        </w:rPr>
      </w:pPr>
      <w:r>
        <w:rPr>
          <w:b/>
          <w:i/>
        </w:rPr>
        <w:t>3.1. Analiza rizika inovacionog projekta</w:t>
      </w:r>
    </w:p>
    <w:p w:rsidR="008C6B11" w:rsidRDefault="008C6B11" w:rsidP="008C6B11">
      <w:pPr>
        <w:pStyle w:val="ListParagraph"/>
        <w:spacing w:after="0"/>
        <w:ind w:left="-1080" w:right="-630"/>
        <w:jc w:val="both"/>
      </w:pPr>
      <w:r>
        <w:lastRenderedPageBreak/>
        <w:t>S obzirom na  stohastički karakter rizika</w:t>
      </w:r>
      <w:r w:rsidR="00AF6C39">
        <w:t>, moguća je analiza rizika kroz</w:t>
      </w:r>
      <w:r>
        <w:t xml:space="preserve"> analizu ponašanja svih faktora koji su značajni za p</w:t>
      </w:r>
      <w:r w:rsidR="00AF6C39">
        <w:t>roces inovacije. Analiza uticaj</w:t>
      </w:r>
      <w:r>
        <w:t>a rizika predstavlja sistematski proces ispitivanja prirode pojedinih rizičnih događaja u projektu, njihovog mogućeg uticaja na ishod projekta i međuzavisnosti rizičnih događaja. Analiza uključuje i kvantifikaciju veličine uticaja rizičnih događaja na projekat, verovatnoću pojavljivanja rizičnog događaja i osetljivost na promene važnih parametara priojekta. Ova procedura uključuje sledeće faze:</w:t>
      </w:r>
    </w:p>
    <w:p w:rsidR="008C6B11" w:rsidRDefault="008C6B11" w:rsidP="008C6B11">
      <w:pPr>
        <w:pStyle w:val="ListParagraph"/>
        <w:numPr>
          <w:ilvl w:val="0"/>
          <w:numId w:val="2"/>
        </w:numPr>
        <w:spacing w:after="0"/>
        <w:ind w:right="-630"/>
        <w:jc w:val="both"/>
      </w:pPr>
      <w:r>
        <w:t>Utvrđivanje faktora rizika</w:t>
      </w:r>
    </w:p>
    <w:p w:rsidR="008C6B11" w:rsidRDefault="008C6B11" w:rsidP="008C6B11">
      <w:pPr>
        <w:pStyle w:val="ListParagraph"/>
        <w:numPr>
          <w:ilvl w:val="0"/>
          <w:numId w:val="2"/>
        </w:numPr>
        <w:spacing w:after="0"/>
        <w:ind w:right="-630"/>
        <w:jc w:val="both"/>
      </w:pPr>
      <w:r>
        <w:t>Ocenjivanje verovatno</w:t>
      </w:r>
      <w:r w:rsidR="00AF6C39">
        <w:t>će sa kojom svaki od faktora ri</w:t>
      </w:r>
      <w:r>
        <w:t>zika uzima očekivane vrednosti</w:t>
      </w:r>
    </w:p>
    <w:p w:rsidR="008C6B11" w:rsidRDefault="008C6B11" w:rsidP="008C6B11">
      <w:pPr>
        <w:pStyle w:val="ListParagraph"/>
        <w:numPr>
          <w:ilvl w:val="0"/>
          <w:numId w:val="2"/>
        </w:numPr>
        <w:spacing w:after="0"/>
        <w:ind w:right="-630"/>
        <w:jc w:val="both"/>
      </w:pPr>
      <w:r>
        <w:t>Kombinacija vrednosti – skup mogućih ishoda i verovatnoća njihove realizacija.</w:t>
      </w:r>
    </w:p>
    <w:p w:rsidR="008C6B11" w:rsidRPr="00121665" w:rsidRDefault="008C6B11" w:rsidP="00121665">
      <w:pPr>
        <w:pStyle w:val="ListParagraph"/>
        <w:spacing w:after="0"/>
        <w:ind w:left="-1080" w:right="-630"/>
        <w:jc w:val="both"/>
      </w:pPr>
      <w:r>
        <w:t xml:space="preserve">Jedan od najčešćih načina za kvalifikaciju i identifikaciju rizičnih događaja, jeste utvrđivanje internih i eksternih rizika. Zbog velikog broja rizičnih događaja koji se mogu identifikovati na određenom projektu, četo ih je nemoguće adkvatno sistematizovati, zbog čega je značajan </w:t>
      </w:r>
      <w:r w:rsidRPr="00AF6C39">
        <w:rPr>
          <w:b/>
          <w:i/>
        </w:rPr>
        <w:t>strukturniu pristup, poznat kao RBS.</w:t>
      </w:r>
      <w:r>
        <w:t xml:space="preserve"> Osnova ovog pristupa je posmatranje </w:t>
      </w:r>
      <w:r w:rsidR="00121665">
        <w:t>uzajamne veze strukture poslova</w:t>
      </w:r>
      <w:r>
        <w:t xml:space="preserve"> </w:t>
      </w:r>
      <w:r w:rsidR="00121665">
        <w:t>(</w:t>
      </w:r>
      <w:r>
        <w:t>WBS</w:t>
      </w:r>
      <w:r w:rsidR="00121665">
        <w:t>)</w:t>
      </w:r>
      <w:r>
        <w:t xml:space="preserve"> i strukture rizika</w:t>
      </w:r>
      <w:r w:rsidR="00121665">
        <w:t xml:space="preserve"> (RBS)</w:t>
      </w:r>
      <w:r>
        <w:t>, što predstavlja korista</w:t>
      </w:r>
      <w:r w:rsidR="00AF6C39">
        <w:t>n</w:t>
      </w:r>
      <w:r>
        <w:t xml:space="preserve"> alat koji povezuje rizike</w:t>
      </w:r>
      <w:r w:rsidR="00121665">
        <w:t xml:space="preserve"> sa aktivnostima na projektima. </w:t>
      </w:r>
      <w:r w:rsidR="00B57DC5" w:rsidRPr="00121665">
        <w:t xml:space="preserve">Matrice faze </w:t>
      </w:r>
      <w:r w:rsidR="00B57DC5" w:rsidRPr="00121665">
        <w:rPr>
          <w:b/>
          <w:i/>
        </w:rPr>
        <w:t>S</w:t>
      </w:r>
      <w:r w:rsidR="00121665" w:rsidRPr="00121665">
        <w:rPr>
          <w:b/>
          <w:i/>
        </w:rPr>
        <w:t>k</w:t>
      </w:r>
      <w:r w:rsidR="00B57DC5" w:rsidRPr="00121665">
        <w:rPr>
          <w:b/>
          <w:i/>
        </w:rPr>
        <w:t xml:space="preserve">tage-gate </w:t>
      </w:r>
      <w:r w:rsidR="00B57DC5" w:rsidRPr="00121665">
        <w:t>modela</w:t>
      </w:r>
      <w:r w:rsidR="00DD1229" w:rsidRPr="00121665">
        <w:t>, kao e</w:t>
      </w:r>
      <w:r w:rsidR="00AF6C39" w:rsidRPr="00121665">
        <w:t>lementi WBS i RBS izvori rizika prikazuju  v</w:t>
      </w:r>
      <w:r w:rsidR="00DD1229" w:rsidRPr="00121665">
        <w:t xml:space="preserve">rednosti verovatnoće pojavljivanja rizika (P) i stepena uticaja (I) za rizčne događaje IP </w:t>
      </w:r>
      <w:r w:rsidR="00AF6C39" w:rsidRPr="00121665">
        <w:t>- odabrane su sa skale od 1 do 10, gde vrednost 1</w:t>
      </w:r>
      <w:r w:rsidR="00DD1229" w:rsidRPr="00121665">
        <w:t xml:space="preserve"> predstavlja najmanju verovatnoću pojavljivanja određenog rizičnog događaja, tj </w:t>
      </w:r>
      <w:r w:rsidR="00AF6C39" w:rsidRPr="00121665">
        <w:t>najmanji uticaj, dok vrednost 10</w:t>
      </w:r>
      <w:r w:rsidR="00DD1229" w:rsidRPr="00121665">
        <w:t xml:space="preserve"> ima najveći značaj.</w:t>
      </w:r>
    </w:p>
    <w:p w:rsidR="00AF6C39" w:rsidRDefault="00AF6C39" w:rsidP="008C6B11">
      <w:pPr>
        <w:pStyle w:val="ListParagraph"/>
        <w:spacing w:after="0"/>
        <w:ind w:left="-1080" w:right="-630"/>
        <w:jc w:val="both"/>
      </w:pPr>
    </w:p>
    <w:p w:rsidR="00DD1229" w:rsidRDefault="00DD1229" w:rsidP="00DD1229">
      <w:pPr>
        <w:pStyle w:val="ListParagraph"/>
        <w:numPr>
          <w:ilvl w:val="1"/>
          <w:numId w:val="11"/>
        </w:numPr>
        <w:spacing w:after="0"/>
        <w:ind w:right="-630"/>
        <w:jc w:val="both"/>
        <w:rPr>
          <w:b/>
          <w:i/>
        </w:rPr>
      </w:pPr>
      <w:r>
        <w:rPr>
          <w:b/>
          <w:i/>
        </w:rPr>
        <w:t>Preduzetnički strateški matrični model</w:t>
      </w:r>
    </w:p>
    <w:p w:rsidR="00DD1229" w:rsidRDefault="00DD1229" w:rsidP="00DD1229">
      <w:pPr>
        <w:pStyle w:val="ListParagraph"/>
        <w:spacing w:after="0"/>
        <w:ind w:left="-1080" w:right="-630"/>
        <w:jc w:val="both"/>
      </w:pPr>
      <w:r>
        <w:t xml:space="preserve">Ovaj model se zasniva na tradicionalnim strategijskim matricama (kao što je BCG matrica) koje se koriste za analizu portfolia. </w:t>
      </w:r>
      <w:r w:rsidRPr="00121665">
        <w:rPr>
          <w:i/>
        </w:rPr>
        <w:t xml:space="preserve">M. Sonflield i R. Lussier </w:t>
      </w:r>
      <w:r>
        <w:t>su razvili preduzetničku stratešku matricu – koja predstavlja relaciju između rizika i inovativnosti (koordinate matrice). Rizik se, ovde, definiše kao verovatnoća znatnog finansijskog gubitka. Postavlja se pitanje kakve su šanse da preduzetnički poduhvat propadne i koliko ozbiljan će biti rezultirajući finansijski gubitak.</w:t>
      </w:r>
    </w:p>
    <w:p w:rsidR="00ED1CE3" w:rsidRDefault="00ED1CE3" w:rsidP="00DD1229">
      <w:pPr>
        <w:pStyle w:val="ListParagraph"/>
        <w:spacing w:after="0"/>
        <w:ind w:left="-1080" w:right="-630"/>
        <w:jc w:val="both"/>
      </w:pPr>
    </w:p>
    <w:tbl>
      <w:tblPr>
        <w:tblStyle w:val="TableGrid"/>
        <w:tblW w:w="0" w:type="auto"/>
        <w:jc w:val="center"/>
        <w:tblInd w:w="243" w:type="dxa"/>
        <w:tblLook w:val="04A0"/>
      </w:tblPr>
      <w:tblGrid>
        <w:gridCol w:w="3796"/>
        <w:gridCol w:w="3526"/>
      </w:tblGrid>
      <w:tr w:rsidR="00ED1CE3" w:rsidTr="00121665">
        <w:trPr>
          <w:jc w:val="center"/>
        </w:trPr>
        <w:tc>
          <w:tcPr>
            <w:tcW w:w="3796" w:type="dxa"/>
          </w:tcPr>
          <w:p w:rsidR="00ED1CE3" w:rsidRDefault="00ED1CE3" w:rsidP="00BA7AD8">
            <w:pPr>
              <w:ind w:right="-630"/>
              <w:rPr>
                <w:b/>
              </w:rPr>
            </w:pPr>
            <w:r>
              <w:rPr>
                <w:b/>
              </w:rPr>
              <w:t xml:space="preserve">                            I-r</w:t>
            </w:r>
          </w:p>
          <w:p w:rsidR="00ED1CE3" w:rsidRDefault="00F0389D" w:rsidP="00BA7AD8">
            <w:pPr>
              <w:ind w:right="-630"/>
              <w:rPr>
                <w:sz w:val="18"/>
                <w:szCs w:val="18"/>
              </w:rPr>
            </w:pPr>
            <w:r>
              <w:rPr>
                <w:sz w:val="18"/>
                <w:szCs w:val="18"/>
              </w:rPr>
              <w:t>Brzo se pomerati</w:t>
            </w:r>
          </w:p>
          <w:p w:rsidR="00ED1CE3" w:rsidRDefault="00F0389D" w:rsidP="00BA7AD8">
            <w:pPr>
              <w:ind w:right="-630"/>
              <w:rPr>
                <w:sz w:val="18"/>
                <w:szCs w:val="18"/>
              </w:rPr>
            </w:pPr>
            <w:r>
              <w:rPr>
                <w:sz w:val="18"/>
                <w:szCs w:val="18"/>
              </w:rPr>
              <w:t>Zaštititi inovativnost</w:t>
            </w:r>
          </w:p>
          <w:p w:rsidR="00121665" w:rsidRDefault="00ED1CE3" w:rsidP="00BA7AD8">
            <w:pPr>
              <w:ind w:right="-630"/>
              <w:rPr>
                <w:sz w:val="18"/>
                <w:szCs w:val="18"/>
              </w:rPr>
            </w:pPr>
            <w:r>
              <w:rPr>
                <w:sz w:val="18"/>
                <w:szCs w:val="18"/>
              </w:rPr>
              <w:t>Zaust</w:t>
            </w:r>
            <w:r w:rsidR="00121665">
              <w:rPr>
                <w:sz w:val="18"/>
                <w:szCs w:val="18"/>
              </w:rPr>
              <w:t>aviti investiranje i operativne t</w:t>
            </w:r>
            <w:r>
              <w:rPr>
                <w:sz w:val="18"/>
                <w:szCs w:val="18"/>
              </w:rPr>
              <w:t xml:space="preserve">roškove </w:t>
            </w:r>
          </w:p>
          <w:p w:rsidR="00ED1CE3" w:rsidRPr="00DB1DA7" w:rsidRDefault="00ED1CE3" w:rsidP="00BA7AD8">
            <w:pPr>
              <w:ind w:right="-630"/>
              <w:rPr>
                <w:sz w:val="18"/>
                <w:szCs w:val="18"/>
              </w:rPr>
            </w:pPr>
            <w:r>
              <w:rPr>
                <w:sz w:val="18"/>
                <w:szCs w:val="18"/>
              </w:rPr>
              <w:t>preko s</w:t>
            </w:r>
            <w:r w:rsidR="00121665">
              <w:rPr>
                <w:sz w:val="18"/>
                <w:szCs w:val="18"/>
              </w:rPr>
              <w:t>istema kontrolei</w:t>
            </w:r>
            <w:r>
              <w:rPr>
                <w:sz w:val="18"/>
                <w:szCs w:val="18"/>
              </w:rPr>
              <w:t xml:space="preserve"> ostalih mera</w:t>
            </w:r>
          </w:p>
        </w:tc>
        <w:tc>
          <w:tcPr>
            <w:tcW w:w="3526" w:type="dxa"/>
          </w:tcPr>
          <w:p w:rsidR="00ED1CE3" w:rsidRDefault="00ED1CE3" w:rsidP="00BA7AD8">
            <w:pPr>
              <w:ind w:right="-630"/>
              <w:jc w:val="both"/>
              <w:rPr>
                <w:b/>
              </w:rPr>
            </w:pPr>
            <w:r>
              <w:rPr>
                <w:b/>
              </w:rPr>
              <w:t xml:space="preserve">                         </w:t>
            </w:r>
            <w:r w:rsidRPr="00DB1DA7">
              <w:rPr>
                <w:b/>
              </w:rPr>
              <w:t>I-R</w:t>
            </w:r>
          </w:p>
          <w:p w:rsidR="00ED1CE3" w:rsidRDefault="00ED1CE3" w:rsidP="00BA7AD8">
            <w:pPr>
              <w:ind w:right="-630"/>
              <w:jc w:val="both"/>
              <w:rPr>
                <w:sz w:val="18"/>
                <w:szCs w:val="18"/>
              </w:rPr>
            </w:pPr>
            <w:r w:rsidRPr="00DB1DA7">
              <w:rPr>
                <w:sz w:val="18"/>
                <w:szCs w:val="18"/>
              </w:rPr>
              <w:t>Smanjiti rizik smanjivanjem</w:t>
            </w:r>
            <w:r>
              <w:rPr>
                <w:sz w:val="18"/>
                <w:szCs w:val="18"/>
              </w:rPr>
              <w:t xml:space="preserve"> investicija</w:t>
            </w:r>
          </w:p>
          <w:p w:rsidR="00ED1CE3" w:rsidRDefault="00121665" w:rsidP="00BA7AD8">
            <w:pPr>
              <w:ind w:right="-630"/>
              <w:jc w:val="both"/>
              <w:rPr>
                <w:sz w:val="18"/>
                <w:szCs w:val="18"/>
              </w:rPr>
            </w:pPr>
            <w:r>
              <w:rPr>
                <w:sz w:val="18"/>
                <w:szCs w:val="18"/>
              </w:rPr>
              <w:t>i</w:t>
            </w:r>
            <w:r w:rsidR="00F0389D">
              <w:rPr>
                <w:sz w:val="18"/>
                <w:szCs w:val="18"/>
              </w:rPr>
              <w:t xml:space="preserve"> operativnih troškova</w:t>
            </w:r>
          </w:p>
          <w:p w:rsidR="00ED1CE3" w:rsidRDefault="00121665" w:rsidP="00BA7AD8">
            <w:pPr>
              <w:ind w:right="-630"/>
              <w:jc w:val="both"/>
              <w:rPr>
                <w:sz w:val="18"/>
                <w:szCs w:val="18"/>
              </w:rPr>
            </w:pPr>
            <w:r>
              <w:rPr>
                <w:sz w:val="18"/>
                <w:szCs w:val="18"/>
              </w:rPr>
              <w:t>o</w:t>
            </w:r>
            <w:r w:rsidR="00F0389D">
              <w:rPr>
                <w:sz w:val="18"/>
                <w:szCs w:val="18"/>
              </w:rPr>
              <w:t>državati inovativnost</w:t>
            </w:r>
          </w:p>
          <w:p w:rsidR="00ED1CE3" w:rsidRPr="00DB1DA7" w:rsidRDefault="00ED1CE3" w:rsidP="00BA7AD8">
            <w:pPr>
              <w:ind w:right="-630"/>
              <w:jc w:val="both"/>
              <w:rPr>
                <w:sz w:val="18"/>
                <w:szCs w:val="18"/>
              </w:rPr>
            </w:pPr>
            <w:r>
              <w:rPr>
                <w:sz w:val="18"/>
                <w:szCs w:val="18"/>
              </w:rPr>
              <w:t>Ne finansirati velike investicione operacije</w:t>
            </w:r>
          </w:p>
        </w:tc>
      </w:tr>
      <w:tr w:rsidR="00ED1CE3" w:rsidTr="00121665">
        <w:trPr>
          <w:jc w:val="center"/>
        </w:trPr>
        <w:tc>
          <w:tcPr>
            <w:tcW w:w="3796" w:type="dxa"/>
          </w:tcPr>
          <w:p w:rsidR="00ED1CE3" w:rsidRDefault="00ED1CE3" w:rsidP="00BA7AD8">
            <w:pPr>
              <w:ind w:right="-630"/>
              <w:jc w:val="both"/>
              <w:rPr>
                <w:b/>
              </w:rPr>
            </w:pPr>
            <w:r>
              <w:rPr>
                <w:b/>
              </w:rPr>
              <w:t xml:space="preserve">                          i-r</w:t>
            </w:r>
          </w:p>
          <w:p w:rsidR="00ED1CE3" w:rsidRDefault="00F0389D" w:rsidP="00BA7AD8">
            <w:pPr>
              <w:ind w:right="-630"/>
              <w:jc w:val="both"/>
              <w:rPr>
                <w:sz w:val="18"/>
                <w:szCs w:val="18"/>
              </w:rPr>
            </w:pPr>
            <w:r>
              <w:rPr>
                <w:sz w:val="18"/>
                <w:szCs w:val="18"/>
              </w:rPr>
              <w:t xml:space="preserve">Odbraniti sadašnju poziciju </w:t>
            </w:r>
          </w:p>
          <w:p w:rsidR="00ED1CE3" w:rsidRDefault="00ED1CE3" w:rsidP="00BA7AD8">
            <w:pPr>
              <w:ind w:right="-630"/>
              <w:jc w:val="both"/>
              <w:rPr>
                <w:sz w:val="18"/>
                <w:szCs w:val="18"/>
              </w:rPr>
            </w:pPr>
            <w:r>
              <w:rPr>
                <w:sz w:val="18"/>
                <w:szCs w:val="18"/>
              </w:rPr>
              <w:t>Pr</w:t>
            </w:r>
            <w:r w:rsidR="00F0389D">
              <w:rPr>
                <w:sz w:val="18"/>
                <w:szCs w:val="18"/>
              </w:rPr>
              <w:t>ihvatiti ograničene povraćaje</w:t>
            </w:r>
          </w:p>
          <w:p w:rsidR="00ED1CE3" w:rsidRPr="00DB1DA7" w:rsidRDefault="00ED1CE3" w:rsidP="00BA7AD8">
            <w:pPr>
              <w:ind w:right="-630"/>
              <w:jc w:val="both"/>
              <w:rPr>
                <w:sz w:val="18"/>
                <w:szCs w:val="18"/>
              </w:rPr>
            </w:pPr>
            <w:r>
              <w:rPr>
                <w:sz w:val="18"/>
                <w:szCs w:val="18"/>
              </w:rPr>
              <w:t>Prihvatiti ograničene razvojne potencijale</w:t>
            </w:r>
          </w:p>
        </w:tc>
        <w:tc>
          <w:tcPr>
            <w:tcW w:w="3526" w:type="dxa"/>
          </w:tcPr>
          <w:p w:rsidR="00ED1CE3" w:rsidRPr="00DB1DA7" w:rsidRDefault="00ED1CE3" w:rsidP="00BA7AD8">
            <w:pPr>
              <w:ind w:right="-630"/>
              <w:jc w:val="both"/>
              <w:rPr>
                <w:b/>
              </w:rPr>
            </w:pPr>
            <w:r w:rsidRPr="00DB1DA7">
              <w:rPr>
                <w:sz w:val="18"/>
                <w:szCs w:val="18"/>
              </w:rPr>
              <w:t xml:space="preserve">                         </w:t>
            </w:r>
            <w:r w:rsidRPr="00DB1DA7">
              <w:rPr>
                <w:b/>
              </w:rPr>
              <w:t>i-R</w:t>
            </w:r>
          </w:p>
          <w:p w:rsidR="00ED1CE3" w:rsidRPr="00DB1DA7" w:rsidRDefault="00ED1CE3" w:rsidP="00BA7AD8">
            <w:pPr>
              <w:ind w:right="-630"/>
              <w:jc w:val="both"/>
              <w:rPr>
                <w:sz w:val="18"/>
                <w:szCs w:val="18"/>
              </w:rPr>
            </w:pPr>
            <w:r w:rsidRPr="00DB1DA7">
              <w:rPr>
                <w:sz w:val="18"/>
                <w:szCs w:val="18"/>
              </w:rPr>
              <w:t>Povećati inovativnost</w:t>
            </w:r>
          </w:p>
          <w:p w:rsidR="00ED1CE3" w:rsidRPr="00DB1DA7" w:rsidRDefault="00ED1CE3" w:rsidP="00BA7AD8">
            <w:pPr>
              <w:ind w:right="-630"/>
              <w:jc w:val="both"/>
              <w:rPr>
                <w:sz w:val="18"/>
                <w:szCs w:val="18"/>
              </w:rPr>
            </w:pPr>
            <w:r w:rsidRPr="00DB1DA7">
              <w:rPr>
                <w:sz w:val="18"/>
                <w:szCs w:val="18"/>
              </w:rPr>
              <w:t>Smanjiti rizik</w:t>
            </w:r>
          </w:p>
          <w:p w:rsidR="00ED1CE3" w:rsidRDefault="00ED1CE3" w:rsidP="00BA7AD8">
            <w:pPr>
              <w:ind w:right="-630"/>
              <w:jc w:val="both"/>
              <w:rPr>
                <w:sz w:val="18"/>
                <w:szCs w:val="18"/>
              </w:rPr>
            </w:pPr>
            <w:r w:rsidRPr="00DB1DA7">
              <w:rPr>
                <w:sz w:val="18"/>
                <w:szCs w:val="18"/>
              </w:rPr>
              <w:t>Koristiti biznis plan i objeknu analizu</w:t>
            </w:r>
          </w:p>
          <w:p w:rsidR="00ED1CE3" w:rsidRDefault="00ED1CE3" w:rsidP="00BA7AD8">
            <w:pPr>
              <w:ind w:right="-630"/>
              <w:jc w:val="both"/>
              <w:rPr>
                <w:sz w:val="18"/>
                <w:szCs w:val="18"/>
              </w:rPr>
            </w:pPr>
            <w:r>
              <w:rPr>
                <w:sz w:val="18"/>
                <w:szCs w:val="18"/>
              </w:rPr>
              <w:t>Minimizirati investicije</w:t>
            </w:r>
          </w:p>
          <w:p w:rsidR="00ED1CE3" w:rsidRDefault="00ED1CE3" w:rsidP="00BA7AD8">
            <w:pPr>
              <w:ind w:right="-630"/>
              <w:jc w:val="both"/>
              <w:rPr>
                <w:sz w:val="18"/>
                <w:szCs w:val="18"/>
              </w:rPr>
            </w:pPr>
            <w:r>
              <w:rPr>
                <w:sz w:val="18"/>
                <w:szCs w:val="18"/>
              </w:rPr>
              <w:t>Smanjiti troškove</w:t>
            </w:r>
          </w:p>
          <w:p w:rsidR="00ED1CE3" w:rsidRPr="00DB1DA7" w:rsidRDefault="00121665" w:rsidP="00BA7AD8">
            <w:pPr>
              <w:ind w:right="-630"/>
              <w:jc w:val="both"/>
              <w:rPr>
                <w:sz w:val="18"/>
                <w:szCs w:val="18"/>
              </w:rPr>
            </w:pPr>
            <w:r>
              <w:rPr>
                <w:sz w:val="18"/>
                <w:szCs w:val="18"/>
              </w:rPr>
              <w:t>Napustiti rizični poduhvat?</w:t>
            </w:r>
          </w:p>
        </w:tc>
      </w:tr>
    </w:tbl>
    <w:p w:rsidR="00ED1CE3" w:rsidRPr="00121665" w:rsidRDefault="00ED1CE3" w:rsidP="00ED1CE3">
      <w:pPr>
        <w:spacing w:after="0"/>
        <w:ind w:right="-630"/>
        <w:jc w:val="both"/>
        <w:rPr>
          <w:sz w:val="18"/>
          <w:szCs w:val="18"/>
        </w:rPr>
      </w:pPr>
      <w:r>
        <w:rPr>
          <w:sz w:val="18"/>
          <w:szCs w:val="18"/>
        </w:rPr>
        <w:t xml:space="preserve">                                                                  Preduzetnička strateška matrica IN</w:t>
      </w:r>
      <w:r w:rsidR="00121665">
        <w:rPr>
          <w:sz w:val="18"/>
          <w:szCs w:val="18"/>
        </w:rPr>
        <w:t>OVATIVNOST – RIZIK</w:t>
      </w:r>
    </w:p>
    <w:p w:rsidR="00121665" w:rsidRDefault="00121665" w:rsidP="00DD1229">
      <w:pPr>
        <w:pStyle w:val="ListParagraph"/>
        <w:spacing w:after="0"/>
        <w:ind w:left="-1080" w:right="-630"/>
        <w:jc w:val="both"/>
      </w:pPr>
      <w:r>
        <w:t>Preduzetnička strateška matrica predlaže odgovarajuće</w:t>
      </w:r>
      <w:r w:rsidR="00DD1229">
        <w:t xml:space="preserve"> pr</w:t>
      </w:r>
      <w:r>
        <w:t>avce</w:t>
      </w:r>
      <w:r w:rsidR="00F0389D">
        <w:t xml:space="preserve"> ponašanja za </w:t>
      </w:r>
      <w:r>
        <w:t>pr</w:t>
      </w:r>
      <w:r w:rsidR="00DD1229">
        <w:t>eduzetnike. Kada preduzetnik identifikuje polje koje najbolje opisuje novi i</w:t>
      </w:r>
      <w:r w:rsidR="00F0389D">
        <w:t>li postojeći IP</w:t>
      </w:r>
      <w:r w:rsidR="00DD1229">
        <w:t xml:space="preserve"> tada su izvesne inovacione strategije indikovane kao verovatno efikasne. Očigledno je</w:t>
      </w:r>
      <w:r>
        <w:t xml:space="preserve"> da su određena polja povoljnija</w:t>
      </w:r>
      <w:r w:rsidR="00DD1229">
        <w:t xml:space="preserve"> od ostalih. Visoka inovativnost/nizak rizik poduhvata je, svakako, povoljnija opcija u odnosu na nisku in</w:t>
      </w:r>
      <w:r>
        <w:t>ovativnost/visok rizik</w:t>
      </w:r>
      <w:r w:rsidR="00DD1229">
        <w:t xml:space="preserve">. Strateška implikacija matrice je dvostruka: </w:t>
      </w:r>
    </w:p>
    <w:p w:rsidR="00121665" w:rsidRDefault="00DD1229" w:rsidP="00DD1229">
      <w:pPr>
        <w:pStyle w:val="ListParagraph"/>
        <w:spacing w:after="0"/>
        <w:ind w:left="-1080" w:right="-630"/>
        <w:jc w:val="both"/>
      </w:pPr>
      <w:r>
        <w:t xml:space="preserve">a.) preduzetnik će pronaći </w:t>
      </w:r>
      <w:r w:rsidR="00121665">
        <w:t>odgovarajuće polje bolje od osta</w:t>
      </w:r>
      <w:r>
        <w:t xml:space="preserve">lih, i jedan krug odgovarajućih strategija povlači za sobom kretanje od jednog polja do drugog; </w:t>
      </w:r>
    </w:p>
    <w:p w:rsidR="00DD1229" w:rsidRDefault="00DD1229" w:rsidP="00DD1229">
      <w:pPr>
        <w:pStyle w:val="ListParagraph"/>
        <w:spacing w:after="0"/>
        <w:ind w:left="-1080" w:right="-630"/>
        <w:jc w:val="both"/>
      </w:pPr>
      <w:r>
        <w:t xml:space="preserve">b.) takvo pomeranje nije uvek moguće za preduzetnika, te odgovarajuće </w:t>
      </w:r>
      <w:r w:rsidR="00121665">
        <w:t>s</w:t>
      </w:r>
      <w:r>
        <w:t>trategije povlače za sobom snižavanje rizika i povećanje inovativnosti unutar polja.</w:t>
      </w:r>
    </w:p>
    <w:p w:rsidR="00ED1CE3" w:rsidRDefault="00ED1CE3" w:rsidP="00DD1229">
      <w:pPr>
        <w:pStyle w:val="ListParagraph"/>
        <w:spacing w:after="0"/>
        <w:ind w:left="-1080" w:right="-630"/>
        <w:jc w:val="both"/>
      </w:pPr>
    </w:p>
    <w:p w:rsidR="00725BD7" w:rsidRDefault="00725BD7" w:rsidP="00725BD7">
      <w:pPr>
        <w:pStyle w:val="ListParagraph"/>
        <w:numPr>
          <w:ilvl w:val="0"/>
          <w:numId w:val="11"/>
        </w:numPr>
        <w:spacing w:after="0"/>
        <w:ind w:right="-630"/>
        <w:jc w:val="both"/>
        <w:rPr>
          <w:b/>
          <w:i/>
        </w:rPr>
      </w:pPr>
      <w:r>
        <w:rPr>
          <w:b/>
          <w:i/>
        </w:rPr>
        <w:lastRenderedPageBreak/>
        <w:t>Kritične funkcije inovacionog projekta</w:t>
      </w:r>
    </w:p>
    <w:p w:rsidR="00725BD7" w:rsidRPr="004C1F62" w:rsidRDefault="004C1F62" w:rsidP="004C1F62">
      <w:pPr>
        <w:pStyle w:val="ListParagraph"/>
        <w:numPr>
          <w:ilvl w:val="1"/>
          <w:numId w:val="6"/>
        </w:numPr>
        <w:spacing w:after="0"/>
        <w:ind w:left="-720" w:right="-630"/>
        <w:jc w:val="both"/>
        <w:rPr>
          <w:b/>
          <w:i/>
        </w:rPr>
      </w:pPr>
      <w:r>
        <w:rPr>
          <w:b/>
          <w:i/>
        </w:rPr>
        <w:t xml:space="preserve">Mreža uloga u IP - </w:t>
      </w:r>
      <w:r w:rsidR="00725BD7" w:rsidRPr="004C1F62">
        <w:t>Jedan od osnovnih elemenata up</w:t>
      </w:r>
      <w:r>
        <w:t>ravljanja IP</w:t>
      </w:r>
      <w:r w:rsidR="00725BD7" w:rsidRPr="004C1F62">
        <w:t xml:space="preserve"> odnosi se na formiranje inovaciono</w:t>
      </w:r>
      <w:r w:rsidRPr="004C1F62">
        <w:t>g</w:t>
      </w:r>
      <w:r w:rsidR="00725BD7" w:rsidRPr="004C1F62">
        <w:t xml:space="preserve"> projektnog tima. Svaka od faza inovacionog projekta sadrži aktivnosti koje se povezuju sa nosiocima pojedinih uloga u inovacionom  projektnom timu. „Uspešna inovacija zahteva specijalnu kom</w:t>
      </w:r>
      <w:r w:rsidRPr="004C1F62">
        <w:t>binaciju preduzetničkih, upravlja</w:t>
      </w:r>
      <w:r w:rsidR="00725BD7" w:rsidRPr="004C1F62">
        <w:t xml:space="preserve">čkih i tehnoloških usluga“. Smatra se da karakteristike ove mreže uloga predstavljaju funkciju stadijuma razvoja preduzeća. </w:t>
      </w:r>
    </w:p>
    <w:p w:rsidR="004C1F62" w:rsidRPr="004C1F62" w:rsidRDefault="00725BD7" w:rsidP="004C1F62">
      <w:pPr>
        <w:pStyle w:val="ListParagraph"/>
        <w:spacing w:after="0"/>
        <w:ind w:left="-1080" w:right="-630"/>
        <w:jc w:val="both"/>
      </w:pPr>
      <w:r>
        <w:t>Sledeće uloge se mogu identifikovati kao kritične</w:t>
      </w:r>
      <w:r w:rsidR="004C1F62">
        <w:t xml:space="preserve"> za uspeh inovacionog projekta:</w:t>
      </w:r>
    </w:p>
    <w:tbl>
      <w:tblPr>
        <w:tblStyle w:val="TableGrid"/>
        <w:tblW w:w="11250" w:type="dxa"/>
        <w:tblInd w:w="-882" w:type="dxa"/>
        <w:tblLook w:val="04A0"/>
      </w:tblPr>
      <w:tblGrid>
        <w:gridCol w:w="3024"/>
        <w:gridCol w:w="3366"/>
        <w:gridCol w:w="4860"/>
      </w:tblGrid>
      <w:tr w:rsidR="00DB1DA7" w:rsidTr="00C44ED1">
        <w:tc>
          <w:tcPr>
            <w:tcW w:w="3024" w:type="dxa"/>
          </w:tcPr>
          <w:p w:rsidR="00DB1DA7" w:rsidRPr="00C44ED1" w:rsidRDefault="00C44ED1" w:rsidP="00DB1DA7">
            <w:pPr>
              <w:ind w:right="-630"/>
              <w:jc w:val="both"/>
              <w:rPr>
                <w:b/>
                <w:i/>
                <w:sz w:val="18"/>
                <w:szCs w:val="18"/>
              </w:rPr>
            </w:pPr>
            <w:r w:rsidRPr="00C44ED1">
              <w:rPr>
                <w:b/>
                <w:i/>
                <w:sz w:val="18"/>
                <w:szCs w:val="18"/>
              </w:rPr>
              <w:t>KRITIČNA FUNKCIJA</w:t>
            </w:r>
            <w:r w:rsidR="00ED1CE3">
              <w:rPr>
                <w:b/>
                <w:i/>
                <w:sz w:val="18"/>
                <w:szCs w:val="18"/>
              </w:rPr>
              <w:t xml:space="preserve"> (ULOGA)</w:t>
            </w:r>
          </w:p>
        </w:tc>
        <w:tc>
          <w:tcPr>
            <w:tcW w:w="3366" w:type="dxa"/>
          </w:tcPr>
          <w:p w:rsidR="00DB1DA7" w:rsidRPr="00C44ED1" w:rsidRDefault="00C44ED1" w:rsidP="00DB1DA7">
            <w:pPr>
              <w:ind w:right="-630"/>
              <w:jc w:val="both"/>
              <w:rPr>
                <w:b/>
                <w:i/>
                <w:sz w:val="18"/>
                <w:szCs w:val="18"/>
              </w:rPr>
            </w:pPr>
            <w:r w:rsidRPr="00C44ED1">
              <w:rPr>
                <w:b/>
                <w:i/>
                <w:sz w:val="18"/>
                <w:szCs w:val="18"/>
              </w:rPr>
              <w:t>KARAKTERISTIKE LIČNOSTI</w:t>
            </w:r>
          </w:p>
        </w:tc>
        <w:tc>
          <w:tcPr>
            <w:tcW w:w="4860" w:type="dxa"/>
          </w:tcPr>
          <w:p w:rsidR="00DB1DA7" w:rsidRPr="00C44ED1" w:rsidRDefault="00C44ED1" w:rsidP="00DB1DA7">
            <w:pPr>
              <w:ind w:right="-630"/>
              <w:jc w:val="both"/>
              <w:rPr>
                <w:b/>
                <w:i/>
                <w:sz w:val="18"/>
                <w:szCs w:val="18"/>
              </w:rPr>
            </w:pPr>
            <w:r w:rsidRPr="00C44ED1">
              <w:rPr>
                <w:b/>
                <w:i/>
                <w:sz w:val="18"/>
                <w:szCs w:val="18"/>
              </w:rPr>
              <w:t>ORGANIZACIONE AKTIVNOSTI</w:t>
            </w:r>
          </w:p>
        </w:tc>
      </w:tr>
      <w:tr w:rsidR="00DB1DA7" w:rsidTr="00C44ED1">
        <w:tc>
          <w:tcPr>
            <w:tcW w:w="3024" w:type="dxa"/>
          </w:tcPr>
          <w:p w:rsidR="00DB1DA7" w:rsidRPr="00ED1CE3" w:rsidRDefault="00C44ED1" w:rsidP="00DB1DA7">
            <w:pPr>
              <w:ind w:right="-630"/>
              <w:jc w:val="both"/>
              <w:rPr>
                <w:b/>
                <w:sz w:val="18"/>
                <w:szCs w:val="18"/>
              </w:rPr>
            </w:pPr>
            <w:r w:rsidRPr="00ED1CE3">
              <w:rPr>
                <w:b/>
                <w:sz w:val="18"/>
                <w:szCs w:val="18"/>
              </w:rPr>
              <w:t>GENERISANJE IDEJA</w:t>
            </w:r>
          </w:p>
          <w:p w:rsidR="00ED1CE3" w:rsidRDefault="00ED1CE3" w:rsidP="00DB1DA7">
            <w:pPr>
              <w:ind w:right="-630"/>
              <w:jc w:val="both"/>
              <w:rPr>
                <w:sz w:val="18"/>
                <w:szCs w:val="18"/>
              </w:rPr>
            </w:pPr>
            <w:r w:rsidRPr="00ED1CE3">
              <w:rPr>
                <w:sz w:val="18"/>
                <w:szCs w:val="18"/>
              </w:rPr>
              <w:t>ova uloga podrazumeva analizu i /ili</w:t>
            </w:r>
          </w:p>
          <w:p w:rsidR="00ED1CE3" w:rsidRDefault="00ED1CE3" w:rsidP="00DB1DA7">
            <w:pPr>
              <w:ind w:right="-630"/>
              <w:jc w:val="both"/>
              <w:rPr>
                <w:sz w:val="18"/>
                <w:szCs w:val="18"/>
              </w:rPr>
            </w:pPr>
            <w:r w:rsidRPr="00ED1CE3">
              <w:rPr>
                <w:sz w:val="18"/>
                <w:szCs w:val="18"/>
              </w:rPr>
              <w:t xml:space="preserve"> sintezu informacija koje se odnose na</w:t>
            </w:r>
          </w:p>
          <w:p w:rsidR="00ED1CE3" w:rsidRDefault="00ED1CE3" w:rsidP="00DB1DA7">
            <w:pPr>
              <w:ind w:right="-630"/>
              <w:jc w:val="both"/>
              <w:rPr>
                <w:sz w:val="18"/>
                <w:szCs w:val="18"/>
              </w:rPr>
            </w:pPr>
            <w:r w:rsidRPr="00ED1CE3">
              <w:rPr>
                <w:sz w:val="18"/>
                <w:szCs w:val="18"/>
              </w:rPr>
              <w:t xml:space="preserve"> tržište, tehnologije, procedure </w:t>
            </w:r>
          </w:p>
          <w:p w:rsidR="00ED1CE3" w:rsidRDefault="00ED1CE3" w:rsidP="00DB1DA7">
            <w:pPr>
              <w:ind w:right="-630"/>
              <w:jc w:val="both"/>
              <w:rPr>
                <w:sz w:val="18"/>
                <w:szCs w:val="18"/>
              </w:rPr>
            </w:pPr>
            <w:r w:rsidRPr="00ED1CE3">
              <w:rPr>
                <w:sz w:val="18"/>
                <w:szCs w:val="18"/>
              </w:rPr>
              <w:t xml:space="preserve">koje generišu ideju o novom ili </w:t>
            </w:r>
          </w:p>
          <w:p w:rsidR="00ED1CE3" w:rsidRDefault="00ED1CE3" w:rsidP="00DB1DA7">
            <w:pPr>
              <w:ind w:right="-630"/>
              <w:jc w:val="both"/>
              <w:rPr>
                <w:sz w:val="18"/>
                <w:szCs w:val="18"/>
              </w:rPr>
            </w:pPr>
            <w:r w:rsidRPr="00ED1CE3">
              <w:rPr>
                <w:sz w:val="18"/>
                <w:szCs w:val="18"/>
              </w:rPr>
              <w:t xml:space="preserve">usavršenom proizvodu i novom </w:t>
            </w:r>
          </w:p>
          <w:p w:rsidR="00ED1CE3" w:rsidRPr="00ED1CE3" w:rsidRDefault="00ED1CE3" w:rsidP="00DB1DA7">
            <w:pPr>
              <w:ind w:right="-630"/>
              <w:jc w:val="both"/>
              <w:rPr>
                <w:b/>
                <w:sz w:val="18"/>
                <w:szCs w:val="18"/>
              </w:rPr>
            </w:pPr>
            <w:r w:rsidRPr="00ED1CE3">
              <w:rPr>
                <w:sz w:val="18"/>
                <w:szCs w:val="18"/>
              </w:rPr>
              <w:t>tehničkom prisdtupu ili proceduri</w:t>
            </w:r>
          </w:p>
        </w:tc>
        <w:tc>
          <w:tcPr>
            <w:tcW w:w="3366" w:type="dxa"/>
          </w:tcPr>
          <w:p w:rsidR="00DB1DA7" w:rsidRDefault="00C44ED1" w:rsidP="00DB1DA7">
            <w:pPr>
              <w:ind w:right="-630"/>
              <w:jc w:val="both"/>
              <w:rPr>
                <w:sz w:val="18"/>
                <w:szCs w:val="18"/>
              </w:rPr>
            </w:pPr>
            <w:r>
              <w:rPr>
                <w:sz w:val="18"/>
                <w:szCs w:val="18"/>
              </w:rPr>
              <w:t>Ekspert u jednoj ili dve oblast.</w:t>
            </w:r>
          </w:p>
          <w:p w:rsidR="00C44ED1" w:rsidRDefault="00C44ED1" w:rsidP="00DB1DA7">
            <w:pPr>
              <w:ind w:right="-630"/>
              <w:jc w:val="both"/>
              <w:rPr>
                <w:sz w:val="18"/>
                <w:szCs w:val="18"/>
              </w:rPr>
            </w:pPr>
            <w:r>
              <w:rPr>
                <w:sz w:val="18"/>
                <w:szCs w:val="18"/>
              </w:rPr>
              <w:t>Konceptualizacija i apstrakcija.</w:t>
            </w:r>
          </w:p>
          <w:p w:rsidR="00C44ED1" w:rsidRDefault="00C44ED1" w:rsidP="00DB1DA7">
            <w:pPr>
              <w:ind w:right="-630"/>
              <w:jc w:val="both"/>
              <w:rPr>
                <w:sz w:val="18"/>
                <w:szCs w:val="18"/>
              </w:rPr>
            </w:pPr>
            <w:r>
              <w:rPr>
                <w:sz w:val="18"/>
                <w:szCs w:val="18"/>
              </w:rPr>
              <w:t>Obično individualni doprinos.</w:t>
            </w:r>
          </w:p>
        </w:tc>
        <w:tc>
          <w:tcPr>
            <w:tcW w:w="4860" w:type="dxa"/>
          </w:tcPr>
          <w:p w:rsidR="00DB1DA7" w:rsidRDefault="00C44ED1" w:rsidP="00DB1DA7">
            <w:pPr>
              <w:ind w:right="-630"/>
              <w:jc w:val="both"/>
              <w:rPr>
                <w:sz w:val="18"/>
                <w:szCs w:val="18"/>
              </w:rPr>
            </w:pPr>
            <w:r>
              <w:rPr>
                <w:sz w:val="18"/>
                <w:szCs w:val="18"/>
              </w:rPr>
              <w:t>Generisanje novih ideja i testiranje izvodljivosti.</w:t>
            </w:r>
          </w:p>
          <w:p w:rsidR="00C44ED1" w:rsidRDefault="00C44ED1" w:rsidP="000313E1">
            <w:pPr>
              <w:ind w:right="-108"/>
              <w:jc w:val="both"/>
              <w:rPr>
                <w:sz w:val="18"/>
                <w:szCs w:val="18"/>
              </w:rPr>
            </w:pPr>
            <w:r>
              <w:rPr>
                <w:sz w:val="18"/>
                <w:szCs w:val="18"/>
              </w:rPr>
              <w:t>Dobro rešavanje problema.</w:t>
            </w:r>
          </w:p>
          <w:p w:rsidR="00C44ED1" w:rsidRDefault="00C44ED1" w:rsidP="00DB1DA7">
            <w:pPr>
              <w:ind w:right="-630"/>
              <w:jc w:val="both"/>
              <w:rPr>
                <w:sz w:val="18"/>
                <w:szCs w:val="18"/>
              </w:rPr>
            </w:pPr>
            <w:r>
              <w:rPr>
                <w:sz w:val="18"/>
                <w:szCs w:val="18"/>
              </w:rPr>
              <w:t>Novi i drugačiji pogledi na postojeće stvari.</w:t>
            </w:r>
          </w:p>
        </w:tc>
      </w:tr>
      <w:tr w:rsidR="00DB1DA7" w:rsidRPr="00C44ED1" w:rsidTr="00C44ED1">
        <w:tc>
          <w:tcPr>
            <w:tcW w:w="3024" w:type="dxa"/>
          </w:tcPr>
          <w:p w:rsidR="00DB1DA7" w:rsidRDefault="00ED1CE3" w:rsidP="00DB1DA7">
            <w:pPr>
              <w:ind w:right="-630"/>
              <w:jc w:val="both"/>
              <w:rPr>
                <w:b/>
                <w:sz w:val="18"/>
                <w:szCs w:val="18"/>
              </w:rPr>
            </w:pPr>
            <w:r>
              <w:rPr>
                <w:b/>
                <w:sz w:val="18"/>
                <w:szCs w:val="18"/>
              </w:rPr>
              <w:t>PREDUZRTNIK</w:t>
            </w:r>
            <w:r w:rsidR="00C44ED1">
              <w:rPr>
                <w:b/>
                <w:sz w:val="18"/>
                <w:szCs w:val="18"/>
              </w:rPr>
              <w:t xml:space="preserve"> ILI </w:t>
            </w:r>
          </w:p>
          <w:p w:rsidR="00C44ED1" w:rsidRDefault="00ED1CE3" w:rsidP="00DB1DA7">
            <w:pPr>
              <w:ind w:right="-630"/>
              <w:jc w:val="both"/>
              <w:rPr>
                <w:b/>
                <w:sz w:val="18"/>
                <w:szCs w:val="18"/>
              </w:rPr>
            </w:pPr>
            <w:r>
              <w:rPr>
                <w:b/>
                <w:sz w:val="18"/>
                <w:szCs w:val="18"/>
              </w:rPr>
              <w:t>„ŠAMPION</w:t>
            </w:r>
            <w:r w:rsidR="00C44ED1">
              <w:rPr>
                <w:b/>
                <w:sz w:val="18"/>
                <w:szCs w:val="18"/>
              </w:rPr>
              <w:t xml:space="preserve"> PROIZVODA“</w:t>
            </w:r>
          </w:p>
          <w:p w:rsidR="00ED1CE3" w:rsidRDefault="00ED1CE3" w:rsidP="00ED1CE3">
            <w:pPr>
              <w:pStyle w:val="ListParagraph"/>
              <w:numPr>
                <w:ilvl w:val="0"/>
                <w:numId w:val="26"/>
              </w:numPr>
              <w:ind w:right="-630"/>
              <w:jc w:val="both"/>
              <w:rPr>
                <w:sz w:val="18"/>
                <w:szCs w:val="18"/>
              </w:rPr>
            </w:pPr>
            <w:r>
              <w:rPr>
                <w:sz w:val="18"/>
                <w:szCs w:val="18"/>
              </w:rPr>
              <w:t xml:space="preserve">                P</w:t>
            </w:r>
            <w:r w:rsidRPr="00ED1CE3">
              <w:rPr>
                <w:sz w:val="18"/>
                <w:szCs w:val="18"/>
              </w:rPr>
              <w:t xml:space="preserve">redlaže i bori za promenu. </w:t>
            </w:r>
          </w:p>
          <w:p w:rsidR="00ED1CE3" w:rsidRDefault="00ED1CE3" w:rsidP="00ED1CE3">
            <w:pPr>
              <w:pStyle w:val="ListParagraph"/>
              <w:numPr>
                <w:ilvl w:val="0"/>
                <w:numId w:val="26"/>
              </w:numPr>
              <w:ind w:right="-630"/>
              <w:jc w:val="both"/>
              <w:rPr>
                <w:sz w:val="18"/>
                <w:szCs w:val="18"/>
              </w:rPr>
            </w:pPr>
            <w:r>
              <w:rPr>
                <w:sz w:val="18"/>
                <w:szCs w:val="18"/>
              </w:rPr>
              <w:t xml:space="preserve">                </w:t>
            </w:r>
            <w:r w:rsidRPr="00ED1CE3">
              <w:rPr>
                <w:sz w:val="18"/>
                <w:szCs w:val="18"/>
              </w:rPr>
              <w:t xml:space="preserve">Nosioci ove uloge se zalažu za ideju </w:t>
            </w:r>
          </w:p>
          <w:p w:rsidR="00ED1CE3" w:rsidRDefault="00ED1CE3" w:rsidP="00ED1CE3">
            <w:pPr>
              <w:pStyle w:val="ListParagraph"/>
              <w:numPr>
                <w:ilvl w:val="0"/>
                <w:numId w:val="26"/>
              </w:numPr>
              <w:ind w:right="-630"/>
              <w:jc w:val="both"/>
              <w:rPr>
                <w:sz w:val="18"/>
                <w:szCs w:val="18"/>
              </w:rPr>
            </w:pPr>
            <w:r>
              <w:rPr>
                <w:sz w:val="18"/>
                <w:szCs w:val="18"/>
              </w:rPr>
              <w:t xml:space="preserve">                </w:t>
            </w:r>
            <w:r w:rsidRPr="00ED1CE3">
              <w:rPr>
                <w:sz w:val="18"/>
                <w:szCs w:val="18"/>
              </w:rPr>
              <w:t xml:space="preserve">bez obzira da li su je kreirali oni sami, </w:t>
            </w:r>
          </w:p>
          <w:p w:rsidR="00ED1CE3" w:rsidRPr="00ED1CE3" w:rsidRDefault="00ED1CE3" w:rsidP="00ED1CE3">
            <w:pPr>
              <w:pStyle w:val="ListParagraph"/>
              <w:numPr>
                <w:ilvl w:val="0"/>
                <w:numId w:val="26"/>
              </w:numPr>
              <w:ind w:right="-630"/>
              <w:jc w:val="both"/>
              <w:rPr>
                <w:sz w:val="18"/>
                <w:szCs w:val="18"/>
              </w:rPr>
            </w:pPr>
            <w:r>
              <w:rPr>
                <w:sz w:val="18"/>
                <w:szCs w:val="18"/>
              </w:rPr>
              <w:t xml:space="preserve">                </w:t>
            </w:r>
            <w:r w:rsidRPr="00ED1CE3">
              <w:rPr>
                <w:sz w:val="18"/>
                <w:szCs w:val="18"/>
              </w:rPr>
              <w:t>ili potiče iz nekog drugog izvora.</w:t>
            </w:r>
          </w:p>
          <w:p w:rsidR="00ED1CE3" w:rsidRPr="00ED1CE3" w:rsidRDefault="00ED1CE3" w:rsidP="00DB1DA7">
            <w:pPr>
              <w:ind w:right="-630"/>
              <w:jc w:val="both"/>
              <w:rPr>
                <w:sz w:val="18"/>
                <w:szCs w:val="18"/>
              </w:rPr>
            </w:pPr>
          </w:p>
        </w:tc>
        <w:tc>
          <w:tcPr>
            <w:tcW w:w="3366" w:type="dxa"/>
          </w:tcPr>
          <w:p w:rsidR="00DB1DA7" w:rsidRPr="00C44ED1" w:rsidRDefault="00C44ED1" w:rsidP="00DB1DA7">
            <w:pPr>
              <w:ind w:right="-630"/>
              <w:jc w:val="both"/>
              <w:rPr>
                <w:sz w:val="18"/>
                <w:szCs w:val="18"/>
              </w:rPr>
            </w:pPr>
            <w:r w:rsidRPr="00C44ED1">
              <w:rPr>
                <w:sz w:val="18"/>
                <w:szCs w:val="18"/>
              </w:rPr>
              <w:t>Jak interes za aplikativnost.</w:t>
            </w:r>
          </w:p>
          <w:p w:rsidR="00C44ED1" w:rsidRPr="00C44ED1" w:rsidRDefault="00C44ED1" w:rsidP="00DB1DA7">
            <w:pPr>
              <w:ind w:right="-630"/>
              <w:jc w:val="both"/>
              <w:rPr>
                <w:sz w:val="18"/>
                <w:szCs w:val="18"/>
              </w:rPr>
            </w:pPr>
            <w:r w:rsidRPr="00C44ED1">
              <w:rPr>
                <w:sz w:val="18"/>
                <w:szCs w:val="18"/>
              </w:rPr>
              <w:t>Posedovanje široke skale interesovanja.</w:t>
            </w:r>
          </w:p>
          <w:p w:rsidR="00C44ED1" w:rsidRPr="00C44ED1" w:rsidRDefault="004C1F62" w:rsidP="00DB1DA7">
            <w:pPr>
              <w:ind w:right="-630"/>
              <w:jc w:val="both"/>
              <w:rPr>
                <w:sz w:val="18"/>
                <w:szCs w:val="18"/>
              </w:rPr>
            </w:pPr>
            <w:r w:rsidRPr="00C44ED1">
              <w:rPr>
                <w:sz w:val="18"/>
                <w:szCs w:val="18"/>
              </w:rPr>
              <w:t>D</w:t>
            </w:r>
            <w:r w:rsidR="00C44ED1" w:rsidRPr="00C44ED1">
              <w:rPr>
                <w:sz w:val="18"/>
                <w:szCs w:val="18"/>
              </w:rPr>
              <w:t>eterminisanost</w:t>
            </w:r>
          </w:p>
        </w:tc>
        <w:tc>
          <w:tcPr>
            <w:tcW w:w="4860" w:type="dxa"/>
          </w:tcPr>
          <w:p w:rsidR="00DB1DA7" w:rsidRPr="00C44ED1" w:rsidRDefault="00C44ED1" w:rsidP="00DB1DA7">
            <w:pPr>
              <w:ind w:right="-630"/>
              <w:jc w:val="both"/>
              <w:rPr>
                <w:sz w:val="18"/>
                <w:szCs w:val="18"/>
              </w:rPr>
            </w:pPr>
            <w:r w:rsidRPr="00C44ED1">
              <w:rPr>
                <w:sz w:val="18"/>
                <w:szCs w:val="18"/>
              </w:rPr>
              <w:t>Plasiranje novih ideja drugima u organizaciji.</w:t>
            </w:r>
          </w:p>
          <w:p w:rsidR="00C44ED1" w:rsidRPr="00C44ED1" w:rsidRDefault="00C44ED1" w:rsidP="00DB1DA7">
            <w:pPr>
              <w:ind w:right="-630"/>
              <w:jc w:val="both"/>
              <w:rPr>
                <w:sz w:val="18"/>
                <w:szCs w:val="18"/>
              </w:rPr>
            </w:pPr>
            <w:r w:rsidRPr="00C44ED1">
              <w:rPr>
                <w:sz w:val="18"/>
                <w:szCs w:val="18"/>
              </w:rPr>
              <w:t>Nametanje svog cilja.</w:t>
            </w:r>
          </w:p>
          <w:p w:rsidR="00C44ED1" w:rsidRPr="00C44ED1" w:rsidRDefault="00C44ED1" w:rsidP="00DB1DA7">
            <w:pPr>
              <w:ind w:right="-630"/>
              <w:jc w:val="both"/>
              <w:rPr>
                <w:sz w:val="18"/>
                <w:szCs w:val="18"/>
              </w:rPr>
            </w:pPr>
            <w:r w:rsidRPr="00C44ED1">
              <w:rPr>
                <w:sz w:val="18"/>
                <w:szCs w:val="18"/>
              </w:rPr>
              <w:t>Preuzimanje rizika.</w:t>
            </w:r>
          </w:p>
        </w:tc>
      </w:tr>
      <w:tr w:rsidR="00DB1DA7" w:rsidRPr="00C44ED1" w:rsidTr="00C44ED1">
        <w:tc>
          <w:tcPr>
            <w:tcW w:w="3024" w:type="dxa"/>
          </w:tcPr>
          <w:p w:rsidR="00ED1CE3" w:rsidRDefault="00ED1CE3" w:rsidP="00DB1DA7">
            <w:pPr>
              <w:ind w:right="-630"/>
              <w:jc w:val="both"/>
              <w:rPr>
                <w:b/>
                <w:sz w:val="18"/>
                <w:szCs w:val="18"/>
              </w:rPr>
            </w:pPr>
            <w:r>
              <w:rPr>
                <w:b/>
                <w:sz w:val="18"/>
                <w:szCs w:val="18"/>
              </w:rPr>
              <w:t>RUKOVODILAC</w:t>
            </w:r>
            <w:r w:rsidR="00C44ED1">
              <w:rPr>
                <w:b/>
                <w:sz w:val="18"/>
                <w:szCs w:val="18"/>
              </w:rPr>
              <w:t xml:space="preserve"> INOVACIONOG</w:t>
            </w:r>
          </w:p>
          <w:p w:rsidR="00DB1DA7" w:rsidRDefault="00C44ED1" w:rsidP="00DB1DA7">
            <w:pPr>
              <w:ind w:right="-630"/>
              <w:jc w:val="both"/>
              <w:rPr>
                <w:b/>
                <w:sz w:val="18"/>
                <w:szCs w:val="18"/>
              </w:rPr>
            </w:pPr>
            <w:r>
              <w:rPr>
                <w:b/>
                <w:sz w:val="18"/>
                <w:szCs w:val="18"/>
              </w:rPr>
              <w:t>PROJEKTA</w:t>
            </w:r>
          </w:p>
          <w:p w:rsidR="00ED1CE3" w:rsidRDefault="00ED1CE3" w:rsidP="00DB1DA7">
            <w:pPr>
              <w:ind w:right="-630"/>
              <w:jc w:val="both"/>
              <w:rPr>
                <w:sz w:val="18"/>
                <w:szCs w:val="18"/>
              </w:rPr>
            </w:pPr>
            <w:r>
              <w:rPr>
                <w:sz w:val="18"/>
                <w:szCs w:val="18"/>
              </w:rPr>
              <w:t xml:space="preserve">Uloga vezana za planiranje i </w:t>
            </w:r>
          </w:p>
          <w:p w:rsidR="00ED1CE3" w:rsidRDefault="00ED1CE3" w:rsidP="00DB1DA7">
            <w:pPr>
              <w:ind w:right="-630"/>
              <w:jc w:val="both"/>
              <w:rPr>
                <w:sz w:val="18"/>
                <w:szCs w:val="18"/>
              </w:rPr>
            </w:pPr>
            <w:r>
              <w:rPr>
                <w:sz w:val="18"/>
                <w:szCs w:val="18"/>
              </w:rPr>
              <w:t>Koordinaciju različitih grupa aktivnosti</w:t>
            </w:r>
          </w:p>
          <w:p w:rsidR="00ED1CE3" w:rsidRPr="00ED1CE3" w:rsidRDefault="00ED1CE3" w:rsidP="00DB1DA7">
            <w:pPr>
              <w:ind w:right="-630"/>
              <w:jc w:val="both"/>
              <w:rPr>
                <w:sz w:val="18"/>
                <w:szCs w:val="18"/>
              </w:rPr>
            </w:pPr>
            <w:r>
              <w:rPr>
                <w:sz w:val="18"/>
                <w:szCs w:val="18"/>
              </w:rPr>
              <w:t>I ljudi koji učestvuju u inovaciji</w:t>
            </w:r>
          </w:p>
        </w:tc>
        <w:tc>
          <w:tcPr>
            <w:tcW w:w="3366" w:type="dxa"/>
          </w:tcPr>
          <w:p w:rsidR="00DB1DA7" w:rsidRDefault="00C44ED1" w:rsidP="00DB1DA7">
            <w:pPr>
              <w:ind w:right="-630"/>
              <w:jc w:val="both"/>
              <w:rPr>
                <w:sz w:val="18"/>
                <w:szCs w:val="18"/>
              </w:rPr>
            </w:pPr>
            <w:r>
              <w:rPr>
                <w:sz w:val="18"/>
                <w:szCs w:val="18"/>
              </w:rPr>
              <w:t>Fokus na odlučivanju, informacijama i</w:t>
            </w:r>
          </w:p>
          <w:p w:rsidR="00C44ED1" w:rsidRDefault="00C44ED1" w:rsidP="00DB1DA7">
            <w:pPr>
              <w:ind w:right="-630"/>
              <w:jc w:val="both"/>
              <w:rPr>
                <w:sz w:val="18"/>
                <w:szCs w:val="18"/>
              </w:rPr>
            </w:pPr>
            <w:r>
              <w:rPr>
                <w:sz w:val="18"/>
                <w:szCs w:val="18"/>
              </w:rPr>
              <w:t xml:space="preserve">pitanjima. </w:t>
            </w:r>
          </w:p>
          <w:p w:rsidR="00C44ED1" w:rsidRDefault="00C44ED1" w:rsidP="00DB1DA7">
            <w:pPr>
              <w:ind w:right="-630"/>
              <w:jc w:val="both"/>
              <w:rPr>
                <w:sz w:val="18"/>
                <w:szCs w:val="18"/>
              </w:rPr>
            </w:pPr>
            <w:r>
              <w:rPr>
                <w:sz w:val="18"/>
                <w:szCs w:val="18"/>
              </w:rPr>
              <w:t>Interes za širok spektar disciplina</w:t>
            </w:r>
          </w:p>
          <w:p w:rsidR="00C44ED1" w:rsidRPr="00C44ED1" w:rsidRDefault="00C44ED1" w:rsidP="00DB1DA7">
            <w:pPr>
              <w:ind w:right="-630"/>
              <w:jc w:val="both"/>
              <w:rPr>
                <w:sz w:val="18"/>
                <w:szCs w:val="18"/>
              </w:rPr>
            </w:pPr>
            <w:r>
              <w:rPr>
                <w:sz w:val="18"/>
                <w:szCs w:val="18"/>
              </w:rPr>
              <w:t>I njihovu usklađenost (marketing, finansije)</w:t>
            </w:r>
          </w:p>
        </w:tc>
        <w:tc>
          <w:tcPr>
            <w:tcW w:w="4860" w:type="dxa"/>
          </w:tcPr>
          <w:p w:rsidR="00DB1DA7" w:rsidRDefault="00C44ED1" w:rsidP="00DB1DA7">
            <w:pPr>
              <w:ind w:right="-630"/>
              <w:jc w:val="both"/>
              <w:rPr>
                <w:sz w:val="18"/>
                <w:szCs w:val="18"/>
              </w:rPr>
            </w:pPr>
            <w:r>
              <w:rPr>
                <w:sz w:val="18"/>
                <w:szCs w:val="18"/>
              </w:rPr>
              <w:t>Obezbeđenje motivacije, planiranje, organizovanje i vođenje</w:t>
            </w:r>
          </w:p>
          <w:p w:rsidR="00C44ED1" w:rsidRDefault="00C44ED1" w:rsidP="00DB1DA7">
            <w:pPr>
              <w:ind w:right="-630"/>
              <w:jc w:val="both"/>
              <w:rPr>
                <w:sz w:val="18"/>
                <w:szCs w:val="18"/>
              </w:rPr>
            </w:pPr>
            <w:r>
              <w:rPr>
                <w:sz w:val="18"/>
                <w:szCs w:val="18"/>
              </w:rPr>
              <w:t>Projekta.</w:t>
            </w:r>
          </w:p>
          <w:p w:rsidR="00C44ED1" w:rsidRDefault="00C44ED1" w:rsidP="00DB1DA7">
            <w:pPr>
              <w:ind w:right="-630"/>
              <w:jc w:val="both"/>
              <w:rPr>
                <w:sz w:val="18"/>
                <w:szCs w:val="18"/>
              </w:rPr>
            </w:pPr>
            <w:r>
              <w:rPr>
                <w:sz w:val="18"/>
                <w:szCs w:val="18"/>
              </w:rPr>
              <w:t>Obezbeđenje neophodne koordinacije i efekata projekta.</w:t>
            </w:r>
          </w:p>
          <w:p w:rsidR="00C44ED1" w:rsidRPr="00C44ED1" w:rsidRDefault="00C44ED1" w:rsidP="00DB1DA7">
            <w:pPr>
              <w:ind w:right="-630"/>
              <w:jc w:val="both"/>
              <w:rPr>
                <w:sz w:val="18"/>
                <w:szCs w:val="18"/>
              </w:rPr>
            </w:pPr>
            <w:r>
              <w:rPr>
                <w:sz w:val="18"/>
                <w:szCs w:val="18"/>
              </w:rPr>
              <w:t>Uspostavljanje ravnoteže: ciljevi projekta/potrebe preduzeća</w:t>
            </w:r>
          </w:p>
        </w:tc>
      </w:tr>
      <w:tr w:rsidR="00DB1DA7" w:rsidRPr="00C44ED1" w:rsidTr="00C44ED1">
        <w:tc>
          <w:tcPr>
            <w:tcW w:w="3024" w:type="dxa"/>
          </w:tcPr>
          <w:p w:rsidR="00DB1DA7" w:rsidRDefault="00C44ED1" w:rsidP="00DB1DA7">
            <w:pPr>
              <w:ind w:right="-630"/>
              <w:jc w:val="both"/>
              <w:rPr>
                <w:b/>
                <w:sz w:val="18"/>
                <w:szCs w:val="18"/>
              </w:rPr>
            </w:pPr>
            <w:r>
              <w:rPr>
                <w:b/>
                <w:sz w:val="18"/>
                <w:szCs w:val="18"/>
              </w:rPr>
              <w:t>„ČUVANJE KAPIJE“</w:t>
            </w:r>
          </w:p>
          <w:p w:rsidR="004B6362" w:rsidRDefault="00ED1CE3" w:rsidP="00DB1DA7">
            <w:pPr>
              <w:ind w:right="-630"/>
              <w:jc w:val="both"/>
              <w:rPr>
                <w:sz w:val="18"/>
                <w:szCs w:val="18"/>
              </w:rPr>
            </w:pPr>
            <w:r>
              <w:rPr>
                <w:sz w:val="18"/>
                <w:szCs w:val="18"/>
              </w:rPr>
              <w:t xml:space="preserve">Komunikacija </w:t>
            </w:r>
            <w:r w:rsidR="004B6362">
              <w:rPr>
                <w:sz w:val="18"/>
                <w:szCs w:val="18"/>
              </w:rPr>
              <w:t xml:space="preserve">i kanalisanje informacija </w:t>
            </w:r>
          </w:p>
          <w:p w:rsidR="00ED1CE3" w:rsidRDefault="004B6362" w:rsidP="00DB1DA7">
            <w:pPr>
              <w:ind w:right="-630"/>
              <w:jc w:val="both"/>
              <w:rPr>
                <w:sz w:val="18"/>
                <w:szCs w:val="18"/>
              </w:rPr>
            </w:pPr>
            <w:r>
              <w:rPr>
                <w:sz w:val="18"/>
                <w:szCs w:val="18"/>
              </w:rPr>
              <w:t>(tržište, proizvodnja, tehnologija)</w:t>
            </w:r>
          </w:p>
          <w:p w:rsidR="004B6362" w:rsidRDefault="004B6362" w:rsidP="00DB1DA7">
            <w:pPr>
              <w:ind w:right="-630"/>
              <w:jc w:val="both"/>
              <w:rPr>
                <w:sz w:val="18"/>
                <w:szCs w:val="18"/>
              </w:rPr>
            </w:pPr>
            <w:r>
              <w:rPr>
                <w:sz w:val="18"/>
                <w:szCs w:val="18"/>
              </w:rPr>
              <w:t>O bitnim promenama u internom</w:t>
            </w:r>
          </w:p>
          <w:p w:rsidR="004B6362" w:rsidRDefault="004B6362" w:rsidP="00DB1DA7">
            <w:pPr>
              <w:ind w:right="-630"/>
              <w:jc w:val="both"/>
              <w:rPr>
                <w:sz w:val="18"/>
                <w:szCs w:val="18"/>
              </w:rPr>
            </w:pPr>
            <w:r>
              <w:rPr>
                <w:sz w:val="18"/>
                <w:szCs w:val="18"/>
              </w:rPr>
              <w:t>I eksternom okruženju. Ova uloga je</w:t>
            </w:r>
          </w:p>
          <w:p w:rsidR="004B6362" w:rsidRDefault="004B6362" w:rsidP="00DB1DA7">
            <w:pPr>
              <w:ind w:right="-630"/>
              <w:jc w:val="both"/>
              <w:rPr>
                <w:sz w:val="18"/>
                <w:szCs w:val="18"/>
              </w:rPr>
            </w:pPr>
            <w:r>
              <w:rPr>
                <w:sz w:val="18"/>
                <w:szCs w:val="18"/>
              </w:rPr>
              <w:t>„ljudski most“ za povezivanje različitih</w:t>
            </w:r>
          </w:p>
          <w:p w:rsidR="00ED1CE3" w:rsidRPr="00ED1CE3" w:rsidRDefault="004B6362" w:rsidP="00DB1DA7">
            <w:pPr>
              <w:ind w:right="-630"/>
              <w:jc w:val="both"/>
              <w:rPr>
                <w:sz w:val="18"/>
                <w:szCs w:val="18"/>
              </w:rPr>
            </w:pPr>
            <w:r>
              <w:rPr>
                <w:sz w:val="18"/>
                <w:szCs w:val="18"/>
              </w:rPr>
              <w:t>Grupa u okviru preduzeća</w:t>
            </w:r>
          </w:p>
        </w:tc>
        <w:tc>
          <w:tcPr>
            <w:tcW w:w="3366" w:type="dxa"/>
          </w:tcPr>
          <w:p w:rsidR="00DB1DA7" w:rsidRDefault="00C44ED1" w:rsidP="00DB1DA7">
            <w:pPr>
              <w:ind w:right="-630"/>
              <w:jc w:val="both"/>
              <w:rPr>
                <w:sz w:val="18"/>
                <w:szCs w:val="18"/>
              </w:rPr>
            </w:pPr>
            <w:r>
              <w:rPr>
                <w:sz w:val="18"/>
                <w:szCs w:val="18"/>
              </w:rPr>
              <w:t>Tehnička kompetentnost.</w:t>
            </w:r>
          </w:p>
          <w:p w:rsidR="00C44ED1" w:rsidRPr="00C44ED1" w:rsidRDefault="00C44ED1" w:rsidP="00DB1DA7">
            <w:pPr>
              <w:ind w:right="-630"/>
              <w:jc w:val="both"/>
              <w:rPr>
                <w:sz w:val="18"/>
                <w:szCs w:val="18"/>
              </w:rPr>
            </w:pPr>
            <w:r>
              <w:rPr>
                <w:sz w:val="18"/>
                <w:szCs w:val="18"/>
              </w:rPr>
              <w:t>Lak kontakt i pružanje pomoći</w:t>
            </w:r>
          </w:p>
        </w:tc>
        <w:tc>
          <w:tcPr>
            <w:tcW w:w="4860" w:type="dxa"/>
          </w:tcPr>
          <w:p w:rsidR="000313E1" w:rsidRDefault="000313E1" w:rsidP="00DB1DA7">
            <w:pPr>
              <w:ind w:right="-18"/>
              <w:jc w:val="both"/>
              <w:rPr>
                <w:sz w:val="18"/>
                <w:szCs w:val="18"/>
              </w:rPr>
            </w:pPr>
            <w:r w:rsidRPr="000313E1">
              <w:rPr>
                <w:sz w:val="18"/>
                <w:szCs w:val="18"/>
              </w:rPr>
              <w:t>Informisanje iz eksternih izvora</w:t>
            </w:r>
            <w:r>
              <w:rPr>
                <w:sz w:val="18"/>
                <w:szCs w:val="18"/>
              </w:rPr>
              <w:t>:</w:t>
            </w:r>
            <w:r w:rsidRPr="000313E1">
              <w:rPr>
                <w:sz w:val="18"/>
                <w:szCs w:val="18"/>
              </w:rPr>
              <w:t xml:space="preserve"> </w:t>
            </w:r>
          </w:p>
          <w:p w:rsidR="00DB1DA7" w:rsidRDefault="000313E1" w:rsidP="00DB1DA7">
            <w:pPr>
              <w:ind w:right="-18"/>
              <w:jc w:val="both"/>
              <w:rPr>
                <w:sz w:val="18"/>
                <w:szCs w:val="18"/>
              </w:rPr>
            </w:pPr>
            <w:r>
              <w:rPr>
                <w:sz w:val="18"/>
                <w:szCs w:val="18"/>
              </w:rPr>
              <w:t>časopisi, konferencije, kolege, druga preduzeća.</w:t>
            </w:r>
          </w:p>
          <w:p w:rsidR="000313E1" w:rsidRPr="000313E1" w:rsidRDefault="000313E1" w:rsidP="00DB1DA7">
            <w:pPr>
              <w:ind w:right="-18"/>
              <w:jc w:val="both"/>
              <w:rPr>
                <w:sz w:val="18"/>
                <w:szCs w:val="18"/>
              </w:rPr>
            </w:pPr>
            <w:r>
              <w:rPr>
                <w:sz w:val="18"/>
                <w:szCs w:val="18"/>
              </w:rPr>
              <w:t>„Informacioni resurs“ za druge u organizaciji.</w:t>
            </w:r>
          </w:p>
        </w:tc>
      </w:tr>
      <w:tr w:rsidR="00DB1DA7" w:rsidRPr="00C44ED1" w:rsidTr="00C44ED1">
        <w:tc>
          <w:tcPr>
            <w:tcW w:w="3024" w:type="dxa"/>
          </w:tcPr>
          <w:p w:rsidR="00DB1DA7" w:rsidRDefault="00C44ED1" w:rsidP="00DB1DA7">
            <w:pPr>
              <w:ind w:right="-630"/>
              <w:jc w:val="both"/>
              <w:rPr>
                <w:b/>
                <w:sz w:val="18"/>
                <w:szCs w:val="18"/>
              </w:rPr>
            </w:pPr>
            <w:r>
              <w:rPr>
                <w:b/>
                <w:sz w:val="18"/>
                <w:szCs w:val="18"/>
              </w:rPr>
              <w:t>SPONZORSTVO – PODRŠKA</w:t>
            </w:r>
          </w:p>
          <w:p w:rsidR="004B6362" w:rsidRDefault="004B6362" w:rsidP="00DB1DA7">
            <w:pPr>
              <w:ind w:right="-630"/>
              <w:jc w:val="both"/>
              <w:rPr>
                <w:sz w:val="18"/>
                <w:szCs w:val="18"/>
              </w:rPr>
            </w:pPr>
            <w:r>
              <w:rPr>
                <w:sz w:val="18"/>
                <w:szCs w:val="18"/>
              </w:rPr>
              <w:t>Nije direktno vezana za inovacione</w:t>
            </w:r>
          </w:p>
          <w:p w:rsidR="004B6362" w:rsidRDefault="004B6362" w:rsidP="00DB1DA7">
            <w:pPr>
              <w:ind w:right="-630"/>
              <w:jc w:val="both"/>
              <w:rPr>
                <w:sz w:val="18"/>
                <w:szCs w:val="18"/>
              </w:rPr>
            </w:pPr>
            <w:r>
              <w:rPr>
                <w:sz w:val="18"/>
                <w:szCs w:val="18"/>
              </w:rPr>
              <w:t>Aktivnosti, već predstavlja podršku</w:t>
            </w:r>
          </w:p>
          <w:p w:rsidR="004B6362" w:rsidRPr="004B6362" w:rsidRDefault="004B6362" w:rsidP="00DB1DA7">
            <w:pPr>
              <w:ind w:right="-630"/>
              <w:jc w:val="both"/>
              <w:rPr>
                <w:sz w:val="18"/>
                <w:szCs w:val="18"/>
              </w:rPr>
            </w:pPr>
            <w:r>
              <w:rPr>
                <w:sz w:val="18"/>
                <w:szCs w:val="18"/>
              </w:rPr>
              <w:t>(resursi i druga potrebna sredstva)</w:t>
            </w:r>
          </w:p>
        </w:tc>
        <w:tc>
          <w:tcPr>
            <w:tcW w:w="3366" w:type="dxa"/>
          </w:tcPr>
          <w:p w:rsidR="00DB1DA7" w:rsidRDefault="00C44ED1" w:rsidP="00DB1DA7">
            <w:pPr>
              <w:ind w:right="-630"/>
              <w:jc w:val="both"/>
              <w:rPr>
                <w:sz w:val="18"/>
                <w:szCs w:val="18"/>
              </w:rPr>
            </w:pPr>
            <w:r>
              <w:rPr>
                <w:sz w:val="18"/>
                <w:szCs w:val="18"/>
              </w:rPr>
              <w:t>Iskustvo u razvoju novih ideja.</w:t>
            </w:r>
          </w:p>
          <w:p w:rsidR="00C44ED1" w:rsidRDefault="00C44ED1" w:rsidP="00DB1DA7">
            <w:pPr>
              <w:ind w:right="-630"/>
              <w:jc w:val="both"/>
              <w:rPr>
                <w:sz w:val="18"/>
                <w:szCs w:val="18"/>
              </w:rPr>
            </w:pPr>
            <w:r>
              <w:rPr>
                <w:sz w:val="18"/>
                <w:szCs w:val="18"/>
              </w:rPr>
              <w:t>Relativna objektivnost.</w:t>
            </w:r>
          </w:p>
          <w:p w:rsidR="00C44ED1" w:rsidRPr="00C44ED1" w:rsidRDefault="00C44ED1" w:rsidP="00DB1DA7">
            <w:pPr>
              <w:ind w:right="-630"/>
              <w:jc w:val="both"/>
              <w:rPr>
                <w:sz w:val="18"/>
                <w:szCs w:val="18"/>
              </w:rPr>
            </w:pPr>
            <w:r>
              <w:rPr>
                <w:sz w:val="18"/>
                <w:szCs w:val="18"/>
              </w:rPr>
              <w:t>Pružanje pomoći – podrške.</w:t>
            </w:r>
          </w:p>
        </w:tc>
        <w:tc>
          <w:tcPr>
            <w:tcW w:w="4860" w:type="dxa"/>
          </w:tcPr>
          <w:p w:rsidR="00DB1DA7" w:rsidRPr="000313E1" w:rsidRDefault="000313E1" w:rsidP="00DB1DA7">
            <w:pPr>
              <w:ind w:right="-630"/>
              <w:jc w:val="both"/>
              <w:rPr>
                <w:sz w:val="18"/>
                <w:szCs w:val="18"/>
              </w:rPr>
            </w:pPr>
            <w:r w:rsidRPr="000313E1">
              <w:rPr>
                <w:sz w:val="18"/>
                <w:szCs w:val="18"/>
              </w:rPr>
              <w:t>Pružanje podrške i smernica.</w:t>
            </w:r>
          </w:p>
          <w:p w:rsidR="000313E1" w:rsidRDefault="000313E1" w:rsidP="00DB1DA7">
            <w:pPr>
              <w:ind w:right="-630"/>
              <w:jc w:val="both"/>
              <w:rPr>
                <w:sz w:val="18"/>
                <w:szCs w:val="18"/>
              </w:rPr>
            </w:pPr>
            <w:r w:rsidRPr="000313E1">
              <w:rPr>
                <w:sz w:val="18"/>
                <w:szCs w:val="18"/>
              </w:rPr>
              <w:t>Obezbeđenje pristupa centrima moći u preduzeću.</w:t>
            </w:r>
          </w:p>
          <w:p w:rsidR="000313E1" w:rsidRPr="00C44ED1" w:rsidRDefault="000313E1" w:rsidP="00DB1DA7">
            <w:pPr>
              <w:ind w:right="-630"/>
              <w:jc w:val="both"/>
              <w:rPr>
                <w:b/>
                <w:sz w:val="18"/>
                <w:szCs w:val="18"/>
              </w:rPr>
            </w:pPr>
            <w:r>
              <w:rPr>
                <w:sz w:val="18"/>
                <w:szCs w:val="18"/>
              </w:rPr>
              <w:t>Povezivanje projektnog tima sa drugim delovima organizacije.</w:t>
            </w:r>
          </w:p>
        </w:tc>
      </w:tr>
    </w:tbl>
    <w:p w:rsidR="000313E1" w:rsidRDefault="000313E1" w:rsidP="004C1F62">
      <w:pPr>
        <w:spacing w:after="0"/>
        <w:ind w:right="-630"/>
        <w:jc w:val="both"/>
        <w:rPr>
          <w:sz w:val="18"/>
          <w:szCs w:val="18"/>
        </w:rPr>
      </w:pPr>
    </w:p>
    <w:p w:rsidR="001B5A7A" w:rsidRPr="004C1F62" w:rsidRDefault="004B6362" w:rsidP="004C1F62">
      <w:pPr>
        <w:spacing w:after="0"/>
        <w:ind w:left="-1080" w:right="-630"/>
        <w:jc w:val="both"/>
      </w:pPr>
      <w:r w:rsidRPr="004B6362">
        <w:rPr>
          <w:b/>
          <w:i/>
        </w:rPr>
        <w:t>Specijalistički sastav</w:t>
      </w:r>
      <w:r>
        <w:t xml:space="preserve"> tima ističe se </w:t>
      </w:r>
      <w:r>
        <w:rPr>
          <w:u w:val="single"/>
        </w:rPr>
        <w:t>u zapadno</w:t>
      </w:r>
      <w:r w:rsidRPr="004B6362">
        <w:rPr>
          <w:u w:val="single"/>
        </w:rPr>
        <w:t>j literaturi</w:t>
      </w:r>
      <w:r>
        <w:t xml:space="preserve"> u smislu specijalista za odgovarajuće tehničke oblasti gde se insistira na individualnom doprinosu inovaciji. „Šampion“ treba da obezbedi „sponzora“ iz top menažmenta, koji koji će podržati datu ideju, te od ove funkcije zavisi uspešnost procesa inovacije.</w:t>
      </w:r>
      <w:r w:rsidR="004C1F62">
        <w:t xml:space="preserve"> </w:t>
      </w:r>
      <w:r w:rsidRPr="004B6362">
        <w:rPr>
          <w:u w:val="single"/>
        </w:rPr>
        <w:t>Japanski pristup</w:t>
      </w:r>
      <w:r>
        <w:t xml:space="preserve"> bazira se na </w:t>
      </w:r>
      <w:r>
        <w:rPr>
          <w:b/>
          <w:i/>
        </w:rPr>
        <w:t xml:space="preserve">interdisciplinarnoj strukturi </w:t>
      </w:r>
      <w:r>
        <w:t>projektnog tima, što podrazumeva rotiranje članova tima po funkcijama; smanjena specijalizacija može biti slaba tačka.</w:t>
      </w:r>
    </w:p>
    <w:p w:rsidR="001B5A7A" w:rsidRDefault="005D1CEB" w:rsidP="00DB1DA7">
      <w:pPr>
        <w:spacing w:after="0"/>
        <w:ind w:left="-1080" w:right="-630"/>
        <w:jc w:val="both"/>
      </w:pPr>
      <w:r>
        <w:t>Bitne karakteristike kritičnih funkcija su:</w:t>
      </w:r>
    </w:p>
    <w:p w:rsidR="005D1CEB" w:rsidRDefault="005D1CEB" w:rsidP="004C1F62">
      <w:pPr>
        <w:pStyle w:val="ListParagraph"/>
        <w:numPr>
          <w:ilvl w:val="0"/>
          <w:numId w:val="2"/>
        </w:numPr>
        <w:spacing w:after="0"/>
        <w:ind w:left="0" w:right="-630"/>
        <w:jc w:val="both"/>
      </w:pPr>
      <w:r>
        <w:t>Svaka od funkcija je jedinstvena i zahteva specifične sposobnosti</w:t>
      </w:r>
    </w:p>
    <w:p w:rsidR="005D1CEB" w:rsidRDefault="005D1CEB" w:rsidP="004C1F62">
      <w:pPr>
        <w:pStyle w:val="ListParagraph"/>
        <w:numPr>
          <w:ilvl w:val="0"/>
          <w:numId w:val="2"/>
        </w:numPr>
        <w:spacing w:after="0"/>
        <w:ind w:left="0" w:right="-630"/>
        <w:jc w:val="both"/>
      </w:pPr>
      <w:r>
        <w:t>Često se dešava da relativno mali broj ljudi bude primarni nosilac odgovarajuće funkcije</w:t>
      </w:r>
      <w:r w:rsidR="004C1F62">
        <w:t>, čime se još više povećava njena s</w:t>
      </w:r>
      <w:r>
        <w:t>pecifičnost</w:t>
      </w:r>
    </w:p>
    <w:p w:rsidR="005D1CEB" w:rsidRDefault="005D1CEB" w:rsidP="004C1F62">
      <w:pPr>
        <w:pStyle w:val="ListParagraph"/>
        <w:numPr>
          <w:ilvl w:val="0"/>
          <w:numId w:val="2"/>
        </w:numPr>
        <w:spacing w:after="0"/>
        <w:ind w:left="0" w:right="-630"/>
        <w:jc w:val="both"/>
      </w:pPr>
      <w:r>
        <w:t>Za uspešan inovacioni projekat, potrebno je da veći broj članova projektnog tima radi na realizaciji aktivnosti koje pripadaju jednoj funkciji</w:t>
      </w:r>
    </w:p>
    <w:p w:rsidR="005D1CEB" w:rsidRDefault="005D1CEB" w:rsidP="004C1F62">
      <w:pPr>
        <w:pStyle w:val="ListParagraph"/>
        <w:numPr>
          <w:ilvl w:val="0"/>
          <w:numId w:val="2"/>
        </w:numPr>
        <w:spacing w:after="0"/>
        <w:ind w:left="0" w:right="-630"/>
        <w:jc w:val="both"/>
      </w:pPr>
      <w:r>
        <w:t>Analogno prethodnim karakteristikama, pojedini članovi tima treba da budu angažovani na više funkcija</w:t>
      </w:r>
    </w:p>
    <w:p w:rsidR="005D1CEB" w:rsidRDefault="005D1CEB" w:rsidP="004C1F62">
      <w:pPr>
        <w:pStyle w:val="ListParagraph"/>
        <w:numPr>
          <w:ilvl w:val="0"/>
          <w:numId w:val="2"/>
        </w:numPr>
        <w:spacing w:after="0"/>
        <w:ind w:left="0" w:right="-630"/>
        <w:jc w:val="both"/>
      </w:pPr>
      <w:r>
        <w:lastRenderedPageBreak/>
        <w:t>Uloge koje pojedinci obavljaju periodično se menjaju tokom vremen provedenog u preduzeću (promena statusa)</w:t>
      </w:r>
    </w:p>
    <w:p w:rsidR="005D1CEB" w:rsidRDefault="005F48C3" w:rsidP="005D1CEB">
      <w:pPr>
        <w:pStyle w:val="ListParagraph"/>
        <w:spacing w:after="0"/>
        <w:ind w:left="-1080" w:right="-630"/>
        <w:jc w:val="both"/>
      </w:pPr>
      <w:r>
        <w:t>Poželjno je da preduzeće ima</w:t>
      </w:r>
      <w:r w:rsidR="004C1F62">
        <w:t xml:space="preserve"> </w:t>
      </w:r>
      <w:r>
        <w:t>uravnoteženi skup sposobnosti za izvršavanje p</w:t>
      </w:r>
      <w:r w:rsidR="00637E68">
        <w:t>otrebnih uloga, što se postiže ana</w:t>
      </w:r>
      <w:r>
        <w:t>litičkim pris</w:t>
      </w:r>
      <w:r w:rsidR="00F71235">
        <w:t>tupom razvoju inovacionog tima. N</w:t>
      </w:r>
      <w:r>
        <w:t>edo</w:t>
      </w:r>
      <w:r w:rsidR="00F71235">
        <w:t xml:space="preserve">statak </w:t>
      </w:r>
      <w:r>
        <w:t xml:space="preserve">neke od tih funkcija, </w:t>
      </w:r>
      <w:r w:rsidR="00F71235">
        <w:t xml:space="preserve">utvrđuje se </w:t>
      </w:r>
      <w:r>
        <w:t>na osnovu odgovarajućih pokazatelja:</w:t>
      </w:r>
    </w:p>
    <w:p w:rsidR="005F48C3" w:rsidRDefault="00AB65B8" w:rsidP="00637E68">
      <w:pPr>
        <w:pStyle w:val="ListParagraph"/>
        <w:numPr>
          <w:ilvl w:val="0"/>
          <w:numId w:val="2"/>
        </w:numPr>
        <w:spacing w:after="0"/>
        <w:ind w:left="0" w:right="-630"/>
        <w:jc w:val="both"/>
      </w:pPr>
      <w:r>
        <w:t>Slabosti u domenu generisanja ideje se prepoznaju ukoliko se u preduzeću ne razmišlja o novim načinima na koje bi se mogli obavljati postojeći poslovi, ili o novim poslovima kojima bi se preduzeće moglo baviti u budućnosti</w:t>
      </w:r>
    </w:p>
    <w:p w:rsidR="00AB65B8" w:rsidRDefault="00AB65B8" w:rsidP="00637E68">
      <w:pPr>
        <w:pStyle w:val="ListParagraph"/>
        <w:numPr>
          <w:ilvl w:val="0"/>
          <w:numId w:val="2"/>
        </w:numPr>
        <w:spacing w:after="0"/>
        <w:ind w:left="0" w:right="-630"/>
        <w:jc w:val="both"/>
      </w:pPr>
      <w:r>
        <w:t>Dešava se da nedostatak inventivnost</w:t>
      </w:r>
      <w:r w:rsidR="00A50BF0">
        <w:t>i top menadžmenta,</w:t>
      </w:r>
      <w:r>
        <w:t xml:space="preserve"> ukazuje na izostanak preduzetničke funkcije koja podržava i plasira ideju</w:t>
      </w:r>
      <w:r w:rsidR="00A50BF0">
        <w:t xml:space="preserve">; zbog takve situacije, ideje i ne dospevaju </w:t>
      </w:r>
      <w:r>
        <w:t>do mogućnosti eksploatacije – realizacije</w:t>
      </w:r>
    </w:p>
    <w:p w:rsidR="00AB65B8" w:rsidRDefault="00AB65B8" w:rsidP="00637E68">
      <w:pPr>
        <w:pStyle w:val="ListParagraph"/>
        <w:numPr>
          <w:ilvl w:val="0"/>
          <w:numId w:val="2"/>
        </w:numPr>
        <w:spacing w:after="0"/>
        <w:ind w:left="0" w:right="-630"/>
        <w:jc w:val="both"/>
      </w:pPr>
      <w:r>
        <w:t>Neadekvatnost uloge rukovodioca projekta prepoznaje se u slučaju da članovi tima nem</w:t>
      </w:r>
      <w:r w:rsidR="00A50BF0">
        <w:t xml:space="preserve">aju pravu spoznaju o </w:t>
      </w:r>
      <w:r>
        <w:t>zajedničkom cilju – ne postoji potrebna koordinacija, zbog čega odeljenja koja pružaju podršku inovacionom projektu ne ispunjavaju svoje obaveze</w:t>
      </w:r>
    </w:p>
    <w:p w:rsidR="00AB65B8" w:rsidRDefault="00AB65B8" w:rsidP="00637E68">
      <w:pPr>
        <w:pStyle w:val="ListParagraph"/>
        <w:numPr>
          <w:ilvl w:val="0"/>
          <w:numId w:val="2"/>
        </w:numPr>
        <w:spacing w:after="0"/>
        <w:ind w:left="0" w:right="-630"/>
        <w:jc w:val="both"/>
      </w:pPr>
      <w:r>
        <w:t>Uloga „čuvara kapije“ je problematična u slučaju da nema potrebnih infor</w:t>
      </w:r>
      <w:r w:rsidR="00637E68">
        <w:t>macija o eventualnim promenama na</w:t>
      </w:r>
      <w:r>
        <w:t xml:space="preserve"> tržištu, u oblasti tehnologije ili zakonske regulative, koje utiču na realizaciju inovacije</w:t>
      </w:r>
    </w:p>
    <w:p w:rsidR="00AB65B8" w:rsidRDefault="00637E68" w:rsidP="00637E68">
      <w:pPr>
        <w:pStyle w:val="ListParagraph"/>
        <w:numPr>
          <w:ilvl w:val="0"/>
          <w:numId w:val="2"/>
        </w:numPr>
        <w:spacing w:after="0"/>
        <w:ind w:left="0" w:right="-630"/>
        <w:jc w:val="both"/>
      </w:pPr>
      <w:r>
        <w:t>Kona</w:t>
      </w:r>
      <w:r w:rsidR="00AB65B8">
        <w:t>čno, neadekvatnost uloge „sponzora“ indikovana je kod prerane implementacije i potrebe stalne odbrane zahteva za projektom inovacije u preduzeću</w:t>
      </w:r>
    </w:p>
    <w:p w:rsidR="00AB65B8" w:rsidRDefault="00AB65B8" w:rsidP="00AB65B8">
      <w:pPr>
        <w:pStyle w:val="ListParagraph"/>
        <w:spacing w:after="0"/>
        <w:ind w:left="-1080" w:right="-630"/>
        <w:jc w:val="both"/>
      </w:pPr>
      <w:r>
        <w:t>Zavi</w:t>
      </w:r>
      <w:r w:rsidR="00637E68">
        <w:t>sno od veličine preduzeća, razl</w:t>
      </w:r>
      <w:r>
        <w:t>ičite su i kritične uloge u inovacionom projektu:</w:t>
      </w:r>
    </w:p>
    <w:p w:rsidR="00AB65B8" w:rsidRDefault="00AB65B8" w:rsidP="00637E68">
      <w:pPr>
        <w:pStyle w:val="ListParagraph"/>
        <w:numPr>
          <w:ilvl w:val="0"/>
          <w:numId w:val="2"/>
        </w:numPr>
        <w:spacing w:after="0"/>
        <w:ind w:left="0" w:right="-630"/>
        <w:jc w:val="both"/>
      </w:pPr>
      <w:r>
        <w:t>Malo preduzeće – inovativni preduzetnik ima dvostruku ulogu - sponzora i šampiona</w:t>
      </w:r>
    </w:p>
    <w:p w:rsidR="00AB65B8" w:rsidRDefault="00AB65B8" w:rsidP="00637E68">
      <w:pPr>
        <w:pStyle w:val="ListParagraph"/>
        <w:numPr>
          <w:ilvl w:val="0"/>
          <w:numId w:val="2"/>
        </w:numPr>
        <w:spacing w:after="0"/>
        <w:ind w:left="0" w:right="-630"/>
        <w:jc w:val="both"/>
      </w:pPr>
      <w:r>
        <w:t>Srednje preduzeće – uloge sponzora i šampiona su najčešće odvojene</w:t>
      </w:r>
    </w:p>
    <w:p w:rsidR="00AB65B8" w:rsidRDefault="00AB65B8" w:rsidP="00637E68">
      <w:pPr>
        <w:pStyle w:val="ListParagraph"/>
        <w:numPr>
          <w:ilvl w:val="0"/>
          <w:numId w:val="2"/>
        </w:numPr>
        <w:spacing w:after="0"/>
        <w:ind w:left="0" w:right="-630"/>
        <w:jc w:val="both"/>
      </w:pPr>
      <w:r>
        <w:t>Veliko preduzeće – sponzor je potpuno odvojen od tehničkih detalja inovacionog projekta, ali ima značajnu funkciju katalizatora prema top menadžmentu</w:t>
      </w:r>
    </w:p>
    <w:p w:rsidR="00AB65B8" w:rsidRDefault="00AB65B8" w:rsidP="00637E68">
      <w:pPr>
        <w:pStyle w:val="ListParagraph"/>
        <w:numPr>
          <w:ilvl w:val="0"/>
          <w:numId w:val="2"/>
        </w:numPr>
        <w:spacing w:after="0"/>
        <w:ind w:left="0" w:right="-630"/>
        <w:jc w:val="both"/>
      </w:pPr>
      <w:r>
        <w:t>Multinacionalna kompanija –</w:t>
      </w:r>
      <w:r w:rsidR="00637E68">
        <w:t xml:space="preserve"> kao dodatak šamp</w:t>
      </w:r>
      <w:r>
        <w:t>ionima proizvoda</w:t>
      </w:r>
      <w:r w:rsidR="002B234A">
        <w:t>, povećava se broj sponzora projekata, s obzirom da jedan sponzor ne može biti podrška za vrlo različite poslove diversifikovane firme.</w:t>
      </w:r>
    </w:p>
    <w:p w:rsidR="001B5A7A" w:rsidRPr="00F71235" w:rsidRDefault="00637E68" w:rsidP="00F71235">
      <w:pPr>
        <w:pStyle w:val="ListParagraph"/>
        <w:spacing w:after="0"/>
        <w:ind w:left="-1080" w:right="-630"/>
        <w:jc w:val="both"/>
      </w:pPr>
      <w:r>
        <w:t>Na</w:t>
      </w:r>
      <w:r w:rsidR="00A50BF0">
        <w:t xml:space="preserve"> početku projekta</w:t>
      </w:r>
      <w:r w:rsidR="002B234A">
        <w:t xml:space="preserve"> krucijalno je generi</w:t>
      </w:r>
      <w:r w:rsidR="00A50BF0">
        <w:t>sanje ideja, kao i preduzetničkih</w:t>
      </w:r>
      <w:r w:rsidR="002B234A">
        <w:t xml:space="preserve"> sposobno</w:t>
      </w:r>
      <w:r w:rsidR="00A50BF0">
        <w:t>sti</w:t>
      </w:r>
      <w:r w:rsidR="002B234A">
        <w:t>. Kada j</w:t>
      </w:r>
      <w:r w:rsidR="00A50BF0">
        <w:t>e projekat uspostavljen,</w:t>
      </w:r>
      <w:r w:rsidR="002B234A">
        <w:t xml:space="preserve"> značaj dobijaju ostale uloge, posebno rukovodilac programa koji implementira inici</w:t>
      </w:r>
      <w:r w:rsidR="00A74519">
        <w:t>jalni koncept. F</w:t>
      </w:r>
      <w:r w:rsidR="002B234A">
        <w:t xml:space="preserve">unkcija sponzora </w:t>
      </w:r>
      <w:r w:rsidR="00A74519">
        <w:t>je značajna, da</w:t>
      </w:r>
      <w:r w:rsidR="002B234A">
        <w:t xml:space="preserve"> bi se za prog</w:t>
      </w:r>
      <w:r>
        <w:t>ram obezbedila kontinualna podr</w:t>
      </w:r>
      <w:r w:rsidR="002B234A">
        <w:t>ška preduzeća i preuzela odgovornost za odluke na nivou top menadžmenta.</w:t>
      </w:r>
    </w:p>
    <w:tbl>
      <w:tblPr>
        <w:tblStyle w:val="TableGrid"/>
        <w:tblW w:w="11250" w:type="dxa"/>
        <w:tblInd w:w="-882" w:type="dxa"/>
        <w:tblLook w:val="04A0"/>
      </w:tblPr>
      <w:tblGrid>
        <w:gridCol w:w="1440"/>
        <w:gridCol w:w="1980"/>
        <w:gridCol w:w="2430"/>
        <w:gridCol w:w="2070"/>
        <w:gridCol w:w="3330"/>
      </w:tblGrid>
      <w:tr w:rsidR="00927250" w:rsidTr="00F71235">
        <w:tc>
          <w:tcPr>
            <w:tcW w:w="1440" w:type="dxa"/>
          </w:tcPr>
          <w:p w:rsidR="000313E1" w:rsidRDefault="000313E1" w:rsidP="00DB1DA7">
            <w:pPr>
              <w:ind w:right="-630"/>
              <w:jc w:val="both"/>
              <w:rPr>
                <w:sz w:val="18"/>
                <w:szCs w:val="18"/>
              </w:rPr>
            </w:pPr>
          </w:p>
        </w:tc>
        <w:tc>
          <w:tcPr>
            <w:tcW w:w="1980" w:type="dxa"/>
          </w:tcPr>
          <w:p w:rsidR="000313E1" w:rsidRDefault="000313E1" w:rsidP="00DB1DA7">
            <w:pPr>
              <w:ind w:right="-630"/>
              <w:jc w:val="both"/>
              <w:rPr>
                <w:sz w:val="18"/>
                <w:szCs w:val="18"/>
              </w:rPr>
            </w:pPr>
          </w:p>
        </w:tc>
        <w:tc>
          <w:tcPr>
            <w:tcW w:w="2430" w:type="dxa"/>
            <w:tcBorders>
              <w:right w:val="nil"/>
            </w:tcBorders>
          </w:tcPr>
          <w:p w:rsidR="000313E1" w:rsidRPr="000313E1" w:rsidRDefault="001B5A7A" w:rsidP="001B5A7A">
            <w:pPr>
              <w:ind w:right="-630"/>
              <w:jc w:val="both"/>
              <w:rPr>
                <w:b/>
                <w:i/>
                <w:sz w:val="18"/>
                <w:szCs w:val="18"/>
              </w:rPr>
            </w:pPr>
            <w:r>
              <w:rPr>
                <w:b/>
                <w:i/>
                <w:sz w:val="18"/>
                <w:szCs w:val="18"/>
              </w:rPr>
              <w:t xml:space="preserve">                                         </w:t>
            </w:r>
            <w:r w:rsidR="000313E1">
              <w:rPr>
                <w:b/>
                <w:i/>
                <w:sz w:val="18"/>
                <w:szCs w:val="18"/>
              </w:rPr>
              <w:t xml:space="preserve">Faza </w:t>
            </w:r>
          </w:p>
        </w:tc>
        <w:tc>
          <w:tcPr>
            <w:tcW w:w="2070" w:type="dxa"/>
            <w:tcBorders>
              <w:left w:val="nil"/>
              <w:right w:val="nil"/>
            </w:tcBorders>
          </w:tcPr>
          <w:p w:rsidR="000313E1" w:rsidRPr="001B5A7A" w:rsidRDefault="001B5A7A" w:rsidP="00DB1DA7">
            <w:pPr>
              <w:ind w:right="-630"/>
              <w:jc w:val="both"/>
              <w:rPr>
                <w:b/>
                <w:i/>
                <w:sz w:val="18"/>
                <w:szCs w:val="18"/>
              </w:rPr>
            </w:pPr>
            <w:r>
              <w:rPr>
                <w:b/>
                <w:i/>
                <w:sz w:val="18"/>
                <w:szCs w:val="18"/>
              </w:rPr>
              <w:t xml:space="preserve">              </w:t>
            </w:r>
            <w:r w:rsidR="002B234A">
              <w:rPr>
                <w:b/>
                <w:i/>
                <w:sz w:val="18"/>
                <w:szCs w:val="18"/>
              </w:rPr>
              <w:t>I</w:t>
            </w:r>
            <w:r>
              <w:rPr>
                <w:b/>
                <w:i/>
                <w:sz w:val="18"/>
                <w:szCs w:val="18"/>
              </w:rPr>
              <w:t>novacionog</w:t>
            </w:r>
          </w:p>
        </w:tc>
        <w:tc>
          <w:tcPr>
            <w:tcW w:w="3330" w:type="dxa"/>
            <w:tcBorders>
              <w:left w:val="nil"/>
            </w:tcBorders>
          </w:tcPr>
          <w:p w:rsidR="000313E1" w:rsidRDefault="00F71235" w:rsidP="00DB1DA7">
            <w:pPr>
              <w:ind w:right="-630"/>
              <w:jc w:val="both"/>
              <w:rPr>
                <w:b/>
                <w:i/>
                <w:sz w:val="18"/>
                <w:szCs w:val="18"/>
              </w:rPr>
            </w:pPr>
            <w:r>
              <w:rPr>
                <w:b/>
                <w:i/>
                <w:sz w:val="18"/>
                <w:szCs w:val="18"/>
              </w:rPr>
              <w:t>P</w:t>
            </w:r>
            <w:r w:rsidR="001B5A7A" w:rsidRPr="001B5A7A">
              <w:rPr>
                <w:b/>
                <w:i/>
                <w:sz w:val="18"/>
                <w:szCs w:val="18"/>
              </w:rPr>
              <w:t>rocesa</w:t>
            </w:r>
          </w:p>
          <w:p w:rsidR="00927250" w:rsidRPr="001B5A7A" w:rsidRDefault="00927250" w:rsidP="00DB1DA7">
            <w:pPr>
              <w:ind w:right="-630"/>
              <w:jc w:val="both"/>
              <w:rPr>
                <w:b/>
                <w:i/>
                <w:sz w:val="18"/>
                <w:szCs w:val="18"/>
              </w:rPr>
            </w:pPr>
          </w:p>
        </w:tc>
      </w:tr>
      <w:tr w:rsidR="001B5A7A" w:rsidRPr="000313E1" w:rsidTr="00F71235">
        <w:tc>
          <w:tcPr>
            <w:tcW w:w="1440" w:type="dxa"/>
          </w:tcPr>
          <w:p w:rsidR="000313E1" w:rsidRDefault="000313E1" w:rsidP="00DB1DA7">
            <w:pPr>
              <w:ind w:right="-630"/>
              <w:jc w:val="both"/>
              <w:rPr>
                <w:b/>
                <w:i/>
                <w:sz w:val="18"/>
                <w:szCs w:val="18"/>
              </w:rPr>
            </w:pPr>
            <w:r w:rsidRPr="000313E1">
              <w:rPr>
                <w:b/>
                <w:i/>
                <w:sz w:val="18"/>
                <w:szCs w:val="18"/>
              </w:rPr>
              <w:t>Faktori inovacije</w:t>
            </w:r>
          </w:p>
          <w:p w:rsidR="00927250" w:rsidRPr="000313E1" w:rsidRDefault="00927250" w:rsidP="00DB1DA7">
            <w:pPr>
              <w:ind w:right="-630"/>
              <w:jc w:val="both"/>
              <w:rPr>
                <w:b/>
                <w:i/>
                <w:sz w:val="18"/>
                <w:szCs w:val="18"/>
              </w:rPr>
            </w:pPr>
          </w:p>
        </w:tc>
        <w:tc>
          <w:tcPr>
            <w:tcW w:w="1980" w:type="dxa"/>
          </w:tcPr>
          <w:p w:rsidR="000313E1" w:rsidRPr="000313E1" w:rsidRDefault="000313E1" w:rsidP="00DB1DA7">
            <w:pPr>
              <w:ind w:right="-630"/>
              <w:jc w:val="both"/>
              <w:rPr>
                <w:b/>
                <w:i/>
                <w:sz w:val="18"/>
                <w:szCs w:val="18"/>
              </w:rPr>
            </w:pPr>
            <w:r w:rsidRPr="000313E1">
              <w:rPr>
                <w:b/>
                <w:i/>
                <w:sz w:val="18"/>
                <w:szCs w:val="18"/>
              </w:rPr>
              <w:t>Priroda zadataka</w:t>
            </w:r>
          </w:p>
        </w:tc>
        <w:tc>
          <w:tcPr>
            <w:tcW w:w="2430" w:type="dxa"/>
          </w:tcPr>
          <w:p w:rsidR="000313E1" w:rsidRPr="000313E1" w:rsidRDefault="000313E1" w:rsidP="00DB1DA7">
            <w:pPr>
              <w:ind w:right="-630"/>
              <w:jc w:val="both"/>
              <w:rPr>
                <w:b/>
                <w:i/>
                <w:sz w:val="18"/>
                <w:szCs w:val="18"/>
              </w:rPr>
            </w:pPr>
            <w:r w:rsidRPr="000313E1">
              <w:rPr>
                <w:b/>
                <w:i/>
                <w:sz w:val="18"/>
                <w:szCs w:val="18"/>
              </w:rPr>
              <w:t>Otkriće</w:t>
            </w:r>
          </w:p>
        </w:tc>
        <w:tc>
          <w:tcPr>
            <w:tcW w:w="2070" w:type="dxa"/>
          </w:tcPr>
          <w:p w:rsidR="000313E1" w:rsidRPr="000313E1" w:rsidRDefault="000313E1" w:rsidP="00DB1DA7">
            <w:pPr>
              <w:ind w:right="-630"/>
              <w:jc w:val="both"/>
              <w:rPr>
                <w:b/>
                <w:i/>
                <w:sz w:val="18"/>
                <w:szCs w:val="18"/>
              </w:rPr>
            </w:pPr>
            <w:r w:rsidRPr="000313E1">
              <w:rPr>
                <w:b/>
                <w:i/>
                <w:sz w:val="18"/>
                <w:szCs w:val="18"/>
              </w:rPr>
              <w:t>Odluka</w:t>
            </w:r>
          </w:p>
        </w:tc>
        <w:tc>
          <w:tcPr>
            <w:tcW w:w="3330" w:type="dxa"/>
          </w:tcPr>
          <w:p w:rsidR="000313E1" w:rsidRPr="000313E1" w:rsidRDefault="000313E1" w:rsidP="00DB1DA7">
            <w:pPr>
              <w:ind w:right="-630"/>
              <w:jc w:val="both"/>
              <w:rPr>
                <w:b/>
                <w:i/>
                <w:sz w:val="18"/>
                <w:szCs w:val="18"/>
              </w:rPr>
            </w:pPr>
            <w:r w:rsidRPr="000313E1">
              <w:rPr>
                <w:b/>
                <w:i/>
                <w:sz w:val="18"/>
                <w:szCs w:val="18"/>
              </w:rPr>
              <w:t>Razvoj</w:t>
            </w:r>
          </w:p>
        </w:tc>
      </w:tr>
      <w:tr w:rsidR="000313E1" w:rsidTr="00F71235">
        <w:tc>
          <w:tcPr>
            <w:tcW w:w="1440" w:type="dxa"/>
          </w:tcPr>
          <w:p w:rsidR="000313E1" w:rsidRDefault="000313E1" w:rsidP="00DB1DA7">
            <w:pPr>
              <w:ind w:right="-630"/>
              <w:jc w:val="both"/>
              <w:rPr>
                <w:sz w:val="18"/>
                <w:szCs w:val="18"/>
              </w:rPr>
            </w:pPr>
            <w:r>
              <w:rPr>
                <w:sz w:val="18"/>
                <w:szCs w:val="18"/>
              </w:rPr>
              <w:t>Izvršne uloge</w:t>
            </w:r>
          </w:p>
        </w:tc>
        <w:tc>
          <w:tcPr>
            <w:tcW w:w="1980" w:type="dxa"/>
          </w:tcPr>
          <w:p w:rsidR="000313E1" w:rsidRDefault="000313E1" w:rsidP="00DB1DA7">
            <w:pPr>
              <w:ind w:right="-630"/>
              <w:jc w:val="both"/>
              <w:rPr>
                <w:sz w:val="18"/>
                <w:szCs w:val="18"/>
              </w:rPr>
            </w:pPr>
            <w:r>
              <w:rPr>
                <w:sz w:val="18"/>
                <w:szCs w:val="18"/>
              </w:rPr>
              <w:t>Pronalazač</w:t>
            </w:r>
          </w:p>
        </w:tc>
        <w:tc>
          <w:tcPr>
            <w:tcW w:w="2430" w:type="dxa"/>
          </w:tcPr>
          <w:p w:rsidR="000313E1" w:rsidRDefault="000313E1" w:rsidP="00DB1DA7">
            <w:pPr>
              <w:ind w:right="-630"/>
              <w:jc w:val="both"/>
              <w:rPr>
                <w:sz w:val="18"/>
                <w:szCs w:val="18"/>
              </w:rPr>
            </w:pPr>
            <w:r>
              <w:rPr>
                <w:sz w:val="18"/>
                <w:szCs w:val="18"/>
              </w:rPr>
              <w:t>Novi koncepti</w:t>
            </w:r>
          </w:p>
        </w:tc>
        <w:tc>
          <w:tcPr>
            <w:tcW w:w="2070" w:type="dxa"/>
          </w:tcPr>
          <w:p w:rsidR="000313E1" w:rsidRDefault="000313E1" w:rsidP="00DB1DA7">
            <w:pPr>
              <w:ind w:right="-630"/>
              <w:jc w:val="both"/>
              <w:rPr>
                <w:sz w:val="18"/>
                <w:szCs w:val="18"/>
              </w:rPr>
            </w:pPr>
          </w:p>
        </w:tc>
        <w:tc>
          <w:tcPr>
            <w:tcW w:w="3330" w:type="dxa"/>
          </w:tcPr>
          <w:p w:rsidR="000313E1" w:rsidRDefault="000313E1" w:rsidP="00DB1DA7">
            <w:pPr>
              <w:ind w:right="-630"/>
              <w:jc w:val="both"/>
              <w:rPr>
                <w:sz w:val="18"/>
                <w:szCs w:val="18"/>
              </w:rPr>
            </w:pPr>
          </w:p>
        </w:tc>
      </w:tr>
      <w:tr w:rsidR="000313E1" w:rsidTr="00F71235">
        <w:tc>
          <w:tcPr>
            <w:tcW w:w="1440" w:type="dxa"/>
          </w:tcPr>
          <w:p w:rsidR="000313E1" w:rsidRDefault="000313E1" w:rsidP="00DB1DA7">
            <w:pPr>
              <w:ind w:right="-630"/>
              <w:jc w:val="both"/>
              <w:rPr>
                <w:sz w:val="18"/>
                <w:szCs w:val="18"/>
              </w:rPr>
            </w:pPr>
          </w:p>
        </w:tc>
        <w:tc>
          <w:tcPr>
            <w:tcW w:w="1980" w:type="dxa"/>
          </w:tcPr>
          <w:p w:rsidR="000313E1" w:rsidRDefault="000313E1" w:rsidP="00DB1DA7">
            <w:pPr>
              <w:ind w:right="-630"/>
              <w:jc w:val="both"/>
              <w:rPr>
                <w:sz w:val="18"/>
                <w:szCs w:val="18"/>
              </w:rPr>
            </w:pPr>
            <w:r>
              <w:rPr>
                <w:sz w:val="18"/>
                <w:szCs w:val="18"/>
              </w:rPr>
              <w:t>„Šampion“</w:t>
            </w:r>
          </w:p>
        </w:tc>
        <w:tc>
          <w:tcPr>
            <w:tcW w:w="2430" w:type="dxa"/>
          </w:tcPr>
          <w:p w:rsidR="000313E1" w:rsidRDefault="001B5A7A" w:rsidP="00DB1DA7">
            <w:pPr>
              <w:ind w:right="-630"/>
              <w:jc w:val="both"/>
              <w:rPr>
                <w:sz w:val="18"/>
                <w:szCs w:val="18"/>
              </w:rPr>
            </w:pPr>
            <w:r>
              <w:rPr>
                <w:sz w:val="18"/>
                <w:szCs w:val="18"/>
              </w:rPr>
              <w:t>Promovisanje inovacija</w:t>
            </w:r>
          </w:p>
        </w:tc>
        <w:tc>
          <w:tcPr>
            <w:tcW w:w="2070" w:type="dxa"/>
          </w:tcPr>
          <w:p w:rsidR="000313E1" w:rsidRDefault="001B5A7A" w:rsidP="00DB1DA7">
            <w:pPr>
              <w:ind w:right="-630"/>
              <w:jc w:val="both"/>
              <w:rPr>
                <w:sz w:val="18"/>
                <w:szCs w:val="18"/>
              </w:rPr>
            </w:pPr>
            <w:r>
              <w:rPr>
                <w:sz w:val="18"/>
                <w:szCs w:val="18"/>
              </w:rPr>
              <w:t>Nastavak promocije</w:t>
            </w:r>
          </w:p>
        </w:tc>
        <w:tc>
          <w:tcPr>
            <w:tcW w:w="3330" w:type="dxa"/>
          </w:tcPr>
          <w:p w:rsidR="000313E1" w:rsidRDefault="000313E1" w:rsidP="00DB1DA7">
            <w:pPr>
              <w:ind w:right="-630"/>
              <w:jc w:val="both"/>
              <w:rPr>
                <w:sz w:val="18"/>
                <w:szCs w:val="18"/>
              </w:rPr>
            </w:pPr>
          </w:p>
        </w:tc>
      </w:tr>
      <w:tr w:rsidR="000313E1" w:rsidTr="00F71235">
        <w:tc>
          <w:tcPr>
            <w:tcW w:w="1440" w:type="dxa"/>
          </w:tcPr>
          <w:p w:rsidR="000313E1" w:rsidRDefault="000313E1" w:rsidP="00DB1DA7">
            <w:pPr>
              <w:ind w:right="-630"/>
              <w:jc w:val="both"/>
              <w:rPr>
                <w:sz w:val="18"/>
                <w:szCs w:val="18"/>
              </w:rPr>
            </w:pPr>
          </w:p>
        </w:tc>
        <w:tc>
          <w:tcPr>
            <w:tcW w:w="1980" w:type="dxa"/>
          </w:tcPr>
          <w:p w:rsidR="000313E1" w:rsidRDefault="000313E1" w:rsidP="00DB1DA7">
            <w:pPr>
              <w:ind w:right="-630"/>
              <w:jc w:val="both"/>
              <w:rPr>
                <w:sz w:val="18"/>
                <w:szCs w:val="18"/>
              </w:rPr>
            </w:pPr>
            <w:r>
              <w:rPr>
                <w:sz w:val="18"/>
                <w:szCs w:val="18"/>
              </w:rPr>
              <w:t>Donosilac odluke</w:t>
            </w:r>
          </w:p>
        </w:tc>
        <w:tc>
          <w:tcPr>
            <w:tcW w:w="2430" w:type="dxa"/>
          </w:tcPr>
          <w:p w:rsidR="000313E1" w:rsidRDefault="000313E1" w:rsidP="00DB1DA7">
            <w:pPr>
              <w:ind w:right="-630"/>
              <w:jc w:val="both"/>
              <w:rPr>
                <w:sz w:val="18"/>
                <w:szCs w:val="18"/>
              </w:rPr>
            </w:pPr>
          </w:p>
        </w:tc>
        <w:tc>
          <w:tcPr>
            <w:tcW w:w="2070" w:type="dxa"/>
          </w:tcPr>
          <w:p w:rsidR="000313E1" w:rsidRDefault="001B5A7A" w:rsidP="00DB1DA7">
            <w:pPr>
              <w:ind w:right="-630"/>
              <w:jc w:val="both"/>
              <w:rPr>
                <w:sz w:val="18"/>
                <w:szCs w:val="18"/>
              </w:rPr>
            </w:pPr>
            <w:r>
              <w:rPr>
                <w:sz w:val="18"/>
                <w:szCs w:val="18"/>
              </w:rPr>
              <w:t>Odgovornost za izbor</w:t>
            </w:r>
          </w:p>
          <w:p w:rsidR="001B5A7A" w:rsidRDefault="00927250" w:rsidP="00DB1DA7">
            <w:pPr>
              <w:ind w:right="-630"/>
              <w:jc w:val="both"/>
              <w:rPr>
                <w:sz w:val="18"/>
                <w:szCs w:val="18"/>
              </w:rPr>
            </w:pPr>
            <w:r>
              <w:rPr>
                <w:sz w:val="18"/>
                <w:szCs w:val="18"/>
              </w:rPr>
              <w:t>n</w:t>
            </w:r>
            <w:r w:rsidR="001B5A7A">
              <w:rPr>
                <w:sz w:val="18"/>
                <w:szCs w:val="18"/>
              </w:rPr>
              <w:t>ovog koncepta</w:t>
            </w:r>
          </w:p>
        </w:tc>
        <w:tc>
          <w:tcPr>
            <w:tcW w:w="3330" w:type="dxa"/>
          </w:tcPr>
          <w:p w:rsidR="000313E1" w:rsidRDefault="000313E1" w:rsidP="00DB1DA7">
            <w:pPr>
              <w:ind w:right="-630"/>
              <w:jc w:val="both"/>
              <w:rPr>
                <w:sz w:val="18"/>
                <w:szCs w:val="18"/>
              </w:rPr>
            </w:pPr>
          </w:p>
        </w:tc>
      </w:tr>
      <w:tr w:rsidR="000313E1" w:rsidTr="00F71235">
        <w:tc>
          <w:tcPr>
            <w:tcW w:w="1440" w:type="dxa"/>
          </w:tcPr>
          <w:p w:rsidR="000313E1" w:rsidRDefault="000313E1" w:rsidP="00DB1DA7">
            <w:pPr>
              <w:ind w:right="-630"/>
              <w:jc w:val="both"/>
              <w:rPr>
                <w:sz w:val="18"/>
                <w:szCs w:val="18"/>
              </w:rPr>
            </w:pPr>
          </w:p>
        </w:tc>
        <w:tc>
          <w:tcPr>
            <w:tcW w:w="1980" w:type="dxa"/>
          </w:tcPr>
          <w:p w:rsidR="000313E1" w:rsidRDefault="000313E1" w:rsidP="00DB1DA7">
            <w:pPr>
              <w:ind w:right="-630"/>
              <w:jc w:val="both"/>
              <w:rPr>
                <w:sz w:val="18"/>
                <w:szCs w:val="18"/>
              </w:rPr>
            </w:pPr>
            <w:r>
              <w:rPr>
                <w:sz w:val="18"/>
                <w:szCs w:val="18"/>
              </w:rPr>
              <w:t>Sponzor</w:t>
            </w:r>
          </w:p>
        </w:tc>
        <w:tc>
          <w:tcPr>
            <w:tcW w:w="2430" w:type="dxa"/>
          </w:tcPr>
          <w:p w:rsidR="000313E1" w:rsidRDefault="000313E1" w:rsidP="00DB1DA7">
            <w:pPr>
              <w:ind w:right="-630"/>
              <w:jc w:val="both"/>
              <w:rPr>
                <w:sz w:val="18"/>
                <w:szCs w:val="18"/>
              </w:rPr>
            </w:pPr>
          </w:p>
        </w:tc>
        <w:tc>
          <w:tcPr>
            <w:tcW w:w="2070" w:type="dxa"/>
          </w:tcPr>
          <w:p w:rsidR="001B5A7A" w:rsidRDefault="001B5A7A" w:rsidP="00DB1DA7">
            <w:pPr>
              <w:ind w:right="-630"/>
              <w:jc w:val="both"/>
              <w:rPr>
                <w:sz w:val="18"/>
                <w:szCs w:val="18"/>
              </w:rPr>
            </w:pPr>
            <w:r>
              <w:rPr>
                <w:sz w:val="18"/>
                <w:szCs w:val="18"/>
              </w:rPr>
              <w:t xml:space="preserve">Uočljiv branilac </w:t>
            </w:r>
          </w:p>
          <w:p w:rsidR="000313E1" w:rsidRDefault="001B5A7A" w:rsidP="00DB1DA7">
            <w:pPr>
              <w:ind w:right="-630"/>
              <w:jc w:val="both"/>
              <w:rPr>
                <w:sz w:val="18"/>
                <w:szCs w:val="18"/>
              </w:rPr>
            </w:pPr>
            <w:r>
              <w:rPr>
                <w:sz w:val="18"/>
                <w:szCs w:val="18"/>
              </w:rPr>
              <w:t>novog koncepta</w:t>
            </w:r>
          </w:p>
        </w:tc>
        <w:tc>
          <w:tcPr>
            <w:tcW w:w="3330" w:type="dxa"/>
          </w:tcPr>
          <w:p w:rsidR="000313E1" w:rsidRDefault="001B5A7A" w:rsidP="00DB1DA7">
            <w:pPr>
              <w:ind w:right="-630"/>
              <w:jc w:val="both"/>
              <w:rPr>
                <w:sz w:val="18"/>
                <w:szCs w:val="18"/>
              </w:rPr>
            </w:pPr>
            <w:r>
              <w:rPr>
                <w:sz w:val="18"/>
                <w:szCs w:val="18"/>
              </w:rPr>
              <w:t>Odlučivanje programa</w:t>
            </w:r>
          </w:p>
          <w:p w:rsidR="001B5A7A" w:rsidRDefault="00927250" w:rsidP="00DB1DA7">
            <w:pPr>
              <w:ind w:right="-630"/>
              <w:jc w:val="both"/>
              <w:rPr>
                <w:sz w:val="18"/>
                <w:szCs w:val="18"/>
              </w:rPr>
            </w:pPr>
            <w:r>
              <w:rPr>
                <w:sz w:val="18"/>
                <w:szCs w:val="18"/>
              </w:rPr>
              <w:t>u</w:t>
            </w:r>
            <w:r w:rsidR="001B5A7A">
              <w:rPr>
                <w:sz w:val="18"/>
                <w:szCs w:val="18"/>
              </w:rPr>
              <w:t xml:space="preserve"> toku faze razvoja</w:t>
            </w:r>
          </w:p>
        </w:tc>
      </w:tr>
      <w:tr w:rsidR="000313E1" w:rsidTr="00F71235">
        <w:tc>
          <w:tcPr>
            <w:tcW w:w="1440" w:type="dxa"/>
          </w:tcPr>
          <w:p w:rsidR="000313E1" w:rsidRDefault="000313E1" w:rsidP="00DB1DA7">
            <w:pPr>
              <w:ind w:right="-630"/>
              <w:jc w:val="both"/>
              <w:rPr>
                <w:sz w:val="18"/>
                <w:szCs w:val="18"/>
              </w:rPr>
            </w:pPr>
          </w:p>
        </w:tc>
        <w:tc>
          <w:tcPr>
            <w:tcW w:w="1980" w:type="dxa"/>
          </w:tcPr>
          <w:p w:rsidR="000313E1" w:rsidRDefault="000313E1" w:rsidP="00DB1DA7">
            <w:pPr>
              <w:ind w:right="-630"/>
              <w:jc w:val="both"/>
              <w:rPr>
                <w:sz w:val="18"/>
                <w:szCs w:val="18"/>
              </w:rPr>
            </w:pPr>
            <w:r>
              <w:rPr>
                <w:sz w:val="18"/>
                <w:szCs w:val="18"/>
              </w:rPr>
              <w:t>Rukovodilac programa</w:t>
            </w:r>
          </w:p>
        </w:tc>
        <w:tc>
          <w:tcPr>
            <w:tcW w:w="2430" w:type="dxa"/>
          </w:tcPr>
          <w:p w:rsidR="000313E1" w:rsidRDefault="000313E1" w:rsidP="00DB1DA7">
            <w:pPr>
              <w:ind w:right="-630"/>
              <w:jc w:val="both"/>
              <w:rPr>
                <w:sz w:val="18"/>
                <w:szCs w:val="18"/>
              </w:rPr>
            </w:pPr>
          </w:p>
        </w:tc>
        <w:tc>
          <w:tcPr>
            <w:tcW w:w="2070" w:type="dxa"/>
          </w:tcPr>
          <w:p w:rsidR="000313E1" w:rsidRDefault="000313E1" w:rsidP="00DB1DA7">
            <w:pPr>
              <w:ind w:right="-630"/>
              <w:jc w:val="both"/>
              <w:rPr>
                <w:sz w:val="18"/>
                <w:szCs w:val="18"/>
              </w:rPr>
            </w:pPr>
          </w:p>
        </w:tc>
        <w:tc>
          <w:tcPr>
            <w:tcW w:w="3330" w:type="dxa"/>
          </w:tcPr>
          <w:p w:rsidR="000313E1" w:rsidRDefault="001B5A7A" w:rsidP="00DB1DA7">
            <w:pPr>
              <w:ind w:right="-630"/>
              <w:jc w:val="both"/>
              <w:rPr>
                <w:sz w:val="18"/>
                <w:szCs w:val="18"/>
              </w:rPr>
            </w:pPr>
            <w:r>
              <w:rPr>
                <w:sz w:val="18"/>
                <w:szCs w:val="18"/>
              </w:rPr>
              <w:t>Uključivanje top menadžmenta</w:t>
            </w:r>
          </w:p>
        </w:tc>
      </w:tr>
      <w:tr w:rsidR="000313E1" w:rsidTr="00F71235">
        <w:tc>
          <w:tcPr>
            <w:tcW w:w="1440" w:type="dxa"/>
          </w:tcPr>
          <w:p w:rsidR="000313E1" w:rsidRDefault="001B5A7A" w:rsidP="00DB1DA7">
            <w:pPr>
              <w:ind w:right="-630"/>
              <w:jc w:val="both"/>
              <w:rPr>
                <w:sz w:val="18"/>
                <w:szCs w:val="18"/>
              </w:rPr>
            </w:pPr>
            <w:r>
              <w:rPr>
                <w:sz w:val="18"/>
                <w:szCs w:val="18"/>
              </w:rPr>
              <w:t>Izvršna politika</w:t>
            </w:r>
          </w:p>
        </w:tc>
        <w:tc>
          <w:tcPr>
            <w:tcW w:w="1980" w:type="dxa"/>
          </w:tcPr>
          <w:p w:rsidR="000313E1" w:rsidRDefault="000313E1" w:rsidP="00DB1DA7">
            <w:pPr>
              <w:ind w:right="-630"/>
              <w:jc w:val="both"/>
              <w:rPr>
                <w:sz w:val="18"/>
                <w:szCs w:val="18"/>
              </w:rPr>
            </w:pPr>
            <w:r>
              <w:rPr>
                <w:sz w:val="18"/>
                <w:szCs w:val="18"/>
              </w:rPr>
              <w:t>Postavljanje ciljeva</w:t>
            </w:r>
          </w:p>
        </w:tc>
        <w:tc>
          <w:tcPr>
            <w:tcW w:w="2430" w:type="dxa"/>
          </w:tcPr>
          <w:p w:rsidR="001B5A7A" w:rsidRDefault="001B5A7A" w:rsidP="00DB1DA7">
            <w:pPr>
              <w:ind w:right="-630"/>
              <w:jc w:val="both"/>
              <w:rPr>
                <w:sz w:val="18"/>
                <w:szCs w:val="18"/>
              </w:rPr>
            </w:pPr>
            <w:r>
              <w:rPr>
                <w:sz w:val="18"/>
                <w:szCs w:val="18"/>
              </w:rPr>
              <w:t xml:space="preserve">Cilj inoviranja mora biti </w:t>
            </w:r>
          </w:p>
          <w:p w:rsidR="000313E1" w:rsidRDefault="00927250" w:rsidP="00DB1DA7">
            <w:pPr>
              <w:ind w:right="-630"/>
              <w:jc w:val="both"/>
              <w:rPr>
                <w:sz w:val="18"/>
                <w:szCs w:val="18"/>
              </w:rPr>
            </w:pPr>
            <w:r>
              <w:rPr>
                <w:sz w:val="18"/>
                <w:szCs w:val="18"/>
              </w:rPr>
              <w:t>o</w:t>
            </w:r>
            <w:r w:rsidR="001B5A7A">
              <w:rPr>
                <w:sz w:val="18"/>
                <w:szCs w:val="18"/>
              </w:rPr>
              <w:t>bjavljen</w:t>
            </w:r>
          </w:p>
        </w:tc>
        <w:tc>
          <w:tcPr>
            <w:tcW w:w="2070" w:type="dxa"/>
          </w:tcPr>
          <w:p w:rsidR="000313E1" w:rsidRDefault="001B5A7A" w:rsidP="00DB1DA7">
            <w:pPr>
              <w:ind w:right="-630"/>
              <w:jc w:val="both"/>
              <w:rPr>
                <w:sz w:val="18"/>
                <w:szCs w:val="18"/>
              </w:rPr>
            </w:pPr>
            <w:r>
              <w:rPr>
                <w:sz w:val="18"/>
                <w:szCs w:val="18"/>
              </w:rPr>
              <w:t>Ciljevi se moraju podržati</w:t>
            </w:r>
          </w:p>
          <w:p w:rsidR="001B5A7A" w:rsidRDefault="00927250" w:rsidP="00DB1DA7">
            <w:pPr>
              <w:ind w:right="-630"/>
              <w:jc w:val="both"/>
              <w:rPr>
                <w:sz w:val="18"/>
                <w:szCs w:val="18"/>
              </w:rPr>
            </w:pPr>
            <w:r>
              <w:rPr>
                <w:sz w:val="18"/>
                <w:szCs w:val="18"/>
              </w:rPr>
              <w:t>k</w:t>
            </w:r>
            <w:r w:rsidR="001B5A7A">
              <w:rPr>
                <w:sz w:val="18"/>
                <w:szCs w:val="18"/>
              </w:rPr>
              <w:t>roz odlučivanje</w:t>
            </w:r>
          </w:p>
        </w:tc>
        <w:tc>
          <w:tcPr>
            <w:tcW w:w="3330" w:type="dxa"/>
          </w:tcPr>
          <w:p w:rsidR="001B5A7A" w:rsidRDefault="001B5A7A" w:rsidP="00DB1DA7">
            <w:pPr>
              <w:ind w:right="-630"/>
              <w:jc w:val="both"/>
              <w:rPr>
                <w:sz w:val="18"/>
                <w:szCs w:val="18"/>
              </w:rPr>
            </w:pPr>
            <w:r>
              <w:rPr>
                <w:sz w:val="18"/>
                <w:szCs w:val="18"/>
              </w:rPr>
              <w:t xml:space="preserve">Ciljevi se moraju podržati </w:t>
            </w:r>
          </w:p>
          <w:p w:rsidR="000313E1" w:rsidRDefault="001B5A7A" w:rsidP="00DB1DA7">
            <w:pPr>
              <w:ind w:right="-630"/>
              <w:jc w:val="both"/>
              <w:rPr>
                <w:sz w:val="18"/>
                <w:szCs w:val="18"/>
              </w:rPr>
            </w:pPr>
            <w:r>
              <w:rPr>
                <w:sz w:val="18"/>
                <w:szCs w:val="18"/>
              </w:rPr>
              <w:t>kroz resurse</w:t>
            </w:r>
          </w:p>
        </w:tc>
      </w:tr>
      <w:tr w:rsidR="000313E1" w:rsidTr="00F71235">
        <w:tc>
          <w:tcPr>
            <w:tcW w:w="1440" w:type="dxa"/>
          </w:tcPr>
          <w:p w:rsidR="000313E1" w:rsidRDefault="000313E1" w:rsidP="00DB1DA7">
            <w:pPr>
              <w:ind w:right="-630"/>
              <w:jc w:val="both"/>
              <w:rPr>
                <w:sz w:val="18"/>
                <w:szCs w:val="18"/>
              </w:rPr>
            </w:pPr>
          </w:p>
        </w:tc>
        <w:tc>
          <w:tcPr>
            <w:tcW w:w="1980" w:type="dxa"/>
          </w:tcPr>
          <w:p w:rsidR="00F71235" w:rsidRDefault="000313E1" w:rsidP="00DB1DA7">
            <w:pPr>
              <w:ind w:right="-630"/>
              <w:jc w:val="both"/>
              <w:rPr>
                <w:sz w:val="18"/>
                <w:szCs w:val="18"/>
              </w:rPr>
            </w:pPr>
            <w:r>
              <w:rPr>
                <w:sz w:val="18"/>
                <w:szCs w:val="18"/>
              </w:rPr>
              <w:t>R&amp;D/ marketing</w:t>
            </w:r>
            <w:r w:rsidR="001B5A7A">
              <w:rPr>
                <w:sz w:val="18"/>
                <w:szCs w:val="18"/>
              </w:rPr>
              <w:t xml:space="preserve"> </w:t>
            </w:r>
          </w:p>
          <w:p w:rsidR="000313E1" w:rsidRDefault="001B5A7A" w:rsidP="00DB1DA7">
            <w:pPr>
              <w:ind w:right="-630"/>
              <w:jc w:val="both"/>
              <w:rPr>
                <w:sz w:val="18"/>
                <w:szCs w:val="18"/>
              </w:rPr>
            </w:pPr>
            <w:r>
              <w:rPr>
                <w:sz w:val="18"/>
                <w:szCs w:val="18"/>
              </w:rPr>
              <w:t>k</w:t>
            </w:r>
            <w:r w:rsidR="000313E1">
              <w:rPr>
                <w:sz w:val="18"/>
                <w:szCs w:val="18"/>
              </w:rPr>
              <w:t>omunikacija</w:t>
            </w:r>
          </w:p>
        </w:tc>
        <w:tc>
          <w:tcPr>
            <w:tcW w:w="2430" w:type="dxa"/>
          </w:tcPr>
          <w:p w:rsidR="000313E1" w:rsidRDefault="001B5A7A" w:rsidP="00DB1DA7">
            <w:pPr>
              <w:ind w:right="-630"/>
              <w:jc w:val="both"/>
              <w:rPr>
                <w:sz w:val="18"/>
                <w:szCs w:val="18"/>
              </w:rPr>
            </w:pPr>
            <w:r>
              <w:rPr>
                <w:sz w:val="18"/>
                <w:szCs w:val="18"/>
              </w:rPr>
              <w:t>Zahteva komunikaciju</w:t>
            </w:r>
          </w:p>
          <w:p w:rsidR="001B5A7A" w:rsidRDefault="00927250" w:rsidP="00DB1DA7">
            <w:pPr>
              <w:ind w:right="-630"/>
              <w:jc w:val="both"/>
              <w:rPr>
                <w:sz w:val="18"/>
                <w:szCs w:val="18"/>
              </w:rPr>
            </w:pPr>
            <w:r>
              <w:rPr>
                <w:sz w:val="18"/>
                <w:szCs w:val="18"/>
              </w:rPr>
              <w:t>d</w:t>
            </w:r>
            <w:r w:rsidR="001B5A7A">
              <w:rPr>
                <w:sz w:val="18"/>
                <w:szCs w:val="18"/>
              </w:rPr>
              <w:t>ve jedinice</w:t>
            </w:r>
          </w:p>
        </w:tc>
        <w:tc>
          <w:tcPr>
            <w:tcW w:w="2070" w:type="dxa"/>
          </w:tcPr>
          <w:p w:rsidR="000313E1" w:rsidRDefault="001B5A7A" w:rsidP="00DB1DA7">
            <w:pPr>
              <w:ind w:right="-630"/>
              <w:jc w:val="both"/>
              <w:rPr>
                <w:sz w:val="18"/>
                <w:szCs w:val="18"/>
              </w:rPr>
            </w:pPr>
            <w:r>
              <w:rPr>
                <w:sz w:val="18"/>
                <w:szCs w:val="18"/>
              </w:rPr>
              <w:t xml:space="preserve">Priprema zajedničkih </w:t>
            </w:r>
          </w:p>
          <w:p w:rsidR="001B5A7A" w:rsidRDefault="002B234A" w:rsidP="00DB1DA7">
            <w:pPr>
              <w:ind w:right="-630"/>
              <w:jc w:val="both"/>
              <w:rPr>
                <w:sz w:val="18"/>
                <w:szCs w:val="18"/>
              </w:rPr>
            </w:pPr>
            <w:r>
              <w:rPr>
                <w:sz w:val="18"/>
                <w:szCs w:val="18"/>
              </w:rPr>
              <w:t>P</w:t>
            </w:r>
            <w:r w:rsidR="001B5A7A">
              <w:rPr>
                <w:sz w:val="18"/>
                <w:szCs w:val="18"/>
              </w:rPr>
              <w:t>redmeta</w:t>
            </w:r>
          </w:p>
        </w:tc>
        <w:tc>
          <w:tcPr>
            <w:tcW w:w="3330" w:type="dxa"/>
          </w:tcPr>
          <w:p w:rsidR="000313E1" w:rsidRDefault="001B5A7A" w:rsidP="00DB1DA7">
            <w:pPr>
              <w:ind w:right="-630"/>
              <w:jc w:val="both"/>
              <w:rPr>
                <w:sz w:val="18"/>
                <w:szCs w:val="18"/>
              </w:rPr>
            </w:pPr>
            <w:r>
              <w:rPr>
                <w:sz w:val="18"/>
                <w:szCs w:val="18"/>
              </w:rPr>
              <w:t>Obe jedinice zastupljene</w:t>
            </w:r>
          </w:p>
          <w:p w:rsidR="001B5A7A" w:rsidRDefault="00927250" w:rsidP="00DB1DA7">
            <w:pPr>
              <w:ind w:right="-630"/>
              <w:jc w:val="both"/>
              <w:rPr>
                <w:sz w:val="18"/>
                <w:szCs w:val="18"/>
              </w:rPr>
            </w:pPr>
            <w:r>
              <w:rPr>
                <w:sz w:val="18"/>
                <w:szCs w:val="18"/>
              </w:rPr>
              <w:t>u</w:t>
            </w:r>
            <w:r w:rsidR="001B5A7A">
              <w:rPr>
                <w:sz w:val="18"/>
                <w:szCs w:val="18"/>
              </w:rPr>
              <w:t xml:space="preserve"> inovacionom timu</w:t>
            </w:r>
          </w:p>
        </w:tc>
      </w:tr>
      <w:tr w:rsidR="000313E1" w:rsidTr="00F71235">
        <w:tc>
          <w:tcPr>
            <w:tcW w:w="1440" w:type="dxa"/>
          </w:tcPr>
          <w:p w:rsidR="000313E1" w:rsidRDefault="000313E1" w:rsidP="00DB1DA7">
            <w:pPr>
              <w:ind w:right="-630"/>
              <w:jc w:val="both"/>
              <w:rPr>
                <w:sz w:val="18"/>
                <w:szCs w:val="18"/>
              </w:rPr>
            </w:pPr>
          </w:p>
        </w:tc>
        <w:tc>
          <w:tcPr>
            <w:tcW w:w="1980" w:type="dxa"/>
          </w:tcPr>
          <w:p w:rsidR="00F71235" w:rsidRDefault="000313E1" w:rsidP="00DB1DA7">
            <w:pPr>
              <w:ind w:right="-630"/>
              <w:jc w:val="both"/>
              <w:rPr>
                <w:sz w:val="18"/>
                <w:szCs w:val="18"/>
              </w:rPr>
            </w:pPr>
            <w:r>
              <w:rPr>
                <w:sz w:val="18"/>
                <w:szCs w:val="18"/>
              </w:rPr>
              <w:t>Korišćenje istraživanja</w:t>
            </w:r>
          </w:p>
          <w:p w:rsidR="000313E1" w:rsidRDefault="001B5A7A" w:rsidP="00DB1DA7">
            <w:pPr>
              <w:ind w:right="-630"/>
              <w:jc w:val="both"/>
              <w:rPr>
                <w:sz w:val="18"/>
                <w:szCs w:val="18"/>
              </w:rPr>
            </w:pPr>
            <w:r>
              <w:rPr>
                <w:sz w:val="18"/>
                <w:szCs w:val="18"/>
              </w:rPr>
              <w:t xml:space="preserve"> t</w:t>
            </w:r>
            <w:r w:rsidR="000313E1">
              <w:rPr>
                <w:sz w:val="18"/>
                <w:szCs w:val="18"/>
              </w:rPr>
              <w:t>ržišta</w:t>
            </w:r>
          </w:p>
        </w:tc>
        <w:tc>
          <w:tcPr>
            <w:tcW w:w="2430" w:type="dxa"/>
          </w:tcPr>
          <w:p w:rsidR="000313E1" w:rsidRDefault="001B5A7A" w:rsidP="00DB1DA7">
            <w:pPr>
              <w:ind w:right="-630"/>
              <w:jc w:val="both"/>
              <w:rPr>
                <w:sz w:val="18"/>
                <w:szCs w:val="18"/>
              </w:rPr>
            </w:pPr>
            <w:r>
              <w:rPr>
                <w:sz w:val="18"/>
                <w:szCs w:val="18"/>
              </w:rPr>
              <w:t>Ne zavisi od tehnika</w:t>
            </w:r>
          </w:p>
          <w:p w:rsidR="001B5A7A" w:rsidRDefault="001B5A7A" w:rsidP="00DB1DA7">
            <w:pPr>
              <w:ind w:right="-630"/>
              <w:jc w:val="both"/>
              <w:rPr>
                <w:sz w:val="18"/>
                <w:szCs w:val="18"/>
              </w:rPr>
            </w:pPr>
            <w:r>
              <w:rPr>
                <w:sz w:val="18"/>
                <w:szCs w:val="18"/>
              </w:rPr>
              <w:t>Istraživanja tržišta</w:t>
            </w:r>
          </w:p>
        </w:tc>
        <w:tc>
          <w:tcPr>
            <w:tcW w:w="2070" w:type="dxa"/>
          </w:tcPr>
          <w:p w:rsidR="000313E1" w:rsidRDefault="001B5A7A" w:rsidP="00DB1DA7">
            <w:pPr>
              <w:ind w:right="-630"/>
              <w:jc w:val="both"/>
              <w:rPr>
                <w:sz w:val="18"/>
                <w:szCs w:val="18"/>
              </w:rPr>
            </w:pPr>
            <w:r>
              <w:rPr>
                <w:sz w:val="18"/>
                <w:szCs w:val="18"/>
              </w:rPr>
              <w:t>Istraživanje tržišta za</w:t>
            </w:r>
          </w:p>
          <w:p w:rsidR="001B5A7A" w:rsidRDefault="00927250" w:rsidP="00DB1DA7">
            <w:pPr>
              <w:ind w:right="-630"/>
              <w:jc w:val="both"/>
              <w:rPr>
                <w:sz w:val="18"/>
                <w:szCs w:val="18"/>
              </w:rPr>
            </w:pPr>
            <w:r>
              <w:rPr>
                <w:sz w:val="18"/>
                <w:szCs w:val="18"/>
              </w:rPr>
              <w:t>p</w:t>
            </w:r>
            <w:r w:rsidR="001B5A7A">
              <w:rPr>
                <w:sz w:val="18"/>
                <w:szCs w:val="18"/>
              </w:rPr>
              <w:t>odršku inovacije</w:t>
            </w:r>
          </w:p>
        </w:tc>
        <w:tc>
          <w:tcPr>
            <w:tcW w:w="3330" w:type="dxa"/>
          </w:tcPr>
          <w:p w:rsidR="000313E1" w:rsidRDefault="001B5A7A" w:rsidP="00DB1DA7">
            <w:pPr>
              <w:ind w:right="-630"/>
              <w:jc w:val="both"/>
              <w:rPr>
                <w:sz w:val="18"/>
                <w:szCs w:val="18"/>
              </w:rPr>
            </w:pPr>
            <w:r>
              <w:rPr>
                <w:sz w:val="18"/>
                <w:szCs w:val="18"/>
              </w:rPr>
              <w:t>Istraživanje tržišta korisno</w:t>
            </w:r>
          </w:p>
          <w:p w:rsidR="001B5A7A" w:rsidRDefault="00927250" w:rsidP="00DB1DA7">
            <w:pPr>
              <w:ind w:right="-630"/>
              <w:jc w:val="both"/>
              <w:rPr>
                <w:sz w:val="18"/>
                <w:szCs w:val="18"/>
              </w:rPr>
            </w:pPr>
            <w:r>
              <w:rPr>
                <w:sz w:val="18"/>
                <w:szCs w:val="18"/>
              </w:rPr>
              <w:t>z</w:t>
            </w:r>
            <w:r w:rsidR="001B5A7A">
              <w:rPr>
                <w:sz w:val="18"/>
                <w:szCs w:val="18"/>
              </w:rPr>
              <w:t>a testiranje koncepata</w:t>
            </w:r>
          </w:p>
        </w:tc>
      </w:tr>
      <w:tr w:rsidR="000313E1" w:rsidTr="00F71235">
        <w:tc>
          <w:tcPr>
            <w:tcW w:w="1440" w:type="dxa"/>
          </w:tcPr>
          <w:p w:rsidR="000313E1" w:rsidRDefault="000313E1" w:rsidP="00DB1DA7">
            <w:pPr>
              <w:ind w:right="-630"/>
              <w:jc w:val="both"/>
              <w:rPr>
                <w:sz w:val="18"/>
                <w:szCs w:val="18"/>
              </w:rPr>
            </w:pPr>
          </w:p>
        </w:tc>
        <w:tc>
          <w:tcPr>
            <w:tcW w:w="1980" w:type="dxa"/>
          </w:tcPr>
          <w:p w:rsidR="000313E1" w:rsidRDefault="000313E1" w:rsidP="00DB1DA7">
            <w:pPr>
              <w:ind w:right="-630"/>
              <w:jc w:val="both"/>
              <w:rPr>
                <w:sz w:val="18"/>
                <w:szCs w:val="18"/>
              </w:rPr>
            </w:pPr>
            <w:r>
              <w:rPr>
                <w:sz w:val="18"/>
                <w:szCs w:val="18"/>
              </w:rPr>
              <w:t>Formalno planiranje</w:t>
            </w:r>
          </w:p>
        </w:tc>
        <w:tc>
          <w:tcPr>
            <w:tcW w:w="2430" w:type="dxa"/>
          </w:tcPr>
          <w:p w:rsidR="00F71235" w:rsidRDefault="001B5A7A" w:rsidP="00DB1DA7">
            <w:pPr>
              <w:ind w:right="-630"/>
              <w:jc w:val="both"/>
              <w:rPr>
                <w:sz w:val="18"/>
                <w:szCs w:val="18"/>
              </w:rPr>
            </w:pPr>
            <w:r>
              <w:rPr>
                <w:sz w:val="18"/>
                <w:szCs w:val="18"/>
              </w:rPr>
              <w:t xml:space="preserve">Mala korist za </w:t>
            </w:r>
          </w:p>
          <w:p w:rsidR="001B5A7A" w:rsidRDefault="001B5A7A" w:rsidP="00DB1DA7">
            <w:pPr>
              <w:ind w:right="-630"/>
              <w:jc w:val="both"/>
              <w:rPr>
                <w:sz w:val="18"/>
                <w:szCs w:val="18"/>
              </w:rPr>
            </w:pPr>
            <w:r>
              <w:rPr>
                <w:sz w:val="18"/>
                <w:szCs w:val="18"/>
              </w:rPr>
              <w:t>pronalaženje</w:t>
            </w:r>
            <w:r w:rsidR="00927250">
              <w:rPr>
                <w:sz w:val="18"/>
                <w:szCs w:val="18"/>
              </w:rPr>
              <w:t>n</w:t>
            </w:r>
            <w:r>
              <w:rPr>
                <w:sz w:val="18"/>
                <w:szCs w:val="18"/>
              </w:rPr>
              <w:t>ovih koncepata</w:t>
            </w:r>
          </w:p>
        </w:tc>
        <w:tc>
          <w:tcPr>
            <w:tcW w:w="2070" w:type="dxa"/>
          </w:tcPr>
          <w:p w:rsidR="000313E1" w:rsidRDefault="001B5A7A" w:rsidP="00DB1DA7">
            <w:pPr>
              <w:ind w:right="-630"/>
              <w:jc w:val="both"/>
              <w:rPr>
                <w:sz w:val="18"/>
                <w:szCs w:val="18"/>
              </w:rPr>
            </w:pPr>
            <w:r>
              <w:rPr>
                <w:sz w:val="18"/>
                <w:szCs w:val="18"/>
              </w:rPr>
              <w:t>Preširoko može</w:t>
            </w:r>
          </w:p>
          <w:p w:rsidR="001B5A7A" w:rsidRDefault="00927250" w:rsidP="00DB1DA7">
            <w:pPr>
              <w:ind w:right="-630"/>
              <w:jc w:val="both"/>
              <w:rPr>
                <w:sz w:val="18"/>
                <w:szCs w:val="18"/>
              </w:rPr>
            </w:pPr>
            <w:r>
              <w:rPr>
                <w:sz w:val="18"/>
                <w:szCs w:val="18"/>
              </w:rPr>
              <w:t>p</w:t>
            </w:r>
            <w:r w:rsidR="001B5A7A">
              <w:rPr>
                <w:sz w:val="18"/>
                <w:szCs w:val="18"/>
              </w:rPr>
              <w:t>aralizovati odluke</w:t>
            </w:r>
          </w:p>
        </w:tc>
        <w:tc>
          <w:tcPr>
            <w:tcW w:w="3330" w:type="dxa"/>
          </w:tcPr>
          <w:p w:rsidR="000313E1" w:rsidRDefault="001B5A7A" w:rsidP="00DB1DA7">
            <w:pPr>
              <w:ind w:right="-630"/>
              <w:jc w:val="both"/>
              <w:rPr>
                <w:sz w:val="18"/>
                <w:szCs w:val="18"/>
              </w:rPr>
            </w:pPr>
            <w:r>
              <w:rPr>
                <w:sz w:val="18"/>
                <w:szCs w:val="18"/>
              </w:rPr>
              <w:t>Dobro formalno planiranje je</w:t>
            </w:r>
          </w:p>
          <w:p w:rsidR="001B5A7A" w:rsidRDefault="00F71235" w:rsidP="00DB1DA7">
            <w:pPr>
              <w:ind w:right="-630"/>
              <w:jc w:val="both"/>
              <w:rPr>
                <w:sz w:val="18"/>
                <w:szCs w:val="18"/>
              </w:rPr>
            </w:pPr>
            <w:r>
              <w:rPr>
                <w:sz w:val="18"/>
                <w:szCs w:val="18"/>
              </w:rPr>
              <w:t>N</w:t>
            </w:r>
            <w:r w:rsidR="001B5A7A">
              <w:rPr>
                <w:sz w:val="18"/>
                <w:szCs w:val="18"/>
              </w:rPr>
              <w:t>eophodno</w:t>
            </w:r>
          </w:p>
        </w:tc>
      </w:tr>
      <w:tr w:rsidR="000313E1" w:rsidTr="00F71235">
        <w:tc>
          <w:tcPr>
            <w:tcW w:w="1440" w:type="dxa"/>
          </w:tcPr>
          <w:p w:rsidR="000313E1" w:rsidRDefault="000313E1" w:rsidP="00DB1DA7">
            <w:pPr>
              <w:ind w:right="-630"/>
              <w:jc w:val="both"/>
              <w:rPr>
                <w:sz w:val="18"/>
                <w:szCs w:val="18"/>
              </w:rPr>
            </w:pPr>
          </w:p>
        </w:tc>
        <w:tc>
          <w:tcPr>
            <w:tcW w:w="1980" w:type="dxa"/>
          </w:tcPr>
          <w:p w:rsidR="000313E1" w:rsidRDefault="000313E1" w:rsidP="00DB1DA7">
            <w:pPr>
              <w:ind w:right="-630"/>
              <w:jc w:val="both"/>
              <w:rPr>
                <w:sz w:val="18"/>
                <w:szCs w:val="18"/>
              </w:rPr>
            </w:pPr>
            <w:r>
              <w:rPr>
                <w:sz w:val="18"/>
                <w:szCs w:val="18"/>
              </w:rPr>
              <w:t>Nivo preuzetih rizika</w:t>
            </w:r>
          </w:p>
        </w:tc>
        <w:tc>
          <w:tcPr>
            <w:tcW w:w="2430" w:type="dxa"/>
          </w:tcPr>
          <w:p w:rsidR="000313E1" w:rsidRDefault="000313E1" w:rsidP="00DB1DA7">
            <w:pPr>
              <w:ind w:right="-630"/>
              <w:jc w:val="both"/>
              <w:rPr>
                <w:sz w:val="18"/>
                <w:szCs w:val="18"/>
              </w:rPr>
            </w:pPr>
          </w:p>
        </w:tc>
        <w:tc>
          <w:tcPr>
            <w:tcW w:w="2070" w:type="dxa"/>
          </w:tcPr>
          <w:p w:rsidR="00F71235" w:rsidRDefault="001B5A7A" w:rsidP="00DB1DA7">
            <w:pPr>
              <w:ind w:right="-630"/>
              <w:jc w:val="both"/>
              <w:rPr>
                <w:sz w:val="18"/>
                <w:szCs w:val="18"/>
              </w:rPr>
            </w:pPr>
            <w:r>
              <w:rPr>
                <w:sz w:val="18"/>
                <w:szCs w:val="18"/>
              </w:rPr>
              <w:t xml:space="preserve">Izvetan rizik je </w:t>
            </w:r>
          </w:p>
          <w:p w:rsidR="000313E1" w:rsidRDefault="001B5A7A" w:rsidP="00DB1DA7">
            <w:pPr>
              <w:ind w:right="-630"/>
              <w:jc w:val="both"/>
              <w:rPr>
                <w:sz w:val="18"/>
                <w:szCs w:val="18"/>
              </w:rPr>
            </w:pPr>
            <w:r>
              <w:rPr>
                <w:sz w:val="18"/>
                <w:szCs w:val="18"/>
              </w:rPr>
              <w:t>neizbežan</w:t>
            </w:r>
          </w:p>
        </w:tc>
        <w:tc>
          <w:tcPr>
            <w:tcW w:w="3330" w:type="dxa"/>
          </w:tcPr>
          <w:p w:rsidR="000313E1" w:rsidRDefault="001B5A7A" w:rsidP="00DB1DA7">
            <w:pPr>
              <w:ind w:right="-630"/>
              <w:jc w:val="both"/>
              <w:rPr>
                <w:sz w:val="18"/>
                <w:szCs w:val="18"/>
              </w:rPr>
            </w:pPr>
            <w:r>
              <w:rPr>
                <w:sz w:val="18"/>
                <w:szCs w:val="18"/>
              </w:rPr>
              <w:t>Smanjenje rizika</w:t>
            </w:r>
          </w:p>
          <w:p w:rsidR="001B5A7A" w:rsidRDefault="00927250" w:rsidP="00DB1DA7">
            <w:pPr>
              <w:ind w:right="-630"/>
              <w:jc w:val="both"/>
              <w:rPr>
                <w:sz w:val="18"/>
                <w:szCs w:val="18"/>
              </w:rPr>
            </w:pPr>
            <w:r>
              <w:rPr>
                <w:sz w:val="18"/>
                <w:szCs w:val="18"/>
              </w:rPr>
              <w:t>k</w:t>
            </w:r>
            <w:r w:rsidR="001B5A7A">
              <w:rPr>
                <w:sz w:val="18"/>
                <w:szCs w:val="18"/>
              </w:rPr>
              <w:t>roz ograničenja</w:t>
            </w:r>
          </w:p>
        </w:tc>
      </w:tr>
      <w:tr w:rsidR="000313E1" w:rsidTr="00F71235">
        <w:tc>
          <w:tcPr>
            <w:tcW w:w="1440" w:type="dxa"/>
          </w:tcPr>
          <w:p w:rsidR="000313E1" w:rsidRDefault="000313E1" w:rsidP="00DB1DA7">
            <w:pPr>
              <w:ind w:right="-630"/>
              <w:jc w:val="both"/>
              <w:rPr>
                <w:sz w:val="18"/>
                <w:szCs w:val="18"/>
              </w:rPr>
            </w:pPr>
          </w:p>
        </w:tc>
        <w:tc>
          <w:tcPr>
            <w:tcW w:w="1980" w:type="dxa"/>
          </w:tcPr>
          <w:p w:rsidR="000313E1" w:rsidRDefault="001B5A7A" w:rsidP="00DB1DA7">
            <w:pPr>
              <w:ind w:right="-630"/>
              <w:jc w:val="both"/>
              <w:rPr>
                <w:sz w:val="18"/>
                <w:szCs w:val="18"/>
              </w:rPr>
            </w:pPr>
            <w:r>
              <w:rPr>
                <w:sz w:val="18"/>
                <w:szCs w:val="18"/>
              </w:rPr>
              <w:t>R&amp;D mogućnosti</w:t>
            </w:r>
          </w:p>
        </w:tc>
        <w:tc>
          <w:tcPr>
            <w:tcW w:w="2430" w:type="dxa"/>
          </w:tcPr>
          <w:p w:rsidR="000313E1" w:rsidRDefault="000313E1" w:rsidP="00DB1DA7">
            <w:pPr>
              <w:ind w:right="-630"/>
              <w:jc w:val="both"/>
              <w:rPr>
                <w:sz w:val="18"/>
                <w:szCs w:val="18"/>
              </w:rPr>
            </w:pPr>
          </w:p>
        </w:tc>
        <w:tc>
          <w:tcPr>
            <w:tcW w:w="2070" w:type="dxa"/>
          </w:tcPr>
          <w:p w:rsidR="000313E1" w:rsidRDefault="000313E1" w:rsidP="00DB1DA7">
            <w:pPr>
              <w:ind w:right="-630"/>
              <w:jc w:val="both"/>
              <w:rPr>
                <w:sz w:val="18"/>
                <w:szCs w:val="18"/>
              </w:rPr>
            </w:pPr>
          </w:p>
        </w:tc>
        <w:tc>
          <w:tcPr>
            <w:tcW w:w="3330" w:type="dxa"/>
          </w:tcPr>
          <w:p w:rsidR="001B5A7A" w:rsidRDefault="001B5A7A" w:rsidP="00DB1DA7">
            <w:pPr>
              <w:ind w:right="-630"/>
              <w:jc w:val="both"/>
              <w:rPr>
                <w:sz w:val="18"/>
                <w:szCs w:val="18"/>
              </w:rPr>
            </w:pPr>
            <w:r>
              <w:rPr>
                <w:sz w:val="18"/>
                <w:szCs w:val="18"/>
              </w:rPr>
              <w:t xml:space="preserve">R&amp;D aktivnosti </w:t>
            </w:r>
            <w:r w:rsidR="00927250">
              <w:rPr>
                <w:sz w:val="18"/>
                <w:szCs w:val="18"/>
              </w:rPr>
              <w:t>k</w:t>
            </w:r>
            <w:r>
              <w:rPr>
                <w:sz w:val="18"/>
                <w:szCs w:val="18"/>
              </w:rPr>
              <w:t>ljučne za inovaciju</w:t>
            </w:r>
          </w:p>
        </w:tc>
      </w:tr>
      <w:tr w:rsidR="001B5A7A" w:rsidTr="00F71235">
        <w:tc>
          <w:tcPr>
            <w:tcW w:w="1440" w:type="dxa"/>
          </w:tcPr>
          <w:p w:rsidR="001B5A7A" w:rsidRDefault="001B5A7A" w:rsidP="00DB1DA7">
            <w:pPr>
              <w:ind w:right="-630"/>
              <w:jc w:val="both"/>
              <w:rPr>
                <w:sz w:val="18"/>
                <w:szCs w:val="18"/>
              </w:rPr>
            </w:pPr>
          </w:p>
        </w:tc>
        <w:tc>
          <w:tcPr>
            <w:tcW w:w="1980" w:type="dxa"/>
          </w:tcPr>
          <w:p w:rsidR="00F71235" w:rsidRDefault="001B5A7A" w:rsidP="00DB1DA7">
            <w:pPr>
              <w:ind w:right="-630"/>
              <w:jc w:val="both"/>
              <w:rPr>
                <w:sz w:val="18"/>
                <w:szCs w:val="18"/>
              </w:rPr>
            </w:pPr>
            <w:r>
              <w:rPr>
                <w:sz w:val="18"/>
                <w:szCs w:val="18"/>
              </w:rPr>
              <w:t xml:space="preserve">Forma upravljanja </w:t>
            </w:r>
          </w:p>
          <w:p w:rsidR="001B5A7A" w:rsidRDefault="001B5A7A" w:rsidP="00DB1DA7">
            <w:pPr>
              <w:ind w:right="-630"/>
              <w:jc w:val="both"/>
              <w:rPr>
                <w:sz w:val="18"/>
                <w:szCs w:val="18"/>
              </w:rPr>
            </w:pPr>
            <w:r>
              <w:rPr>
                <w:sz w:val="18"/>
                <w:szCs w:val="18"/>
              </w:rPr>
              <w:lastRenderedPageBreak/>
              <w:t>programom</w:t>
            </w:r>
          </w:p>
        </w:tc>
        <w:tc>
          <w:tcPr>
            <w:tcW w:w="2430" w:type="dxa"/>
          </w:tcPr>
          <w:p w:rsidR="001B5A7A" w:rsidRDefault="001B5A7A" w:rsidP="00DB1DA7">
            <w:pPr>
              <w:ind w:right="-630"/>
              <w:jc w:val="both"/>
              <w:rPr>
                <w:sz w:val="18"/>
                <w:szCs w:val="18"/>
              </w:rPr>
            </w:pPr>
          </w:p>
        </w:tc>
        <w:tc>
          <w:tcPr>
            <w:tcW w:w="2070" w:type="dxa"/>
          </w:tcPr>
          <w:p w:rsidR="001B5A7A" w:rsidRDefault="001B5A7A" w:rsidP="00DB1DA7">
            <w:pPr>
              <w:ind w:right="-630"/>
              <w:jc w:val="both"/>
              <w:rPr>
                <w:sz w:val="18"/>
                <w:szCs w:val="18"/>
              </w:rPr>
            </w:pPr>
          </w:p>
        </w:tc>
        <w:tc>
          <w:tcPr>
            <w:tcW w:w="3330" w:type="dxa"/>
          </w:tcPr>
          <w:p w:rsidR="001B5A7A" w:rsidRDefault="001B5A7A" w:rsidP="00DB1DA7">
            <w:pPr>
              <w:ind w:right="-630"/>
              <w:jc w:val="both"/>
              <w:rPr>
                <w:sz w:val="18"/>
                <w:szCs w:val="18"/>
              </w:rPr>
            </w:pPr>
            <w:r>
              <w:rPr>
                <w:sz w:val="18"/>
                <w:szCs w:val="18"/>
              </w:rPr>
              <w:t>Programski tim;</w:t>
            </w:r>
          </w:p>
          <w:p w:rsidR="001B5A7A" w:rsidRDefault="00927250" w:rsidP="00DB1DA7">
            <w:pPr>
              <w:ind w:right="-630"/>
              <w:jc w:val="both"/>
              <w:rPr>
                <w:sz w:val="18"/>
                <w:szCs w:val="18"/>
              </w:rPr>
            </w:pPr>
            <w:r>
              <w:rPr>
                <w:sz w:val="18"/>
                <w:szCs w:val="18"/>
              </w:rPr>
              <w:lastRenderedPageBreak/>
              <w:t>i</w:t>
            </w:r>
            <w:r w:rsidR="001B5A7A">
              <w:rPr>
                <w:sz w:val="18"/>
                <w:szCs w:val="18"/>
              </w:rPr>
              <w:t>zbegavanje matričnog upravljanja</w:t>
            </w:r>
          </w:p>
        </w:tc>
      </w:tr>
    </w:tbl>
    <w:p w:rsidR="002B234A" w:rsidRDefault="00F953F0" w:rsidP="0045347A">
      <w:pPr>
        <w:spacing w:after="0"/>
        <w:ind w:right="-630"/>
        <w:jc w:val="both"/>
        <w:rPr>
          <w:sz w:val="18"/>
          <w:szCs w:val="18"/>
        </w:rPr>
      </w:pPr>
      <w:r w:rsidRPr="002B234A">
        <w:rPr>
          <w:sz w:val="18"/>
          <w:szCs w:val="18"/>
        </w:rPr>
        <w:lastRenderedPageBreak/>
        <w:t>Faktori koji vode do inovacije po fazama inovacionog projekta</w:t>
      </w:r>
    </w:p>
    <w:p w:rsidR="002B234A" w:rsidRDefault="002B234A" w:rsidP="002B234A">
      <w:pPr>
        <w:pStyle w:val="ListParagraph"/>
        <w:numPr>
          <w:ilvl w:val="1"/>
          <w:numId w:val="26"/>
        </w:numPr>
        <w:spacing w:after="0"/>
        <w:ind w:right="-630"/>
        <w:jc w:val="both"/>
        <w:rPr>
          <w:b/>
          <w:i/>
        </w:rPr>
      </w:pPr>
      <w:r>
        <w:rPr>
          <w:b/>
          <w:i/>
        </w:rPr>
        <w:t>Savremeni pristup – virtuelni timovi u upravljanju IP</w:t>
      </w:r>
    </w:p>
    <w:p w:rsidR="002B234A" w:rsidRDefault="002B234A" w:rsidP="002B234A">
      <w:pPr>
        <w:pStyle w:val="ListParagraph"/>
        <w:spacing w:after="0"/>
        <w:ind w:left="-1080" w:right="-630"/>
        <w:jc w:val="both"/>
        <w:rPr>
          <w:b/>
          <w:i/>
        </w:rPr>
      </w:pPr>
      <w:r>
        <w:t>Trend koji se javlja u savremenim organizacijama jeste napuštanje tradicionalnih hijerarhijskih organizacionih struktura i primena fleksibilnijeg načina organizovanja koji se zasniva na timskom ra</w:t>
      </w:r>
      <w:r w:rsidR="001869C4">
        <w:t>du. Za</w:t>
      </w:r>
      <w:r>
        <w:t xml:space="preserve"> razliku od hijerarhijskih struktura, kod kojih se kompletan autoritet nalazi na najvišem hijerarhijskom nivou, nova timska paradigma gradi se na pretpostavci da se znanja, pa prema tome i odgovori, mogu naći širom organizacije, u sposobnostima i know-how svih članova, ukoliko se oni organizuju u odgovarajuće timove. Po ovom pristupu, ciljevi se utvrđuju zajednički, a radni procesi se grade oko timova stručnjaka, što je od posebnog značaja u eri ICT i globalizacije. Informacione mreže, danas, povezuju timove širom planete i omogućavaju jednostavnu razmenu informacija i kreativnih ideja. Ovakvi timovi, čiji se članovi nalaze u različitim geografskim lokacijama, danas su poznati pod nazivom </w:t>
      </w:r>
      <w:r>
        <w:rPr>
          <w:b/>
          <w:i/>
        </w:rPr>
        <w:t>virtuelni timovi.</w:t>
      </w:r>
    </w:p>
    <w:p w:rsidR="002B234A" w:rsidRDefault="002B234A" w:rsidP="002B234A">
      <w:pPr>
        <w:pStyle w:val="ListParagraph"/>
        <w:spacing w:after="0"/>
        <w:ind w:left="-1080" w:right="-630"/>
        <w:jc w:val="both"/>
      </w:pPr>
      <w:r>
        <w:t>Virtuelni tim je sastavljen od ljudi koji su prostorno udaljeni jedan od drugog i koji su zbog toga prinuđeni da u radu komuniciraju putem kompjuterskih i telekomunikacionih tehnologija.</w:t>
      </w:r>
    </w:p>
    <w:p w:rsidR="002B234A" w:rsidRDefault="002B234A" w:rsidP="002B234A">
      <w:pPr>
        <w:pStyle w:val="ListParagraph"/>
        <w:spacing w:after="0"/>
        <w:ind w:left="-1080" w:right="-630"/>
        <w:jc w:val="both"/>
      </w:pPr>
      <w:r>
        <w:t>U virtuelnim timovima, upravljanje je podeljeno među članovima</w:t>
      </w:r>
      <w:r w:rsidR="00611C25">
        <w:t>, na osnovu zadatka koji im je dodeljen, lokacije i ekspertize koju poseduju. Kod virtuelnih timova, projektni menadžer ne mora biti na istoj geografskoj lokaciji sa sponzorom inovacionog projekta ili korisnikom.</w:t>
      </w:r>
    </w:p>
    <w:p w:rsidR="00611C25" w:rsidRDefault="00611C25" w:rsidP="002B234A">
      <w:pPr>
        <w:pStyle w:val="ListParagraph"/>
        <w:spacing w:after="0"/>
        <w:ind w:left="-1080" w:right="-630"/>
        <w:jc w:val="both"/>
      </w:pPr>
      <w:r>
        <w:t xml:space="preserve">Jedna od karakteristika ovog tipa projekta jeste </w:t>
      </w:r>
      <w:r w:rsidR="001869C4">
        <w:t>da su projektne komponente kreir</w:t>
      </w:r>
      <w:r>
        <w:t>ane, izrađene i implementirane na različitim lokacijama. Međutim, pre nego što se željeni rezultat isporuči korisniku, individualne komponente moraju biti integrisane. Taj zadatak može biti kompleksniji kod virtuelnih nego kod tradicionalnih projekata, specijalno kod IP. Stoga, kod virtuelnih projekata, detaljna specifikacija mora biti urađena na početku projekta, za svaku komponentu na izlazu projekta.</w:t>
      </w:r>
    </w:p>
    <w:p w:rsidR="001869C4" w:rsidRDefault="001869C4" w:rsidP="002B234A">
      <w:pPr>
        <w:pStyle w:val="ListParagraph"/>
        <w:spacing w:after="0"/>
        <w:ind w:left="-1080" w:right="-630"/>
        <w:jc w:val="both"/>
      </w:pPr>
    </w:p>
    <w:p w:rsidR="001869C4" w:rsidRDefault="001869C4" w:rsidP="002B234A">
      <w:pPr>
        <w:pStyle w:val="ListParagraph"/>
        <w:spacing w:after="0"/>
        <w:ind w:left="-1080" w:right="-630"/>
        <w:jc w:val="both"/>
      </w:pPr>
    </w:p>
    <w:p w:rsidR="001869C4" w:rsidRDefault="001869C4" w:rsidP="002B234A">
      <w:pPr>
        <w:pStyle w:val="ListParagraph"/>
        <w:spacing w:after="0"/>
        <w:ind w:left="-1080" w:right="-630"/>
        <w:jc w:val="both"/>
      </w:pPr>
    </w:p>
    <w:p w:rsidR="001869C4" w:rsidRDefault="001869C4" w:rsidP="002B234A">
      <w:pPr>
        <w:pStyle w:val="ListParagraph"/>
        <w:spacing w:after="0"/>
        <w:ind w:left="-1080" w:right="-630"/>
        <w:jc w:val="both"/>
      </w:pPr>
    </w:p>
    <w:p w:rsidR="001869C4" w:rsidRDefault="001869C4" w:rsidP="002B234A">
      <w:pPr>
        <w:pStyle w:val="ListParagraph"/>
        <w:spacing w:after="0"/>
        <w:ind w:left="-1080" w:right="-630"/>
        <w:jc w:val="both"/>
      </w:pPr>
    </w:p>
    <w:p w:rsidR="001869C4" w:rsidRDefault="001869C4" w:rsidP="002B234A">
      <w:pPr>
        <w:pStyle w:val="ListParagraph"/>
        <w:spacing w:after="0"/>
        <w:ind w:left="-1080" w:right="-630"/>
        <w:jc w:val="both"/>
      </w:pPr>
    </w:p>
    <w:p w:rsidR="001869C4" w:rsidRDefault="001869C4" w:rsidP="002B234A">
      <w:pPr>
        <w:pStyle w:val="ListParagraph"/>
        <w:spacing w:after="0"/>
        <w:ind w:left="-1080" w:right="-630"/>
        <w:jc w:val="both"/>
      </w:pPr>
    </w:p>
    <w:p w:rsidR="001869C4" w:rsidRDefault="001869C4" w:rsidP="002B234A">
      <w:pPr>
        <w:pStyle w:val="ListParagraph"/>
        <w:spacing w:after="0"/>
        <w:ind w:left="-1080" w:right="-630"/>
        <w:jc w:val="both"/>
      </w:pPr>
    </w:p>
    <w:p w:rsidR="001869C4" w:rsidRDefault="001869C4" w:rsidP="002B234A">
      <w:pPr>
        <w:pStyle w:val="ListParagraph"/>
        <w:spacing w:after="0"/>
        <w:ind w:left="-1080" w:right="-630"/>
        <w:jc w:val="both"/>
      </w:pPr>
    </w:p>
    <w:p w:rsidR="001869C4" w:rsidRDefault="001869C4" w:rsidP="002B234A">
      <w:pPr>
        <w:pStyle w:val="ListParagraph"/>
        <w:spacing w:after="0"/>
        <w:ind w:left="-1080" w:right="-630"/>
        <w:jc w:val="both"/>
      </w:pPr>
    </w:p>
    <w:p w:rsidR="001869C4" w:rsidRDefault="001869C4" w:rsidP="002B234A">
      <w:pPr>
        <w:pStyle w:val="ListParagraph"/>
        <w:spacing w:after="0"/>
        <w:ind w:left="-1080" w:right="-630"/>
        <w:jc w:val="both"/>
      </w:pPr>
    </w:p>
    <w:p w:rsidR="001869C4" w:rsidRDefault="001869C4" w:rsidP="002B234A">
      <w:pPr>
        <w:pStyle w:val="ListParagraph"/>
        <w:spacing w:after="0"/>
        <w:ind w:left="-1080" w:right="-630"/>
        <w:jc w:val="both"/>
      </w:pPr>
    </w:p>
    <w:p w:rsidR="001869C4" w:rsidRDefault="001869C4" w:rsidP="002B234A">
      <w:pPr>
        <w:pStyle w:val="ListParagraph"/>
        <w:spacing w:after="0"/>
        <w:ind w:left="-1080" w:right="-630"/>
        <w:jc w:val="both"/>
      </w:pPr>
    </w:p>
    <w:p w:rsidR="001869C4" w:rsidRDefault="001869C4" w:rsidP="002B234A">
      <w:pPr>
        <w:pStyle w:val="ListParagraph"/>
        <w:spacing w:after="0"/>
        <w:ind w:left="-1080" w:right="-630"/>
        <w:jc w:val="both"/>
      </w:pPr>
    </w:p>
    <w:p w:rsidR="001869C4" w:rsidRDefault="001869C4" w:rsidP="002B234A">
      <w:pPr>
        <w:pStyle w:val="ListParagraph"/>
        <w:spacing w:after="0"/>
        <w:ind w:left="-1080" w:right="-630"/>
        <w:jc w:val="both"/>
      </w:pPr>
    </w:p>
    <w:p w:rsidR="001869C4" w:rsidRDefault="001869C4" w:rsidP="002B234A">
      <w:pPr>
        <w:pStyle w:val="ListParagraph"/>
        <w:spacing w:after="0"/>
        <w:ind w:left="-1080" w:right="-630"/>
        <w:jc w:val="both"/>
      </w:pPr>
    </w:p>
    <w:p w:rsidR="001869C4" w:rsidRDefault="001869C4" w:rsidP="002B234A">
      <w:pPr>
        <w:pStyle w:val="ListParagraph"/>
        <w:spacing w:after="0"/>
        <w:ind w:left="-1080" w:right="-630"/>
        <w:jc w:val="both"/>
      </w:pPr>
    </w:p>
    <w:p w:rsidR="001869C4" w:rsidRDefault="001869C4" w:rsidP="002B234A">
      <w:pPr>
        <w:pStyle w:val="ListParagraph"/>
        <w:spacing w:after="0"/>
        <w:ind w:left="-1080" w:right="-630"/>
        <w:jc w:val="both"/>
      </w:pPr>
    </w:p>
    <w:p w:rsidR="001869C4" w:rsidRDefault="001869C4" w:rsidP="00385B58">
      <w:pPr>
        <w:spacing w:after="0"/>
        <w:ind w:right="-630"/>
        <w:jc w:val="both"/>
      </w:pPr>
      <w:bookmarkStart w:id="0" w:name="_GoBack"/>
      <w:bookmarkEnd w:id="0"/>
    </w:p>
    <w:sectPr w:rsidR="001869C4" w:rsidSect="008C6F56">
      <w:headerReference w:type="default" r:id="rId8"/>
      <w:pgSz w:w="12240" w:h="15840"/>
      <w:pgMar w:top="1440" w:right="135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E3F" w:rsidRDefault="00265E3F" w:rsidP="00CD47EF">
      <w:pPr>
        <w:spacing w:after="0" w:line="240" w:lineRule="auto"/>
      </w:pPr>
      <w:r>
        <w:separator/>
      </w:r>
    </w:p>
  </w:endnote>
  <w:endnote w:type="continuationSeparator" w:id="0">
    <w:p w:rsidR="00265E3F" w:rsidRDefault="00265E3F" w:rsidP="00CD47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E3F" w:rsidRDefault="00265E3F" w:rsidP="00CD47EF">
      <w:pPr>
        <w:spacing w:after="0" w:line="240" w:lineRule="auto"/>
      </w:pPr>
      <w:r>
        <w:separator/>
      </w:r>
    </w:p>
  </w:footnote>
  <w:footnote w:type="continuationSeparator" w:id="0">
    <w:p w:rsidR="00265E3F" w:rsidRDefault="00265E3F" w:rsidP="00CD47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7EF" w:rsidRDefault="00CD47EF" w:rsidP="00CD47EF">
    <w:pPr>
      <w:pStyle w:val="Header"/>
      <w:jc w:val="right"/>
    </w:pPr>
    <w:r>
      <w:rPr>
        <w:noProof/>
      </w:rPr>
      <w:drawing>
        <wp:inline distT="0" distB="0" distL="0" distR="0">
          <wp:extent cx="947108" cy="669291"/>
          <wp:effectExtent l="19050" t="0" r="5392" b="0"/>
          <wp:docPr id="1" name="Picture 0" descr="logo-vodorav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vodoravni.png"/>
                  <pic:cNvPicPr/>
                </pic:nvPicPr>
                <pic:blipFill>
                  <a:blip r:embed="rId1"/>
                  <a:stretch>
                    <a:fillRect/>
                  </a:stretch>
                </pic:blipFill>
                <pic:spPr>
                  <a:xfrm>
                    <a:off x="0" y="0"/>
                    <a:ext cx="944933" cy="667754"/>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F747F"/>
    <w:multiLevelType w:val="multilevel"/>
    <w:tmpl w:val="02AA8BF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nsid w:val="16073E58"/>
    <w:multiLevelType w:val="hybridMultilevel"/>
    <w:tmpl w:val="A2CA95D6"/>
    <w:lvl w:ilvl="0" w:tplc="E2A6BA04">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
    <w:nsid w:val="1DE47991"/>
    <w:multiLevelType w:val="hybridMultilevel"/>
    <w:tmpl w:val="CD12DE26"/>
    <w:lvl w:ilvl="0" w:tplc="C3EA8646">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F0C569C"/>
    <w:multiLevelType w:val="multilevel"/>
    <w:tmpl w:val="AB1A9CE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0" w:hanging="1080"/>
      </w:pPr>
      <w:rPr>
        <w:rFonts w:hint="default"/>
      </w:rPr>
    </w:lvl>
    <w:lvl w:ilvl="5">
      <w:start w:val="1"/>
      <w:numFmt w:val="decimal"/>
      <w:isLgl/>
      <w:lvlText w:val="%1.%2.%3.%4.%5.%6."/>
      <w:lvlJc w:val="left"/>
      <w:pPr>
        <w:ind w:left="0" w:hanging="1080"/>
      </w:pPr>
      <w:rPr>
        <w:rFonts w:hint="default"/>
      </w:rPr>
    </w:lvl>
    <w:lvl w:ilvl="6">
      <w:start w:val="1"/>
      <w:numFmt w:val="decimal"/>
      <w:isLgl/>
      <w:lvlText w:val="%1.%2.%3.%4.%5.%6.%7."/>
      <w:lvlJc w:val="left"/>
      <w:pPr>
        <w:ind w:left="360" w:hanging="1440"/>
      </w:pPr>
      <w:rPr>
        <w:rFonts w:hint="default"/>
      </w:rPr>
    </w:lvl>
    <w:lvl w:ilvl="7">
      <w:start w:val="1"/>
      <w:numFmt w:val="decimal"/>
      <w:isLgl/>
      <w:lvlText w:val="%1.%2.%3.%4.%5.%6.%7.%8."/>
      <w:lvlJc w:val="left"/>
      <w:pPr>
        <w:ind w:left="360" w:hanging="1440"/>
      </w:pPr>
      <w:rPr>
        <w:rFonts w:hint="default"/>
      </w:rPr>
    </w:lvl>
    <w:lvl w:ilvl="8">
      <w:start w:val="1"/>
      <w:numFmt w:val="decimal"/>
      <w:isLgl/>
      <w:lvlText w:val="%1.%2.%3.%4.%5.%6.%7.%8.%9."/>
      <w:lvlJc w:val="left"/>
      <w:pPr>
        <w:ind w:left="720" w:hanging="1800"/>
      </w:pPr>
      <w:rPr>
        <w:rFonts w:hint="default"/>
      </w:rPr>
    </w:lvl>
  </w:abstractNum>
  <w:abstractNum w:abstractNumId="4">
    <w:nsid w:val="20E359DE"/>
    <w:multiLevelType w:val="hybridMultilevel"/>
    <w:tmpl w:val="C1F21436"/>
    <w:lvl w:ilvl="0" w:tplc="7AB85E4A">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5">
    <w:nsid w:val="2DDD3BFB"/>
    <w:multiLevelType w:val="hybridMultilevel"/>
    <w:tmpl w:val="FC804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F95AC4"/>
    <w:multiLevelType w:val="hybridMultilevel"/>
    <w:tmpl w:val="927C0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682F2A"/>
    <w:multiLevelType w:val="hybridMultilevel"/>
    <w:tmpl w:val="691CC57E"/>
    <w:lvl w:ilvl="0" w:tplc="0C24FF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8F7E30"/>
    <w:multiLevelType w:val="multilevel"/>
    <w:tmpl w:val="A970C4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9000" w:hanging="1080"/>
      </w:pPr>
      <w:rPr>
        <w:rFonts w:hint="default"/>
      </w:rPr>
    </w:lvl>
    <w:lvl w:ilvl="6">
      <w:start w:val="1"/>
      <w:numFmt w:val="decimal"/>
      <w:isLgl/>
      <w:lvlText w:val="%1.%2.%3.%4.%5.%6.%7."/>
      <w:lvlJc w:val="left"/>
      <w:pPr>
        <w:ind w:left="11160" w:hanging="1440"/>
      </w:pPr>
      <w:rPr>
        <w:rFonts w:hint="default"/>
      </w:rPr>
    </w:lvl>
    <w:lvl w:ilvl="7">
      <w:start w:val="1"/>
      <w:numFmt w:val="decimal"/>
      <w:isLgl/>
      <w:lvlText w:val="%1.%2.%3.%4.%5.%6.%7.%8."/>
      <w:lvlJc w:val="left"/>
      <w:pPr>
        <w:ind w:left="12960" w:hanging="1440"/>
      </w:pPr>
      <w:rPr>
        <w:rFonts w:hint="default"/>
      </w:rPr>
    </w:lvl>
    <w:lvl w:ilvl="8">
      <w:start w:val="1"/>
      <w:numFmt w:val="decimal"/>
      <w:isLgl/>
      <w:lvlText w:val="%1.%2.%3.%4.%5.%6.%7.%8.%9."/>
      <w:lvlJc w:val="left"/>
      <w:pPr>
        <w:ind w:left="15120" w:hanging="1800"/>
      </w:pPr>
      <w:rPr>
        <w:rFonts w:hint="default"/>
      </w:rPr>
    </w:lvl>
  </w:abstractNum>
  <w:abstractNum w:abstractNumId="9">
    <w:nsid w:val="32383CEC"/>
    <w:multiLevelType w:val="hybridMultilevel"/>
    <w:tmpl w:val="BD307B26"/>
    <w:lvl w:ilvl="0" w:tplc="86DAF1CC">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0">
    <w:nsid w:val="325E6BC7"/>
    <w:multiLevelType w:val="hybridMultilevel"/>
    <w:tmpl w:val="457C0AA0"/>
    <w:lvl w:ilvl="0" w:tplc="E0DA8E3E">
      <w:start w:val="1"/>
      <w:numFmt w:val="upperLetter"/>
      <w:lvlText w:val="%1.)"/>
      <w:lvlJc w:val="lef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nsid w:val="32D72C3F"/>
    <w:multiLevelType w:val="multilevel"/>
    <w:tmpl w:val="59FC8C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360" w:hanging="720"/>
      </w:pPr>
      <w:rPr>
        <w:rFonts w:hint="default"/>
        <w:b w:val="0"/>
        <w:i w:val="0"/>
      </w:rPr>
    </w:lvl>
    <w:lvl w:ilvl="3">
      <w:start w:val="1"/>
      <w:numFmt w:val="decimal"/>
      <w:isLgl/>
      <w:lvlText w:val="%1.%2.%3.%4."/>
      <w:lvlJc w:val="left"/>
      <w:pPr>
        <w:ind w:left="-360" w:hanging="720"/>
      </w:pPr>
      <w:rPr>
        <w:rFonts w:hint="default"/>
        <w:b w:val="0"/>
        <w:i w:val="0"/>
      </w:rPr>
    </w:lvl>
    <w:lvl w:ilvl="4">
      <w:start w:val="1"/>
      <w:numFmt w:val="decimal"/>
      <w:isLgl/>
      <w:lvlText w:val="%1.%2.%3.%4.%5."/>
      <w:lvlJc w:val="left"/>
      <w:pPr>
        <w:ind w:left="0" w:hanging="1080"/>
      </w:pPr>
      <w:rPr>
        <w:rFonts w:hint="default"/>
        <w:b w:val="0"/>
        <w:i w:val="0"/>
      </w:rPr>
    </w:lvl>
    <w:lvl w:ilvl="5">
      <w:start w:val="1"/>
      <w:numFmt w:val="decimal"/>
      <w:isLgl/>
      <w:lvlText w:val="%1.%2.%3.%4.%5.%6."/>
      <w:lvlJc w:val="left"/>
      <w:pPr>
        <w:ind w:left="0" w:hanging="1080"/>
      </w:pPr>
      <w:rPr>
        <w:rFonts w:hint="default"/>
        <w:b w:val="0"/>
        <w:i w:val="0"/>
      </w:rPr>
    </w:lvl>
    <w:lvl w:ilvl="6">
      <w:start w:val="1"/>
      <w:numFmt w:val="decimal"/>
      <w:isLgl/>
      <w:lvlText w:val="%1.%2.%3.%4.%5.%6.%7."/>
      <w:lvlJc w:val="left"/>
      <w:pPr>
        <w:ind w:left="360" w:hanging="1440"/>
      </w:pPr>
      <w:rPr>
        <w:rFonts w:hint="default"/>
        <w:b w:val="0"/>
        <w:i w:val="0"/>
      </w:rPr>
    </w:lvl>
    <w:lvl w:ilvl="7">
      <w:start w:val="1"/>
      <w:numFmt w:val="decimal"/>
      <w:isLgl/>
      <w:lvlText w:val="%1.%2.%3.%4.%5.%6.%7.%8."/>
      <w:lvlJc w:val="left"/>
      <w:pPr>
        <w:ind w:left="360" w:hanging="1440"/>
      </w:pPr>
      <w:rPr>
        <w:rFonts w:hint="default"/>
        <w:b w:val="0"/>
        <w:i w:val="0"/>
      </w:rPr>
    </w:lvl>
    <w:lvl w:ilvl="8">
      <w:start w:val="1"/>
      <w:numFmt w:val="decimal"/>
      <w:isLgl/>
      <w:lvlText w:val="%1.%2.%3.%4.%5.%6.%7.%8.%9."/>
      <w:lvlJc w:val="left"/>
      <w:pPr>
        <w:ind w:left="720" w:hanging="1800"/>
      </w:pPr>
      <w:rPr>
        <w:rFonts w:hint="default"/>
        <w:b w:val="0"/>
        <w:i w:val="0"/>
      </w:rPr>
    </w:lvl>
  </w:abstractNum>
  <w:abstractNum w:abstractNumId="12">
    <w:nsid w:val="353A2203"/>
    <w:multiLevelType w:val="hybridMultilevel"/>
    <w:tmpl w:val="17DA4C40"/>
    <w:lvl w:ilvl="0" w:tplc="9962B3A4">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3">
    <w:nsid w:val="35966DD1"/>
    <w:multiLevelType w:val="hybridMultilevel"/>
    <w:tmpl w:val="159C4B56"/>
    <w:lvl w:ilvl="0" w:tplc="44106B34">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4">
    <w:nsid w:val="468E759D"/>
    <w:multiLevelType w:val="multilevel"/>
    <w:tmpl w:val="29F03C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0" w:hanging="1080"/>
      </w:pPr>
      <w:rPr>
        <w:rFonts w:hint="default"/>
      </w:rPr>
    </w:lvl>
    <w:lvl w:ilvl="5">
      <w:start w:val="1"/>
      <w:numFmt w:val="decimal"/>
      <w:isLgl/>
      <w:lvlText w:val="%1.%2.%3.%4.%5.%6."/>
      <w:lvlJc w:val="left"/>
      <w:pPr>
        <w:ind w:left="0" w:hanging="1080"/>
      </w:pPr>
      <w:rPr>
        <w:rFonts w:hint="default"/>
      </w:rPr>
    </w:lvl>
    <w:lvl w:ilvl="6">
      <w:start w:val="1"/>
      <w:numFmt w:val="decimal"/>
      <w:isLgl/>
      <w:lvlText w:val="%1.%2.%3.%4.%5.%6.%7."/>
      <w:lvlJc w:val="left"/>
      <w:pPr>
        <w:ind w:left="360" w:hanging="1440"/>
      </w:pPr>
      <w:rPr>
        <w:rFonts w:hint="default"/>
      </w:rPr>
    </w:lvl>
    <w:lvl w:ilvl="7">
      <w:start w:val="1"/>
      <w:numFmt w:val="decimal"/>
      <w:isLgl/>
      <w:lvlText w:val="%1.%2.%3.%4.%5.%6.%7.%8."/>
      <w:lvlJc w:val="left"/>
      <w:pPr>
        <w:ind w:left="360" w:hanging="1440"/>
      </w:pPr>
      <w:rPr>
        <w:rFonts w:hint="default"/>
      </w:rPr>
    </w:lvl>
    <w:lvl w:ilvl="8">
      <w:start w:val="1"/>
      <w:numFmt w:val="decimal"/>
      <w:isLgl/>
      <w:lvlText w:val="%1.%2.%3.%4.%5.%6.%7.%8.%9."/>
      <w:lvlJc w:val="left"/>
      <w:pPr>
        <w:ind w:left="720" w:hanging="1800"/>
      </w:pPr>
      <w:rPr>
        <w:rFonts w:hint="default"/>
      </w:rPr>
    </w:lvl>
  </w:abstractNum>
  <w:abstractNum w:abstractNumId="15">
    <w:nsid w:val="4CB74FF0"/>
    <w:multiLevelType w:val="multilevel"/>
    <w:tmpl w:val="A894AE0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D644263"/>
    <w:multiLevelType w:val="hybridMultilevel"/>
    <w:tmpl w:val="8AB4A4B2"/>
    <w:lvl w:ilvl="0" w:tplc="4872C5A2">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A845050"/>
    <w:multiLevelType w:val="multilevel"/>
    <w:tmpl w:val="4CDE5DB6"/>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8">
    <w:nsid w:val="5CF32683"/>
    <w:multiLevelType w:val="hybridMultilevel"/>
    <w:tmpl w:val="7180C66E"/>
    <w:lvl w:ilvl="0" w:tplc="D87CC634">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9">
    <w:nsid w:val="61427B82"/>
    <w:multiLevelType w:val="hybridMultilevel"/>
    <w:tmpl w:val="AFCA4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B6098F"/>
    <w:multiLevelType w:val="multilevel"/>
    <w:tmpl w:val="C0F29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A087581"/>
    <w:multiLevelType w:val="multilevel"/>
    <w:tmpl w:val="833C038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0" w:hanging="1080"/>
      </w:pPr>
      <w:rPr>
        <w:rFonts w:hint="default"/>
      </w:rPr>
    </w:lvl>
    <w:lvl w:ilvl="5">
      <w:start w:val="1"/>
      <w:numFmt w:val="decimal"/>
      <w:isLgl/>
      <w:lvlText w:val="%1.%2.%3.%4.%5.%6."/>
      <w:lvlJc w:val="left"/>
      <w:pPr>
        <w:ind w:left="0" w:hanging="1080"/>
      </w:pPr>
      <w:rPr>
        <w:rFonts w:hint="default"/>
      </w:rPr>
    </w:lvl>
    <w:lvl w:ilvl="6">
      <w:start w:val="1"/>
      <w:numFmt w:val="decimal"/>
      <w:isLgl/>
      <w:lvlText w:val="%1.%2.%3.%4.%5.%6.%7."/>
      <w:lvlJc w:val="left"/>
      <w:pPr>
        <w:ind w:left="360" w:hanging="1440"/>
      </w:pPr>
      <w:rPr>
        <w:rFonts w:hint="default"/>
      </w:rPr>
    </w:lvl>
    <w:lvl w:ilvl="7">
      <w:start w:val="1"/>
      <w:numFmt w:val="decimal"/>
      <w:isLgl/>
      <w:lvlText w:val="%1.%2.%3.%4.%5.%6.%7.%8."/>
      <w:lvlJc w:val="left"/>
      <w:pPr>
        <w:ind w:left="360" w:hanging="1440"/>
      </w:pPr>
      <w:rPr>
        <w:rFonts w:hint="default"/>
      </w:rPr>
    </w:lvl>
    <w:lvl w:ilvl="8">
      <w:start w:val="1"/>
      <w:numFmt w:val="decimal"/>
      <w:isLgl/>
      <w:lvlText w:val="%1.%2.%3.%4.%5.%6.%7.%8.%9."/>
      <w:lvlJc w:val="left"/>
      <w:pPr>
        <w:ind w:left="720" w:hanging="1800"/>
      </w:pPr>
      <w:rPr>
        <w:rFonts w:hint="default"/>
      </w:rPr>
    </w:lvl>
  </w:abstractNum>
  <w:abstractNum w:abstractNumId="22">
    <w:nsid w:val="6C9A2899"/>
    <w:multiLevelType w:val="multilevel"/>
    <w:tmpl w:val="1CB8249A"/>
    <w:lvl w:ilvl="0">
      <w:start w:val="1"/>
      <w:numFmt w:val="decimal"/>
      <w:lvlText w:val="%1."/>
      <w:lvlJc w:val="left"/>
      <w:pPr>
        <w:ind w:left="-720" w:hanging="360"/>
      </w:pPr>
      <w:rPr>
        <w:rFonts w:hint="default"/>
      </w:rPr>
    </w:lvl>
    <w:lvl w:ilvl="1">
      <w:start w:val="1"/>
      <w:numFmt w:val="decimal"/>
      <w:isLgl/>
      <w:lvlText w:val="%1.%2."/>
      <w:lvlJc w:val="left"/>
      <w:pPr>
        <w:ind w:left="-585" w:hanging="495"/>
      </w:pPr>
      <w:rPr>
        <w:rFonts w:hint="default"/>
      </w:rPr>
    </w:lvl>
    <w:lvl w:ilvl="2">
      <w:start w:val="2"/>
      <w:numFmt w:val="decimal"/>
      <w:isLgl/>
      <w:lvlText w:val="%1.%2.%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0" w:hanging="1080"/>
      </w:pPr>
      <w:rPr>
        <w:rFonts w:hint="default"/>
      </w:rPr>
    </w:lvl>
    <w:lvl w:ilvl="5">
      <w:start w:val="1"/>
      <w:numFmt w:val="decimal"/>
      <w:isLgl/>
      <w:lvlText w:val="%1.%2.%3.%4.%5.%6."/>
      <w:lvlJc w:val="left"/>
      <w:pPr>
        <w:ind w:left="0" w:hanging="1080"/>
      </w:pPr>
      <w:rPr>
        <w:rFonts w:hint="default"/>
      </w:rPr>
    </w:lvl>
    <w:lvl w:ilvl="6">
      <w:start w:val="1"/>
      <w:numFmt w:val="decimal"/>
      <w:isLgl/>
      <w:lvlText w:val="%1.%2.%3.%4.%5.%6.%7."/>
      <w:lvlJc w:val="left"/>
      <w:pPr>
        <w:ind w:left="360" w:hanging="1440"/>
      </w:pPr>
      <w:rPr>
        <w:rFonts w:hint="default"/>
      </w:rPr>
    </w:lvl>
    <w:lvl w:ilvl="7">
      <w:start w:val="1"/>
      <w:numFmt w:val="decimal"/>
      <w:isLgl/>
      <w:lvlText w:val="%1.%2.%3.%4.%5.%6.%7.%8."/>
      <w:lvlJc w:val="left"/>
      <w:pPr>
        <w:ind w:left="360" w:hanging="1440"/>
      </w:pPr>
      <w:rPr>
        <w:rFonts w:hint="default"/>
      </w:rPr>
    </w:lvl>
    <w:lvl w:ilvl="8">
      <w:start w:val="1"/>
      <w:numFmt w:val="decimal"/>
      <w:isLgl/>
      <w:lvlText w:val="%1.%2.%3.%4.%5.%6.%7.%8.%9."/>
      <w:lvlJc w:val="left"/>
      <w:pPr>
        <w:ind w:left="720" w:hanging="1800"/>
      </w:pPr>
      <w:rPr>
        <w:rFonts w:hint="default"/>
      </w:rPr>
    </w:lvl>
  </w:abstractNum>
  <w:abstractNum w:abstractNumId="23">
    <w:nsid w:val="75F8069B"/>
    <w:multiLevelType w:val="hybridMultilevel"/>
    <w:tmpl w:val="7040BB68"/>
    <w:lvl w:ilvl="0" w:tplc="2070EA06">
      <w:start w:val="1"/>
      <w:numFmt w:val="lowerLetter"/>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4">
    <w:nsid w:val="7CF235A0"/>
    <w:multiLevelType w:val="hybridMultilevel"/>
    <w:tmpl w:val="488212A0"/>
    <w:lvl w:ilvl="0" w:tplc="C01C8E6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2062B9"/>
    <w:multiLevelType w:val="multilevel"/>
    <w:tmpl w:val="BD1674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0" w:hanging="1080"/>
      </w:pPr>
      <w:rPr>
        <w:rFonts w:hint="default"/>
      </w:rPr>
    </w:lvl>
    <w:lvl w:ilvl="5">
      <w:start w:val="1"/>
      <w:numFmt w:val="decimal"/>
      <w:isLgl/>
      <w:lvlText w:val="%1.%2.%3.%4.%5.%6."/>
      <w:lvlJc w:val="left"/>
      <w:pPr>
        <w:ind w:left="0" w:hanging="1080"/>
      </w:pPr>
      <w:rPr>
        <w:rFonts w:hint="default"/>
      </w:rPr>
    </w:lvl>
    <w:lvl w:ilvl="6">
      <w:start w:val="1"/>
      <w:numFmt w:val="decimal"/>
      <w:isLgl/>
      <w:lvlText w:val="%1.%2.%3.%4.%5.%6.%7."/>
      <w:lvlJc w:val="left"/>
      <w:pPr>
        <w:ind w:left="360" w:hanging="1440"/>
      </w:pPr>
      <w:rPr>
        <w:rFonts w:hint="default"/>
      </w:rPr>
    </w:lvl>
    <w:lvl w:ilvl="7">
      <w:start w:val="1"/>
      <w:numFmt w:val="decimal"/>
      <w:isLgl/>
      <w:lvlText w:val="%1.%2.%3.%4.%5.%6.%7.%8."/>
      <w:lvlJc w:val="left"/>
      <w:pPr>
        <w:ind w:left="360" w:hanging="1440"/>
      </w:pPr>
      <w:rPr>
        <w:rFonts w:hint="default"/>
      </w:rPr>
    </w:lvl>
    <w:lvl w:ilvl="8">
      <w:start w:val="1"/>
      <w:numFmt w:val="decimal"/>
      <w:isLgl/>
      <w:lvlText w:val="%1.%2.%3.%4.%5.%6.%7.%8.%9."/>
      <w:lvlJc w:val="left"/>
      <w:pPr>
        <w:ind w:left="720" w:hanging="1800"/>
      </w:pPr>
      <w:rPr>
        <w:rFonts w:hint="default"/>
      </w:rPr>
    </w:lvl>
  </w:abstractNum>
  <w:num w:numId="1">
    <w:abstractNumId w:val="0"/>
  </w:num>
  <w:num w:numId="2">
    <w:abstractNumId w:val="24"/>
  </w:num>
  <w:num w:numId="3">
    <w:abstractNumId w:val="7"/>
  </w:num>
  <w:num w:numId="4">
    <w:abstractNumId w:val="2"/>
  </w:num>
  <w:num w:numId="5">
    <w:abstractNumId w:val="16"/>
  </w:num>
  <w:num w:numId="6">
    <w:abstractNumId w:val="17"/>
  </w:num>
  <w:num w:numId="7">
    <w:abstractNumId w:val="19"/>
  </w:num>
  <w:num w:numId="8">
    <w:abstractNumId w:val="6"/>
  </w:num>
  <w:num w:numId="9">
    <w:abstractNumId w:val="23"/>
  </w:num>
  <w:num w:numId="10">
    <w:abstractNumId w:val="12"/>
  </w:num>
  <w:num w:numId="11">
    <w:abstractNumId w:val="15"/>
  </w:num>
  <w:num w:numId="12">
    <w:abstractNumId w:val="25"/>
  </w:num>
  <w:num w:numId="13">
    <w:abstractNumId w:val="22"/>
  </w:num>
  <w:num w:numId="14">
    <w:abstractNumId w:val="1"/>
  </w:num>
  <w:num w:numId="15">
    <w:abstractNumId w:val="9"/>
  </w:num>
  <w:num w:numId="16">
    <w:abstractNumId w:val="14"/>
  </w:num>
  <w:num w:numId="17">
    <w:abstractNumId w:val="20"/>
  </w:num>
  <w:num w:numId="18">
    <w:abstractNumId w:val="11"/>
  </w:num>
  <w:num w:numId="19">
    <w:abstractNumId w:val="5"/>
  </w:num>
  <w:num w:numId="20">
    <w:abstractNumId w:val="13"/>
  </w:num>
  <w:num w:numId="21">
    <w:abstractNumId w:val="18"/>
  </w:num>
  <w:num w:numId="22">
    <w:abstractNumId w:val="21"/>
  </w:num>
  <w:num w:numId="23">
    <w:abstractNumId w:val="8"/>
  </w:num>
  <w:num w:numId="24">
    <w:abstractNumId w:val="4"/>
  </w:num>
  <w:num w:numId="25">
    <w:abstractNumId w:val="10"/>
  </w:num>
  <w:num w:numId="2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hdrShapeDefaults>
    <o:shapedefaults v:ext="edit" spidmax="6146"/>
  </w:hdrShapeDefaults>
  <w:footnotePr>
    <w:footnote w:id="-1"/>
    <w:footnote w:id="0"/>
  </w:footnotePr>
  <w:endnotePr>
    <w:endnote w:id="-1"/>
    <w:endnote w:id="0"/>
  </w:endnotePr>
  <w:compat/>
  <w:rsids>
    <w:rsidRoot w:val="005E5CCD"/>
    <w:rsid w:val="000004B1"/>
    <w:rsid w:val="00025631"/>
    <w:rsid w:val="00030A93"/>
    <w:rsid w:val="000313E1"/>
    <w:rsid w:val="000412B5"/>
    <w:rsid w:val="00063060"/>
    <w:rsid w:val="0009498E"/>
    <w:rsid w:val="000B483D"/>
    <w:rsid w:val="000F56B8"/>
    <w:rsid w:val="00113120"/>
    <w:rsid w:val="00121665"/>
    <w:rsid w:val="001476E5"/>
    <w:rsid w:val="00154416"/>
    <w:rsid w:val="00157FA6"/>
    <w:rsid w:val="00163B11"/>
    <w:rsid w:val="00166F5D"/>
    <w:rsid w:val="0017454B"/>
    <w:rsid w:val="00175BDC"/>
    <w:rsid w:val="001869C4"/>
    <w:rsid w:val="001A79C2"/>
    <w:rsid w:val="001B5A7A"/>
    <w:rsid w:val="001C373A"/>
    <w:rsid w:val="001D20F1"/>
    <w:rsid w:val="001E7626"/>
    <w:rsid w:val="001F582D"/>
    <w:rsid w:val="00211B9F"/>
    <w:rsid w:val="00236AA9"/>
    <w:rsid w:val="002429A5"/>
    <w:rsid w:val="00261C58"/>
    <w:rsid w:val="00265E3F"/>
    <w:rsid w:val="002A526B"/>
    <w:rsid w:val="002B234A"/>
    <w:rsid w:val="002C218E"/>
    <w:rsid w:val="002F6EEB"/>
    <w:rsid w:val="00302400"/>
    <w:rsid w:val="0030276F"/>
    <w:rsid w:val="003063C2"/>
    <w:rsid w:val="00306470"/>
    <w:rsid w:val="0030721A"/>
    <w:rsid w:val="00334213"/>
    <w:rsid w:val="0034780C"/>
    <w:rsid w:val="00360273"/>
    <w:rsid w:val="00385B58"/>
    <w:rsid w:val="003C73A9"/>
    <w:rsid w:val="003E2476"/>
    <w:rsid w:val="003F4B71"/>
    <w:rsid w:val="00402CDE"/>
    <w:rsid w:val="0040585C"/>
    <w:rsid w:val="004075EC"/>
    <w:rsid w:val="00425A8D"/>
    <w:rsid w:val="00431FFD"/>
    <w:rsid w:val="0045347A"/>
    <w:rsid w:val="00473F5D"/>
    <w:rsid w:val="0047659B"/>
    <w:rsid w:val="004B6362"/>
    <w:rsid w:val="004C1F62"/>
    <w:rsid w:val="004E38D1"/>
    <w:rsid w:val="004F7B8E"/>
    <w:rsid w:val="0052649A"/>
    <w:rsid w:val="005268B7"/>
    <w:rsid w:val="005470E7"/>
    <w:rsid w:val="00550C08"/>
    <w:rsid w:val="005667E1"/>
    <w:rsid w:val="0057389E"/>
    <w:rsid w:val="00582A79"/>
    <w:rsid w:val="00585BE2"/>
    <w:rsid w:val="005A0457"/>
    <w:rsid w:val="005B373D"/>
    <w:rsid w:val="005B525F"/>
    <w:rsid w:val="005B60CA"/>
    <w:rsid w:val="005D1CEB"/>
    <w:rsid w:val="005E5CCD"/>
    <w:rsid w:val="005F48C3"/>
    <w:rsid w:val="00611C25"/>
    <w:rsid w:val="00616608"/>
    <w:rsid w:val="00623548"/>
    <w:rsid w:val="00637E68"/>
    <w:rsid w:val="006427CF"/>
    <w:rsid w:val="00672A07"/>
    <w:rsid w:val="006A4AD3"/>
    <w:rsid w:val="006E47F4"/>
    <w:rsid w:val="006E7081"/>
    <w:rsid w:val="006F0ECA"/>
    <w:rsid w:val="006F1F6C"/>
    <w:rsid w:val="0070010C"/>
    <w:rsid w:val="0072204F"/>
    <w:rsid w:val="00725BD7"/>
    <w:rsid w:val="00731BFC"/>
    <w:rsid w:val="007904FF"/>
    <w:rsid w:val="007C2B82"/>
    <w:rsid w:val="007C3364"/>
    <w:rsid w:val="007C5EAE"/>
    <w:rsid w:val="007E1B20"/>
    <w:rsid w:val="007E2462"/>
    <w:rsid w:val="007E4A25"/>
    <w:rsid w:val="00806AB7"/>
    <w:rsid w:val="00824755"/>
    <w:rsid w:val="00851D79"/>
    <w:rsid w:val="0086692D"/>
    <w:rsid w:val="00870DCF"/>
    <w:rsid w:val="0088210E"/>
    <w:rsid w:val="008A0BF5"/>
    <w:rsid w:val="008A78D4"/>
    <w:rsid w:val="008C1A64"/>
    <w:rsid w:val="008C6B11"/>
    <w:rsid w:val="008C6F56"/>
    <w:rsid w:val="008D31E9"/>
    <w:rsid w:val="008F173E"/>
    <w:rsid w:val="008F43E7"/>
    <w:rsid w:val="00901DEA"/>
    <w:rsid w:val="00925038"/>
    <w:rsid w:val="00927250"/>
    <w:rsid w:val="00945FB1"/>
    <w:rsid w:val="00954A71"/>
    <w:rsid w:val="009701D9"/>
    <w:rsid w:val="00991FA3"/>
    <w:rsid w:val="0099600A"/>
    <w:rsid w:val="009A724A"/>
    <w:rsid w:val="009B34F0"/>
    <w:rsid w:val="009B405C"/>
    <w:rsid w:val="009C3B76"/>
    <w:rsid w:val="009E5DE6"/>
    <w:rsid w:val="00A105A9"/>
    <w:rsid w:val="00A15EE4"/>
    <w:rsid w:val="00A27B6B"/>
    <w:rsid w:val="00A31126"/>
    <w:rsid w:val="00A50BF0"/>
    <w:rsid w:val="00A61A90"/>
    <w:rsid w:val="00A63B79"/>
    <w:rsid w:val="00A74519"/>
    <w:rsid w:val="00A81B0D"/>
    <w:rsid w:val="00AA59F2"/>
    <w:rsid w:val="00AB65B8"/>
    <w:rsid w:val="00AC0C1A"/>
    <w:rsid w:val="00AD18F1"/>
    <w:rsid w:val="00AD696B"/>
    <w:rsid w:val="00AF4969"/>
    <w:rsid w:val="00AF6C39"/>
    <w:rsid w:val="00AF7BC0"/>
    <w:rsid w:val="00B06F8A"/>
    <w:rsid w:val="00B32711"/>
    <w:rsid w:val="00B3627E"/>
    <w:rsid w:val="00B45A86"/>
    <w:rsid w:val="00B57DC5"/>
    <w:rsid w:val="00B60488"/>
    <w:rsid w:val="00B76612"/>
    <w:rsid w:val="00B84F08"/>
    <w:rsid w:val="00B87C79"/>
    <w:rsid w:val="00BA7AD8"/>
    <w:rsid w:val="00BB7DCC"/>
    <w:rsid w:val="00C025E1"/>
    <w:rsid w:val="00C03048"/>
    <w:rsid w:val="00C13DE7"/>
    <w:rsid w:val="00C25F6A"/>
    <w:rsid w:val="00C44ED1"/>
    <w:rsid w:val="00C46813"/>
    <w:rsid w:val="00CB3F81"/>
    <w:rsid w:val="00CB4E16"/>
    <w:rsid w:val="00CC1117"/>
    <w:rsid w:val="00CC373C"/>
    <w:rsid w:val="00CD47EF"/>
    <w:rsid w:val="00CD7B16"/>
    <w:rsid w:val="00CE3BE3"/>
    <w:rsid w:val="00CF0971"/>
    <w:rsid w:val="00CF36C5"/>
    <w:rsid w:val="00CF6A44"/>
    <w:rsid w:val="00D26780"/>
    <w:rsid w:val="00D26FB8"/>
    <w:rsid w:val="00D31708"/>
    <w:rsid w:val="00D45CA4"/>
    <w:rsid w:val="00D47207"/>
    <w:rsid w:val="00D8636A"/>
    <w:rsid w:val="00D9368C"/>
    <w:rsid w:val="00DA0F0E"/>
    <w:rsid w:val="00DB1DA7"/>
    <w:rsid w:val="00DD1229"/>
    <w:rsid w:val="00DD2D57"/>
    <w:rsid w:val="00DE3225"/>
    <w:rsid w:val="00DE626E"/>
    <w:rsid w:val="00DE760C"/>
    <w:rsid w:val="00E01720"/>
    <w:rsid w:val="00E1063E"/>
    <w:rsid w:val="00E25A0D"/>
    <w:rsid w:val="00E35132"/>
    <w:rsid w:val="00E458F9"/>
    <w:rsid w:val="00E6470C"/>
    <w:rsid w:val="00E66102"/>
    <w:rsid w:val="00E80425"/>
    <w:rsid w:val="00EB2C39"/>
    <w:rsid w:val="00EC49B7"/>
    <w:rsid w:val="00EC5821"/>
    <w:rsid w:val="00ED1CE3"/>
    <w:rsid w:val="00ED2A56"/>
    <w:rsid w:val="00ED36A1"/>
    <w:rsid w:val="00EE6202"/>
    <w:rsid w:val="00EE637F"/>
    <w:rsid w:val="00EE6DBC"/>
    <w:rsid w:val="00EF75FF"/>
    <w:rsid w:val="00F01959"/>
    <w:rsid w:val="00F02B29"/>
    <w:rsid w:val="00F0389D"/>
    <w:rsid w:val="00F05863"/>
    <w:rsid w:val="00F12C1A"/>
    <w:rsid w:val="00F30C68"/>
    <w:rsid w:val="00F3420F"/>
    <w:rsid w:val="00F34794"/>
    <w:rsid w:val="00F355DD"/>
    <w:rsid w:val="00F54028"/>
    <w:rsid w:val="00F54EBC"/>
    <w:rsid w:val="00F71235"/>
    <w:rsid w:val="00F953F0"/>
    <w:rsid w:val="00FB6AC8"/>
    <w:rsid w:val="00FC107A"/>
    <w:rsid w:val="00FF08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0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CCD"/>
    <w:pPr>
      <w:ind w:left="720"/>
      <w:contextualSpacing/>
    </w:pPr>
  </w:style>
  <w:style w:type="table" w:styleId="TableGrid">
    <w:name w:val="Table Grid"/>
    <w:basedOn w:val="TableNormal"/>
    <w:uiPriority w:val="59"/>
    <w:rsid w:val="00901D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6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F56"/>
    <w:rPr>
      <w:rFonts w:ascii="Tahoma" w:hAnsi="Tahoma" w:cs="Tahoma"/>
      <w:sz w:val="16"/>
      <w:szCs w:val="16"/>
    </w:rPr>
  </w:style>
  <w:style w:type="character" w:styleId="PlaceholderText">
    <w:name w:val="Placeholder Text"/>
    <w:basedOn w:val="DefaultParagraphFont"/>
    <w:uiPriority w:val="99"/>
    <w:semiHidden/>
    <w:rsid w:val="008F173E"/>
    <w:rPr>
      <w:color w:val="808080"/>
    </w:rPr>
  </w:style>
  <w:style w:type="paragraph" w:styleId="Header">
    <w:name w:val="header"/>
    <w:basedOn w:val="Normal"/>
    <w:link w:val="HeaderChar"/>
    <w:uiPriority w:val="99"/>
    <w:semiHidden/>
    <w:unhideWhenUsed/>
    <w:rsid w:val="00CD47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47EF"/>
  </w:style>
  <w:style w:type="paragraph" w:styleId="Footer">
    <w:name w:val="footer"/>
    <w:basedOn w:val="Normal"/>
    <w:link w:val="FooterChar"/>
    <w:uiPriority w:val="99"/>
    <w:semiHidden/>
    <w:unhideWhenUsed/>
    <w:rsid w:val="00CD47E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47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CCD"/>
    <w:pPr>
      <w:ind w:left="720"/>
      <w:contextualSpacing/>
    </w:pPr>
  </w:style>
  <w:style w:type="table" w:styleId="TableGrid">
    <w:name w:val="Table Grid"/>
    <w:basedOn w:val="TableNormal"/>
    <w:uiPriority w:val="59"/>
    <w:rsid w:val="00901D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6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F56"/>
    <w:rPr>
      <w:rFonts w:ascii="Tahoma" w:hAnsi="Tahoma" w:cs="Tahoma"/>
      <w:sz w:val="16"/>
      <w:szCs w:val="16"/>
    </w:rPr>
  </w:style>
  <w:style w:type="character" w:styleId="PlaceholderText">
    <w:name w:val="Placeholder Text"/>
    <w:basedOn w:val="DefaultParagraphFont"/>
    <w:uiPriority w:val="99"/>
    <w:semiHidden/>
    <w:rsid w:val="008F173E"/>
    <w:rPr>
      <w:color w:val="80808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81A60-F325-4BE0-AA9B-49B0901FD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1800</TotalTime>
  <Pages>38</Pages>
  <Words>16220</Words>
  <Characters>92457</Characters>
  <Application>Microsoft Office Word</Application>
  <DocSecurity>0</DocSecurity>
  <Lines>770</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GOCA</dc:creator>
  <cp:lastModifiedBy>Aleks</cp:lastModifiedBy>
  <cp:revision>110</cp:revision>
  <cp:lastPrinted>2014-04-12T09:54:00Z</cp:lastPrinted>
  <dcterms:created xsi:type="dcterms:W3CDTF">2014-04-07T13:18:00Z</dcterms:created>
  <dcterms:modified xsi:type="dcterms:W3CDTF">2015-04-07T14:44:00Z</dcterms:modified>
</cp:coreProperties>
</file>